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5F427" w14:textId="4FB217C8" w:rsidR="0078287A" w:rsidRPr="003656AA" w:rsidRDefault="00661E47" w:rsidP="0078287A">
      <w:pPr>
        <w:jc w:val="both"/>
        <w:rPr>
          <w:b/>
          <w:bCs/>
          <w:color w:val="E36C0A" w:themeColor="accent6" w:themeShade="BF"/>
          <w:sz w:val="32"/>
          <w:szCs w:val="32"/>
          <w:lang w:val="en-US"/>
        </w:rPr>
      </w:pPr>
      <w:r>
        <w:rPr>
          <w:noProof/>
        </w:rPr>
        <mc:AlternateContent>
          <mc:Choice Requires="wps">
            <w:drawing>
              <wp:anchor distT="0" distB="0" distL="114300" distR="114300" simplePos="0" relativeHeight="251661312" behindDoc="0" locked="0" layoutInCell="1" allowOverlap="1" wp14:anchorId="31ED0338" wp14:editId="3D21ACE9">
                <wp:simplePos x="0" y="0"/>
                <wp:positionH relativeFrom="margin">
                  <wp:posOffset>2033517</wp:posOffset>
                </wp:positionH>
                <wp:positionV relativeFrom="paragraph">
                  <wp:posOffset>96568</wp:posOffset>
                </wp:positionV>
                <wp:extent cx="2026693" cy="1392072"/>
                <wp:effectExtent l="0" t="0" r="12065" b="17780"/>
                <wp:wrapNone/>
                <wp:docPr id="1655311061" name="Text Box 17"/>
                <wp:cNvGraphicFramePr/>
                <a:graphic xmlns:a="http://schemas.openxmlformats.org/drawingml/2006/main">
                  <a:graphicData uri="http://schemas.microsoft.com/office/word/2010/wordprocessingShape">
                    <wps:wsp>
                      <wps:cNvSpPr txBox="1"/>
                      <wps:spPr>
                        <a:xfrm flipH="1">
                          <a:off x="0" y="0"/>
                          <a:ext cx="2026693" cy="1392072"/>
                        </a:xfrm>
                        <a:prstGeom prst="horizontalScroll">
                          <a:avLst/>
                        </a:prstGeom>
                        <a:solidFill>
                          <a:schemeClr val="lt1"/>
                        </a:solidFill>
                        <a:ln w="6350">
                          <a:solidFill>
                            <a:prstClr val="black"/>
                          </a:solidFill>
                        </a:ln>
                      </wps:spPr>
                      <wps:txbx>
                        <w:txbxContent>
                          <w:p w14:paraId="56E0315C" w14:textId="673EA486" w:rsidR="00661E47" w:rsidRPr="00661E47" w:rsidRDefault="00661E47" w:rsidP="00661E47">
                            <w:pPr>
                              <w:pStyle w:val="Header"/>
                              <w:spacing w:before="240" w:line="360" w:lineRule="auto"/>
                              <w:jc w:val="center"/>
                              <w:rPr>
                                <w:rFonts w:ascii="Georgia" w:hAnsi="Georgia"/>
                                <w:sz w:val="23"/>
                                <w:szCs w:val="23"/>
                              </w:rPr>
                            </w:pPr>
                            <w:r w:rsidRPr="00661E47">
                              <w:rPr>
                                <w:rFonts w:ascii="Georgia" w:hAnsi="Georgia" w:cs="MRT_Poster"/>
                                <w:b/>
                                <w:bCs/>
                                <w:sz w:val="23"/>
                                <w:szCs w:val="23"/>
                              </w:rPr>
                              <w:t>Comparative Studies in Jurisprudence, Law</w:t>
                            </w:r>
                            <w:r>
                              <w:rPr>
                                <w:rFonts w:ascii="Georgia" w:hAnsi="Georgia" w:cs="MRT_Poster"/>
                                <w:b/>
                                <w:bCs/>
                                <w:sz w:val="23"/>
                                <w:szCs w:val="23"/>
                              </w:rPr>
                              <w:t>, and Politics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D033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Text Box 17" o:spid="_x0000_s1026" type="#_x0000_t98" style="position:absolute;left:0;text-align:left;margin-left:160.1pt;margin-top:7.6pt;width:159.6pt;height:109.6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" fillcolor="white [3201]" strokeweight=".5pt">
                <v:textbox>
                  <w:txbxContent>
                    <w:p w14:paraId="56E0315C" w14:textId="673EA486" w:rsidR="00661E47" w:rsidRPr="00661E47" w:rsidRDefault="00661E47" w:rsidP="00661E47">
                      <w:pPr>
                        <w:pStyle w:val="Header"/>
                        <w:spacing w:before="240" w:line="360" w:lineRule="auto"/>
                        <w:jc w:val="center"/>
                        <w:rPr>
                          <w:rFonts w:ascii="Georgia" w:hAnsi="Georgia"/>
                          <w:sz w:val="23"/>
                          <w:szCs w:val="23"/>
                        </w:rPr>
                      </w:pPr>
                      <w:r w:rsidRPr="00661E47">
                        <w:rPr>
                          <w:rFonts w:ascii="Georgia" w:hAnsi="Georgia" w:cs="MRT_Poster"/>
                          <w:b/>
                          <w:bCs/>
                          <w:sz w:val="23"/>
                          <w:szCs w:val="23"/>
                        </w:rPr>
                        <w:t>Comparative Studies in Jurisprudence, Law</w:t>
                      </w:r>
                      <w:r>
                        <w:rPr>
                          <w:rFonts w:ascii="Georgia" w:hAnsi="Georgia" w:cs="MRT_Poster"/>
                          <w:b/>
                          <w:bCs/>
                          <w:sz w:val="23"/>
                          <w:szCs w:val="23"/>
                        </w:rPr>
                        <w:t>, and Politics</w:t>
                      </w:r>
                    </w:p>
                  </w:txbxContent>
                </v:textbox>
                <w10:wrap anchorx="margin"/>
              </v:shape>
            </w:pict>
          </mc:Fallback>
        </mc:AlternateContent>
      </w:r>
    </w:p>
    <w:p w14:paraId="303470D5" w14:textId="55BD0693" w:rsidR="0078287A" w:rsidRPr="003656AA" w:rsidRDefault="0078287A" w:rsidP="0078287A">
      <w:pPr>
        <w:pStyle w:val="icsmtitle"/>
        <w:spacing w:before="400"/>
        <w:rPr>
          <w:b/>
          <w:bCs/>
          <w:sz w:val="32"/>
          <w:szCs w:val="18"/>
          <w:lang w:val="en-US"/>
        </w:rPr>
      </w:pPr>
    </w:p>
    <w:p w14:paraId="426EFD38" w14:textId="77777777" w:rsidR="00661E47" w:rsidRDefault="00661E47" w:rsidP="00661E47">
      <w:pPr>
        <w:pStyle w:val="icsmtitle"/>
        <w:spacing w:before="400"/>
        <w:jc w:val="left"/>
        <w:rPr>
          <w:rFonts w:ascii="Georgia" w:hAnsi="Georgia"/>
          <w:b/>
          <w:bCs/>
          <w:sz w:val="32"/>
          <w:szCs w:val="18"/>
        </w:rPr>
      </w:pPr>
    </w:p>
    <w:p w14:paraId="48B94035" w14:textId="77777777" w:rsidR="00661E47" w:rsidRDefault="00661E47" w:rsidP="00661E47">
      <w:pPr>
        <w:pStyle w:val="icsmtitle"/>
        <w:spacing w:before="400"/>
        <w:jc w:val="left"/>
        <w:rPr>
          <w:rFonts w:ascii="Georgia" w:hAnsi="Georgia"/>
          <w:b/>
          <w:bCs/>
          <w:sz w:val="32"/>
          <w:szCs w:val="18"/>
        </w:rPr>
      </w:pPr>
    </w:p>
    <w:p w14:paraId="328CFD6C" w14:textId="0E0A3A73" w:rsidR="00A348DE" w:rsidRPr="00EB26BD" w:rsidRDefault="00FB2022" w:rsidP="00300061">
      <w:pPr>
        <w:pStyle w:val="icsmtitle"/>
        <w:spacing w:before="400"/>
        <w:jc w:val="both"/>
        <w:rPr>
          <w:rFonts w:ascii="Georgia" w:hAnsi="Georgia"/>
          <w:b/>
          <w:bCs/>
          <w:sz w:val="32"/>
          <w:szCs w:val="18"/>
          <w:rtl/>
          <w:lang w:val="en-US" w:bidi="fa-IR"/>
        </w:rPr>
      </w:pPr>
      <w:r w:rsidRPr="00FB2022">
        <w:rPr>
          <w:rFonts w:ascii="Georgia" w:hAnsi="Georgia"/>
          <w:b/>
          <w:bCs/>
          <w:sz w:val="32"/>
          <w:szCs w:val="18"/>
        </w:rPr>
        <w:t>Formation of Real Estate Transactions in Iranian and English Law</w:t>
      </w:r>
    </w:p>
    <w:p w14:paraId="470B94DA" w14:textId="65E2F06C" w:rsidR="006257F4" w:rsidRPr="000256FA" w:rsidRDefault="006257F4" w:rsidP="002A7EDE">
      <w:pPr>
        <w:pStyle w:val="icsmtitle"/>
        <w:spacing w:before="400"/>
        <w:jc w:val="both"/>
        <w:rPr>
          <w:rFonts w:ascii="Georgia" w:hAnsi="Georgia"/>
          <w:b/>
          <w:bCs/>
          <w:sz w:val="16"/>
          <w:szCs w:val="6"/>
          <w:lang w:val="en-US" w:bidi="fa-IR"/>
        </w:rPr>
      </w:pPr>
    </w:p>
    <w:p w14:paraId="4C961949" w14:textId="77777777" w:rsidR="003854AF" w:rsidRPr="005124B9" w:rsidRDefault="003854AF" w:rsidP="003854AF">
      <w:pPr>
        <w:jc w:val="center"/>
        <w:rPr>
          <w:sz w:val="16"/>
          <w:szCs w:val="16"/>
          <w:highlight w:val="yellow"/>
        </w:rPr>
      </w:pPr>
    </w:p>
    <w:p w14:paraId="15F25F59" w14:textId="093755D2" w:rsidR="003854AF" w:rsidRPr="00BD58EC" w:rsidRDefault="000256FA" w:rsidP="000256FA">
      <w:pPr>
        <w:shd w:val="clear" w:color="auto" w:fill="FFFFFF" w:themeFill="background1"/>
        <w:jc w:val="lowKashida"/>
        <w:rPr>
          <w:lang w:val="en-US" w:bidi="fa-IR"/>
        </w:rPr>
      </w:pPr>
      <w:r w:rsidRPr="00BD58EC">
        <w:rPr>
          <w:lang w:val="en-US" w:bidi="fa-IR"/>
        </w:rPr>
        <w:t>1.</w:t>
      </w:r>
      <w:r w:rsidR="00BD58EC" w:rsidRPr="00BD58EC">
        <w:rPr>
          <w:rFonts w:hint="cs"/>
          <w:rtl/>
          <w:lang w:val="en-US" w:bidi="fa-IR"/>
        </w:rPr>
        <w:t> </w:t>
      </w:r>
      <w:r w:rsidR="00BD58EC" w:rsidRPr="00BD58EC">
        <w:rPr>
          <w:lang w:val="en-US" w:bidi="fa-IR"/>
        </w:rPr>
        <w:t>Mustafa Abdali Hasanvand</w:t>
      </w:r>
      <w:r w:rsidR="00244E72" w:rsidRPr="00BD58EC">
        <w:rPr>
          <w:lang w:val="en-US" w:bidi="fa-IR"/>
        </w:rPr>
        <w:t xml:space="preserve">: </w:t>
      </w:r>
      <w:r w:rsidR="00BD58EC" w:rsidRPr="00BD58EC">
        <w:rPr>
          <w:lang w:val="en-US" w:bidi="fa-IR"/>
        </w:rPr>
        <w:t>PhD Student in Private Law, Faculty of Law and Political Science, Khorramabad Branch, Islamic Azad University, Khorramabad, Iran</w:t>
      </w:r>
    </w:p>
    <w:p w14:paraId="78B72A89" w14:textId="3A84FB0E" w:rsidR="000256FA" w:rsidRPr="00BD58EC" w:rsidRDefault="000256FA" w:rsidP="000256FA">
      <w:pPr>
        <w:shd w:val="clear" w:color="auto" w:fill="FFFFFF" w:themeFill="background1"/>
        <w:jc w:val="lowKashida"/>
        <w:rPr>
          <w:lang w:val="en-US" w:bidi="fa-IR"/>
        </w:rPr>
      </w:pPr>
      <w:r w:rsidRPr="00BD58EC">
        <w:rPr>
          <w:lang w:val="en-US" w:bidi="fa-IR"/>
        </w:rPr>
        <w:t>2.</w:t>
      </w:r>
      <w:r w:rsidR="00BD58EC" w:rsidRPr="00BD58EC">
        <w:rPr>
          <w:rFonts w:hint="cs"/>
          <w:rtl/>
          <w:lang w:val="en-US" w:bidi="fa-IR"/>
        </w:rPr>
        <w:t> </w:t>
      </w:r>
      <w:r w:rsidR="00BD58EC" w:rsidRPr="00BD58EC">
        <w:rPr>
          <w:lang w:val="en-US" w:bidi="fa-IR"/>
        </w:rPr>
        <w:t xml:space="preserve">Seyed </w:t>
      </w:r>
      <w:r w:rsidR="00BD58EC" w:rsidRPr="00BD58EC">
        <w:rPr>
          <w:lang w:val="en-US" w:bidi="fa-IR"/>
        </w:rPr>
        <w:t>E</w:t>
      </w:r>
      <w:r w:rsidR="00BD58EC" w:rsidRPr="00BD58EC">
        <w:rPr>
          <w:lang w:val="en-US" w:bidi="fa-IR"/>
        </w:rPr>
        <w:t>brahim Mosavi</w:t>
      </w:r>
      <w:r w:rsidR="00244E72" w:rsidRPr="00BD58EC">
        <w:rPr>
          <w:lang w:val="en-US" w:bidi="fa-IR"/>
        </w:rPr>
        <w:t xml:space="preserve">*: </w:t>
      </w:r>
      <w:r w:rsidR="00BD58EC" w:rsidRPr="00BD58EC">
        <w:rPr>
          <w:lang w:val="en-US" w:bidi="fa-IR"/>
        </w:rPr>
        <w:t>Assistant Professor, Department of Private Law, Faculty of Law and Political Science, Khorramabad Branch, Islamic Azad University, Khorramabad, Iran</w:t>
      </w:r>
      <w:r w:rsidR="00244E72" w:rsidRPr="00BD58EC">
        <w:rPr>
          <w:lang w:val="en-US" w:bidi="fa-IR"/>
        </w:rPr>
        <w:t>. Email:</w:t>
      </w:r>
      <w:r w:rsidR="00BD58EC" w:rsidRPr="00BD58EC">
        <w:rPr>
          <w:lang w:val="en-US" w:bidi="fa-IR"/>
        </w:rPr>
        <w:t xml:space="preserve"> </w:t>
      </w:r>
      <w:r w:rsidR="00BD58EC" w:rsidRPr="00BD58EC">
        <w:rPr>
          <w:lang w:val="en-US" w:bidi="fa-IR"/>
        </w:rPr>
        <w:t>semosavi@gmail.com</w:t>
      </w:r>
      <w:r w:rsidR="00244E72" w:rsidRPr="00BD58EC">
        <w:rPr>
          <w:lang w:val="en-US" w:bidi="fa-IR"/>
        </w:rPr>
        <w:t xml:space="preserve"> (Corresponding Author)</w:t>
      </w:r>
    </w:p>
    <w:p w14:paraId="35507F0A" w14:textId="3AF40D6C" w:rsidR="000256FA" w:rsidRPr="00BD58EC" w:rsidRDefault="000256FA" w:rsidP="00BD58EC">
      <w:pPr>
        <w:shd w:val="clear" w:color="auto" w:fill="FFFFFF" w:themeFill="background1"/>
        <w:jc w:val="lowKashida"/>
        <w:rPr>
          <w:lang w:val="en-US" w:bidi="fa-IR"/>
        </w:rPr>
      </w:pPr>
      <w:r w:rsidRPr="00BD58EC">
        <w:rPr>
          <w:lang w:val="en-US" w:bidi="fa-IR"/>
        </w:rPr>
        <w:t xml:space="preserve">3. </w:t>
      </w:r>
      <w:r w:rsidR="00BD58EC" w:rsidRPr="00BD58EC">
        <w:rPr>
          <w:lang w:val="en-US" w:bidi="fa-IR"/>
        </w:rPr>
        <w:t>Hengameh Ghazanfari</w:t>
      </w:r>
      <w:r w:rsidR="00244E72" w:rsidRPr="00BD58EC">
        <w:rPr>
          <w:lang w:val="en-US" w:bidi="fa-IR"/>
        </w:rPr>
        <w:t>:</w:t>
      </w:r>
      <w:r w:rsidR="00BD58EC" w:rsidRPr="00BD58EC">
        <w:rPr>
          <w:rFonts w:ascii="Noto Sans" w:hAnsi="Noto Sans" w:cs="Noto Sans"/>
          <w:sz w:val="21"/>
          <w:szCs w:val="21"/>
          <w:shd w:val="clear" w:color="auto" w:fill="FFFFFF"/>
        </w:rPr>
        <w:t xml:space="preserve"> </w:t>
      </w:r>
      <w:r w:rsidR="00BD58EC" w:rsidRPr="00BD58EC">
        <w:rPr>
          <w:lang w:bidi="fa-IR"/>
        </w:rPr>
        <w:t>Assistant Professor, Department of Private Law, Faculty of Law and Political Science, Khorramabad Branch, Islamic Azad University, Khorramabad, Iran</w:t>
      </w:r>
      <w:r w:rsidR="00244E72" w:rsidRPr="00BD58EC">
        <w:rPr>
          <w:lang w:val="en-US" w:bidi="fa-IR"/>
        </w:rPr>
        <w:t xml:space="preserve"> </w:t>
      </w:r>
    </w:p>
    <w:p w14:paraId="62ABDD01" w14:textId="36980A89" w:rsidR="00BD58EC" w:rsidRPr="00BD58EC" w:rsidRDefault="00BD58EC" w:rsidP="00BD58EC">
      <w:pPr>
        <w:shd w:val="clear" w:color="auto" w:fill="FFFFFF" w:themeFill="background1"/>
        <w:jc w:val="lowKashida"/>
        <w:rPr>
          <w:lang w:val="en-US" w:bidi="fa-IR"/>
        </w:rPr>
      </w:pPr>
      <w:r w:rsidRPr="00BD58EC">
        <w:rPr>
          <w:lang w:val="en-US" w:bidi="fa-IR"/>
        </w:rPr>
        <w:t>4</w:t>
      </w:r>
      <w:r w:rsidRPr="00BD58EC">
        <w:rPr>
          <w:lang w:val="en-US" w:bidi="fa-IR"/>
        </w:rPr>
        <w:t xml:space="preserve">. Firoz Ahmadi: </w:t>
      </w:r>
      <w:r w:rsidRPr="00BD58EC">
        <w:rPr>
          <w:lang w:bidi="fa-IR"/>
        </w:rPr>
        <w:t>Assistant Professor, Department of Private Law, Faculty of Law and Political Science, Khorramabad Branch, Islamic Azad University, Khorramabad, Iran</w:t>
      </w:r>
    </w:p>
    <w:p w14:paraId="38216BED" w14:textId="77777777" w:rsidR="0015500D" w:rsidRDefault="0015500D" w:rsidP="000256FA">
      <w:pPr>
        <w:shd w:val="clear" w:color="auto" w:fill="FFFFFF" w:themeFill="background1"/>
        <w:jc w:val="lowKashida"/>
        <w:rPr>
          <w:highlight w:val="yellow"/>
          <w:lang w:val="en-US" w:bidi="fa-IR"/>
        </w:rPr>
      </w:pPr>
    </w:p>
    <w:p w14:paraId="3CACF648" w14:textId="77777777" w:rsidR="0015500D" w:rsidRPr="005124B9" w:rsidRDefault="0015500D" w:rsidP="000256FA">
      <w:pPr>
        <w:shd w:val="clear" w:color="auto" w:fill="FFFFFF" w:themeFill="background1"/>
        <w:jc w:val="lowKashida"/>
        <w:rPr>
          <w:highlight w:val="yellow"/>
          <w:rtl/>
          <w:lang w:val="en-US" w:bidi="fa-IR"/>
        </w:rPr>
      </w:pPr>
    </w:p>
    <w:p w14:paraId="19CC4870" w14:textId="6DCBBD0D" w:rsidR="006257F4" w:rsidRPr="00435303" w:rsidRDefault="000256FA" w:rsidP="000256FA">
      <w:pPr>
        <w:pStyle w:val="BodyStyle"/>
        <w:bidi w:val="0"/>
        <w:rPr>
          <w:b/>
          <w:bCs/>
          <w:rtl/>
          <w:lang w:val="en-US" w:bidi="fa-IR"/>
        </w:rPr>
      </w:pPr>
      <w:r w:rsidRPr="000256FA">
        <w:rPr>
          <w:b/>
          <w:bCs/>
        </w:rPr>
        <w:t>ABSTRACT</w:t>
      </w:r>
    </w:p>
    <w:p w14:paraId="65AA0EB9" w14:textId="191E3106" w:rsidR="001C48E6" w:rsidRPr="00AC7FA3" w:rsidRDefault="00D1071A" w:rsidP="00D1071A">
      <w:pPr>
        <w:pStyle w:val="BodyStyle"/>
        <w:bidi w:val="0"/>
        <w:rPr>
          <w:sz w:val="20"/>
          <w:szCs w:val="20"/>
          <w:lang w:val="en-US"/>
        </w:rPr>
      </w:pPr>
      <w:r w:rsidRPr="00D1071A">
        <w:rPr>
          <w:sz w:val="20"/>
          <w:szCs w:val="20"/>
        </w:rPr>
        <w:t>One of the challenges in contract law is the quality of the expression of intent and the conclusion of real estate transactions. Contrary to the principle of autonomy of will and freedom of contracts, which allows the contracting parties to arrange their transactions in any form and quality, real estate transactions are restricted due to considerations of public order and the protection of third-party rights. Consequently, such transactions must be documented in writing and registered. In both Iranian and English legal systems, drafting an official document for real estate transactions is obligatory. However, in Iranian law, an official document refers to a deed prepared in a notary public office and recorded in the property registry, while in English law, an official document must include the identification of the parties, the subject of the transaction, and all agreements drafted in writing, signed by the parties or their legal representatives and two witnesses, and must explicitly state the term "deed." In Iranian law, before the enactment of the law mandating the formal registration of real estate transactions, such contracts were subject to the evidentiary and consensual nature of agreements, as stated in Article 62 of the Permanent Provisions of the Sixth Development Plan, and could be deemed valid if proven in court. However, in English law, if a transaction is concluded without an official document, it is considered void and lacks legal validity, except in cases where the validity of the transaction is established in court based on the principles of estoppel and trust.</w:t>
      </w:r>
    </w:p>
    <w:p w14:paraId="7831242A" w14:textId="26CED376" w:rsidR="00BC6851" w:rsidRPr="009207E7" w:rsidRDefault="0013497D" w:rsidP="008F7798">
      <w:pPr>
        <w:pStyle w:val="BodyStyle"/>
        <w:bidi w:val="0"/>
        <w:rPr>
          <w:i/>
          <w:sz w:val="18"/>
          <w:szCs w:val="18"/>
          <w:lang w:val="en-US"/>
        </w:rPr>
      </w:pPr>
      <w:r w:rsidRPr="00AC7FA3">
        <w:rPr>
          <w:b/>
          <w:bCs/>
          <w:i/>
          <w:sz w:val="20"/>
          <w:szCs w:val="20"/>
        </w:rPr>
        <w:t xml:space="preserve">Keywords: </w:t>
      </w:r>
      <w:r w:rsidR="009207E7" w:rsidRPr="009207E7">
        <w:rPr>
          <w:i/>
          <w:sz w:val="20"/>
          <w:szCs w:val="20"/>
          <w:lang w:val="en"/>
        </w:rPr>
        <w:t>deed, transaction, real estate, official document, property, transfer of ownership, transaction registration.</w:t>
      </w:r>
    </w:p>
    <w:p w14:paraId="464D87D7" w14:textId="77777777" w:rsidR="00FA198E" w:rsidRPr="0060721B" w:rsidRDefault="00FA198E" w:rsidP="007C2D73">
      <w:pPr>
        <w:pBdr>
          <w:bottom w:val="single" w:sz="4" w:space="1" w:color="auto"/>
        </w:pBdr>
        <w:spacing w:after="200"/>
        <w:jc w:val="both"/>
        <w:sectPr w:rsidR="00FA198E" w:rsidRPr="0060721B" w:rsidSect="00E07EBC">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1906" w:h="16838" w:code="9"/>
          <w:pgMar w:top="709" w:right="913" w:bottom="1627" w:left="913" w:header="720" w:footer="720" w:gutter="0"/>
          <w:pgNumType w:start="221"/>
          <w:cols w:space="480"/>
          <w:titlePg/>
          <w:docGrid w:linePitch="272"/>
        </w:sectPr>
      </w:pPr>
    </w:p>
    <w:bookmarkStart w:id="1" w:name="_Hlk170597797"/>
    <w:p w14:paraId="2EFE7399" w14:textId="0CA3A196" w:rsidR="00797F57" w:rsidRPr="00597634" w:rsidRDefault="00661E47" w:rsidP="006B1B59">
      <w:pPr>
        <w:pStyle w:val="BodyStyle"/>
        <w:bidi w:val="0"/>
      </w:pPr>
      <w:r>
        <w:rPr>
          <w:noProof/>
        </w:rPr>
        <w:lastRenderedPageBreak/>
        <mc:AlternateContent>
          <mc:Choice Requires="wps">
            <w:drawing>
              <wp:anchor distT="0" distB="0" distL="114300" distR="114300" simplePos="0" relativeHeight="251659264" behindDoc="0" locked="0" layoutInCell="1" allowOverlap="1" wp14:anchorId="76FBDA65" wp14:editId="298FEA3B">
                <wp:simplePos x="0" y="0"/>
                <wp:positionH relativeFrom="margin">
                  <wp:posOffset>2088382</wp:posOffset>
                </wp:positionH>
                <wp:positionV relativeFrom="paragraph">
                  <wp:posOffset>211702</wp:posOffset>
                </wp:positionV>
                <wp:extent cx="2026693" cy="1392072"/>
                <wp:effectExtent l="0" t="0" r="12065" b="17780"/>
                <wp:wrapNone/>
                <wp:docPr id="471155869" name="Text Box 17"/>
                <wp:cNvGraphicFramePr/>
                <a:graphic xmlns:a="http://schemas.openxmlformats.org/drawingml/2006/main">
                  <a:graphicData uri="http://schemas.microsoft.com/office/word/2010/wordprocessingShape">
                    <wps:wsp>
                      <wps:cNvSpPr txBox="1"/>
                      <wps:spPr>
                        <a:xfrm>
                          <a:off x="0" y="0"/>
                          <a:ext cx="2026693" cy="1392072"/>
                        </a:xfrm>
                        <a:prstGeom prst="horizontalScroll">
                          <a:avLst/>
                        </a:prstGeom>
                        <a:solidFill>
                          <a:schemeClr val="lt1"/>
                        </a:solidFill>
                        <a:ln w="6350">
                          <a:solidFill>
                            <a:prstClr val="black"/>
                          </a:solidFill>
                        </a:ln>
                      </wps:spPr>
                      <wps:txbx>
                        <w:txbxContent>
                          <w:p w14:paraId="10DF5147" w14:textId="77777777" w:rsidR="00661E47" w:rsidRPr="00661E47" w:rsidRDefault="00661E47" w:rsidP="00661E47">
                            <w:pPr>
                              <w:pStyle w:val="Header"/>
                              <w:bidi/>
                              <w:spacing w:before="240" w:line="360" w:lineRule="auto"/>
                              <w:jc w:val="center"/>
                              <w:rPr>
                                <w:sz w:val="24"/>
                                <w:szCs w:val="24"/>
                              </w:rPr>
                            </w:pPr>
                            <w:r w:rsidRPr="00661E47">
                              <w:rPr>
                                <w:rFonts w:cs="MRT_Poster"/>
                                <w:b/>
                                <w:bCs/>
                                <w:sz w:val="28"/>
                                <w:szCs w:val="28"/>
                                <w:rtl/>
                              </w:rPr>
                              <w:t>پژوهش‌ها</w:t>
                            </w:r>
                            <w:r w:rsidRPr="00661E47">
                              <w:rPr>
                                <w:rFonts w:cs="MRT_Poster" w:hint="cs"/>
                                <w:b/>
                                <w:bCs/>
                                <w:sz w:val="28"/>
                                <w:szCs w:val="28"/>
                                <w:rtl/>
                              </w:rPr>
                              <w:t>ی</w:t>
                            </w:r>
                            <w:r w:rsidRPr="00661E47">
                              <w:rPr>
                                <w:rFonts w:cs="MRT_Poster"/>
                                <w:b/>
                                <w:bCs/>
                                <w:sz w:val="28"/>
                                <w:szCs w:val="28"/>
                                <w:rtl/>
                              </w:rPr>
                              <w:t xml:space="preserve"> تطب</w:t>
                            </w:r>
                            <w:r w:rsidRPr="00661E47">
                              <w:rPr>
                                <w:rFonts w:cs="MRT_Poster" w:hint="cs"/>
                                <w:b/>
                                <w:bCs/>
                                <w:sz w:val="28"/>
                                <w:szCs w:val="28"/>
                                <w:rtl/>
                              </w:rPr>
                              <w:t>ی</w:t>
                            </w:r>
                            <w:r w:rsidRPr="00661E47">
                              <w:rPr>
                                <w:rFonts w:cs="MRT_Poster" w:hint="eastAsia"/>
                                <w:b/>
                                <w:bCs/>
                                <w:sz w:val="28"/>
                                <w:szCs w:val="28"/>
                                <w:rtl/>
                              </w:rPr>
                              <w:t>ق</w:t>
                            </w:r>
                            <w:r w:rsidRPr="00661E47">
                              <w:rPr>
                                <w:rFonts w:cs="MRT_Poster" w:hint="cs"/>
                                <w:b/>
                                <w:bCs/>
                                <w:sz w:val="28"/>
                                <w:szCs w:val="28"/>
                                <w:rtl/>
                              </w:rPr>
                              <w:t>ی</w:t>
                            </w:r>
                            <w:r w:rsidRPr="00661E47">
                              <w:rPr>
                                <w:rFonts w:cs="MRT_Poster"/>
                                <w:b/>
                                <w:bCs/>
                                <w:sz w:val="28"/>
                                <w:szCs w:val="28"/>
                                <w:rtl/>
                              </w:rPr>
                              <w:t xml:space="preserve"> فقه، حقوق و س</w:t>
                            </w:r>
                            <w:r w:rsidRPr="00661E47">
                              <w:rPr>
                                <w:rFonts w:cs="MRT_Poster" w:hint="cs"/>
                                <w:b/>
                                <w:bCs/>
                                <w:sz w:val="28"/>
                                <w:szCs w:val="28"/>
                                <w:rtl/>
                              </w:rPr>
                              <w:t>ی</w:t>
                            </w:r>
                            <w:r w:rsidRPr="00661E47">
                              <w:rPr>
                                <w:rFonts w:cs="MRT_Poster" w:hint="eastAsia"/>
                                <w:b/>
                                <w:bCs/>
                                <w:sz w:val="28"/>
                                <w:szCs w:val="28"/>
                                <w:rtl/>
                              </w:rPr>
                              <w:t>است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BDA65" id="_x0000_s1027" type="#_x0000_t98" style="position:absolute;left:0;text-align:left;margin-left:164.45pt;margin-top:16.65pt;width:159.6pt;height:10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" fillcolor="white [3201]" strokeweight=".5pt">
                <v:textbox>
                  <w:txbxContent>
                    <w:p w14:paraId="10DF5147" w14:textId="77777777" w:rsidR="00661E47" w:rsidRPr="00661E47" w:rsidRDefault="00661E47" w:rsidP="00661E47">
                      <w:pPr>
                        <w:pStyle w:val="Header"/>
                        <w:bidi/>
                        <w:spacing w:before="240" w:line="360" w:lineRule="auto"/>
                        <w:jc w:val="center"/>
                        <w:rPr>
                          <w:sz w:val="24"/>
                          <w:szCs w:val="24"/>
                        </w:rPr>
                      </w:pPr>
                      <w:r w:rsidRPr="00661E47">
                        <w:rPr>
                          <w:rFonts w:cs="MRT_Poster"/>
                          <w:b/>
                          <w:bCs/>
                          <w:sz w:val="28"/>
                          <w:szCs w:val="28"/>
                          <w:rtl/>
                        </w:rPr>
                        <w:t>پژوهش‌ها</w:t>
                      </w:r>
                      <w:r w:rsidRPr="00661E47">
                        <w:rPr>
                          <w:rFonts w:cs="MRT_Poster" w:hint="cs"/>
                          <w:b/>
                          <w:bCs/>
                          <w:sz w:val="28"/>
                          <w:szCs w:val="28"/>
                          <w:rtl/>
                        </w:rPr>
                        <w:t>ی</w:t>
                      </w:r>
                      <w:r w:rsidRPr="00661E47">
                        <w:rPr>
                          <w:rFonts w:cs="MRT_Poster"/>
                          <w:b/>
                          <w:bCs/>
                          <w:sz w:val="28"/>
                          <w:szCs w:val="28"/>
                          <w:rtl/>
                        </w:rPr>
                        <w:t xml:space="preserve"> تطب</w:t>
                      </w:r>
                      <w:r w:rsidRPr="00661E47">
                        <w:rPr>
                          <w:rFonts w:cs="MRT_Poster" w:hint="cs"/>
                          <w:b/>
                          <w:bCs/>
                          <w:sz w:val="28"/>
                          <w:szCs w:val="28"/>
                          <w:rtl/>
                        </w:rPr>
                        <w:t>ی</w:t>
                      </w:r>
                      <w:r w:rsidRPr="00661E47">
                        <w:rPr>
                          <w:rFonts w:cs="MRT_Poster" w:hint="eastAsia"/>
                          <w:b/>
                          <w:bCs/>
                          <w:sz w:val="28"/>
                          <w:szCs w:val="28"/>
                          <w:rtl/>
                        </w:rPr>
                        <w:t>ق</w:t>
                      </w:r>
                      <w:r w:rsidRPr="00661E47">
                        <w:rPr>
                          <w:rFonts w:cs="MRT_Poster" w:hint="cs"/>
                          <w:b/>
                          <w:bCs/>
                          <w:sz w:val="28"/>
                          <w:szCs w:val="28"/>
                          <w:rtl/>
                        </w:rPr>
                        <w:t>ی</w:t>
                      </w:r>
                      <w:r w:rsidRPr="00661E47">
                        <w:rPr>
                          <w:rFonts w:cs="MRT_Poster"/>
                          <w:b/>
                          <w:bCs/>
                          <w:sz w:val="28"/>
                          <w:szCs w:val="28"/>
                          <w:rtl/>
                        </w:rPr>
                        <w:t xml:space="preserve"> فقه، حقوق و س</w:t>
                      </w:r>
                      <w:r w:rsidRPr="00661E47">
                        <w:rPr>
                          <w:rFonts w:cs="MRT_Poster" w:hint="cs"/>
                          <w:b/>
                          <w:bCs/>
                          <w:sz w:val="28"/>
                          <w:szCs w:val="28"/>
                          <w:rtl/>
                        </w:rPr>
                        <w:t>ی</w:t>
                      </w:r>
                      <w:r w:rsidRPr="00661E47">
                        <w:rPr>
                          <w:rFonts w:cs="MRT_Poster" w:hint="eastAsia"/>
                          <w:b/>
                          <w:bCs/>
                          <w:sz w:val="28"/>
                          <w:szCs w:val="28"/>
                          <w:rtl/>
                        </w:rPr>
                        <w:t>است</w:t>
                      </w:r>
                    </w:p>
                  </w:txbxContent>
                </v:textbox>
                <w10:wrap anchorx="margin"/>
              </v:shape>
            </w:pict>
          </mc:Fallback>
        </mc:AlternateContent>
      </w:r>
    </w:p>
    <w:bookmarkEnd w:id="1"/>
    <w:p w14:paraId="54A76146" w14:textId="2121115B" w:rsidR="00867A43" w:rsidRDefault="00867A43" w:rsidP="00867A43">
      <w:pPr>
        <w:pStyle w:val="icsmtitle"/>
        <w:bidi/>
        <w:spacing w:before="400"/>
        <w:rPr>
          <w:rFonts w:cs="B Nazanin"/>
          <w:b/>
          <w:bCs/>
          <w:sz w:val="36"/>
          <w:szCs w:val="36"/>
          <w:rtl/>
          <w:lang w:val="en-US"/>
        </w:rPr>
      </w:pPr>
    </w:p>
    <w:p w14:paraId="271854D9" w14:textId="77777777" w:rsidR="00661E47" w:rsidRDefault="00661E47" w:rsidP="00867A43">
      <w:pPr>
        <w:pStyle w:val="icsmtitle"/>
        <w:bidi/>
        <w:spacing w:before="400"/>
        <w:rPr>
          <w:rFonts w:cs="B Nazanin"/>
          <w:b/>
          <w:bCs/>
          <w:sz w:val="36"/>
          <w:szCs w:val="36"/>
          <w:rtl/>
          <w:lang w:val="en-US"/>
        </w:rPr>
      </w:pPr>
    </w:p>
    <w:p w14:paraId="31B3CD17" w14:textId="77777777" w:rsidR="00661E47" w:rsidRPr="008A73EC" w:rsidRDefault="00661E47" w:rsidP="00661E47">
      <w:pPr>
        <w:pStyle w:val="icsmtitle"/>
        <w:bidi/>
        <w:spacing w:before="400"/>
        <w:rPr>
          <w:rFonts w:cs="B Nazanin"/>
          <w:b/>
          <w:bCs/>
          <w:sz w:val="6"/>
          <w:szCs w:val="6"/>
          <w:rtl/>
          <w:lang w:val="en-US"/>
        </w:rPr>
      </w:pPr>
    </w:p>
    <w:p w14:paraId="2C7C40BF" w14:textId="77029E4B" w:rsidR="00244E72" w:rsidRPr="00BF5AB8" w:rsidRDefault="00CA620C" w:rsidP="00CA620C">
      <w:pPr>
        <w:pStyle w:val="icsmtitle"/>
        <w:bidi/>
        <w:spacing w:before="400"/>
        <w:jc w:val="left"/>
        <w:rPr>
          <w:rFonts w:cs="B Titr"/>
          <w:b/>
          <w:bCs/>
          <w:spacing w:val="-4"/>
          <w:sz w:val="36"/>
          <w:szCs w:val="36"/>
          <w:rtl/>
          <w:lang w:val="en-US" w:bidi="fa-IR"/>
        </w:rPr>
      </w:pPr>
      <w:r w:rsidRPr="00CA620C">
        <w:rPr>
          <w:rFonts w:cs="B Titr" w:hint="cs"/>
          <w:b/>
          <w:bCs/>
          <w:spacing w:val="-4"/>
          <w:sz w:val="36"/>
          <w:szCs w:val="36"/>
          <w:rtl/>
          <w:lang w:val="en-US"/>
        </w:rPr>
        <w:t>انشای اعمال حقوقی معاملات ملکی در حقوق ایران و انگلیس</w:t>
      </w:r>
    </w:p>
    <w:p w14:paraId="270D1996" w14:textId="77777777" w:rsidR="00244E72" w:rsidRPr="006872BB" w:rsidRDefault="00244E72" w:rsidP="00C152C6">
      <w:pPr>
        <w:pStyle w:val="BodyStyle"/>
        <w:rPr>
          <w:b/>
          <w:bCs/>
          <w:sz w:val="24"/>
          <w:rtl/>
          <w:lang w:val="en-US" w:bidi="fa-IR"/>
        </w:rPr>
      </w:pPr>
    </w:p>
    <w:p w14:paraId="0AD9D777" w14:textId="2F3AFCF0" w:rsidR="00244E72" w:rsidRPr="006872BB" w:rsidRDefault="00244E72" w:rsidP="00A35FD3">
      <w:pPr>
        <w:pStyle w:val="BodyStyle"/>
        <w:spacing w:line="240" w:lineRule="auto"/>
        <w:rPr>
          <w:sz w:val="22"/>
          <w:szCs w:val="22"/>
          <w:rtl/>
          <w:lang w:val="en-US" w:bidi="fa-IR"/>
        </w:rPr>
      </w:pPr>
      <w:r w:rsidRPr="006872BB">
        <w:rPr>
          <w:rFonts w:hint="cs"/>
          <w:sz w:val="22"/>
          <w:szCs w:val="22"/>
          <w:rtl/>
          <w:lang w:val="en-US" w:bidi="fa-IR"/>
        </w:rPr>
        <w:t xml:space="preserve">1. </w:t>
      </w:r>
      <w:r w:rsidR="009428F7" w:rsidRPr="009428F7">
        <w:rPr>
          <w:sz w:val="22"/>
          <w:szCs w:val="22"/>
          <w:rtl/>
          <w:lang w:val="en-US" w:bidi="fa-IR"/>
        </w:rPr>
        <w:t>مصطف</w:t>
      </w:r>
      <w:r w:rsidR="009428F7" w:rsidRPr="009428F7">
        <w:rPr>
          <w:rFonts w:hint="cs"/>
          <w:sz w:val="22"/>
          <w:szCs w:val="22"/>
          <w:rtl/>
          <w:lang w:val="en-US" w:bidi="fa-IR"/>
        </w:rPr>
        <w:t>ی</w:t>
      </w:r>
      <w:r w:rsidR="009428F7" w:rsidRPr="009428F7">
        <w:rPr>
          <w:sz w:val="22"/>
          <w:szCs w:val="22"/>
          <w:rtl/>
          <w:lang w:val="en-US" w:bidi="fa-IR"/>
        </w:rPr>
        <w:t xml:space="preserve"> ابدال</w:t>
      </w:r>
      <w:r w:rsidR="009428F7" w:rsidRPr="009428F7">
        <w:rPr>
          <w:rFonts w:hint="cs"/>
          <w:sz w:val="22"/>
          <w:szCs w:val="22"/>
          <w:rtl/>
          <w:lang w:val="en-US" w:bidi="fa-IR"/>
        </w:rPr>
        <w:t>ی</w:t>
      </w:r>
      <w:r w:rsidR="009428F7" w:rsidRPr="009428F7">
        <w:rPr>
          <w:sz w:val="22"/>
          <w:szCs w:val="22"/>
          <w:rtl/>
          <w:lang w:val="en-US" w:bidi="fa-IR"/>
        </w:rPr>
        <w:t xml:space="preserve"> حسنوند</w:t>
      </w:r>
      <w:r w:rsidRPr="006872BB">
        <w:rPr>
          <w:rFonts w:hint="cs"/>
          <w:sz w:val="22"/>
          <w:szCs w:val="22"/>
          <w:rtl/>
          <w:lang w:val="en-US" w:bidi="fa-IR"/>
        </w:rPr>
        <w:t xml:space="preserve">: </w:t>
      </w:r>
      <w:r w:rsidR="00BD58EC" w:rsidRPr="00BD58EC">
        <w:rPr>
          <w:sz w:val="22"/>
          <w:szCs w:val="22"/>
          <w:rtl/>
          <w:lang w:val="en-US" w:bidi="fa-IR"/>
        </w:rPr>
        <w:t>دانشجو</w:t>
      </w:r>
      <w:r w:rsidR="00BD58EC" w:rsidRPr="00BD58EC">
        <w:rPr>
          <w:rFonts w:hint="cs"/>
          <w:sz w:val="22"/>
          <w:szCs w:val="22"/>
          <w:rtl/>
          <w:lang w:val="en-US" w:bidi="fa-IR"/>
        </w:rPr>
        <w:t>ی</w:t>
      </w:r>
      <w:r w:rsidR="00BD58EC" w:rsidRPr="00BD58EC">
        <w:rPr>
          <w:sz w:val="22"/>
          <w:szCs w:val="22"/>
          <w:rtl/>
          <w:lang w:val="en-US" w:bidi="fa-IR"/>
        </w:rPr>
        <w:t xml:space="preserve"> دکتر</w:t>
      </w:r>
      <w:r w:rsidR="00BD58EC" w:rsidRPr="00BD58EC">
        <w:rPr>
          <w:rFonts w:hint="cs"/>
          <w:sz w:val="22"/>
          <w:szCs w:val="22"/>
          <w:rtl/>
          <w:lang w:val="en-US" w:bidi="fa-IR"/>
        </w:rPr>
        <w:t>ی</w:t>
      </w:r>
      <w:r w:rsidR="00BD58EC" w:rsidRPr="00BD58EC">
        <w:rPr>
          <w:sz w:val="22"/>
          <w:szCs w:val="22"/>
          <w:rtl/>
          <w:lang w:val="en-US" w:bidi="fa-IR"/>
        </w:rPr>
        <w:t xml:space="preserve"> حقوق خصوص</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دانشکده حقوق و علوم س</w:t>
      </w:r>
      <w:r w:rsidR="00BD58EC" w:rsidRPr="00BD58EC">
        <w:rPr>
          <w:rFonts w:hint="cs"/>
          <w:sz w:val="22"/>
          <w:szCs w:val="22"/>
          <w:rtl/>
          <w:lang w:val="en-US" w:bidi="fa-IR"/>
        </w:rPr>
        <w:t>ی</w:t>
      </w:r>
      <w:r w:rsidR="00BD58EC" w:rsidRPr="00BD58EC">
        <w:rPr>
          <w:rFonts w:hint="eastAsia"/>
          <w:sz w:val="22"/>
          <w:szCs w:val="22"/>
          <w:rtl/>
          <w:lang w:val="en-US" w:bidi="fa-IR"/>
        </w:rPr>
        <w:t>اس</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واحد خرم‌آباد، دانشگاه آزاد اسلام</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خرم‌آباد، ا</w:t>
      </w:r>
      <w:r w:rsidR="00BD58EC" w:rsidRPr="00BD58EC">
        <w:rPr>
          <w:rFonts w:hint="cs"/>
          <w:sz w:val="22"/>
          <w:szCs w:val="22"/>
          <w:rtl/>
          <w:lang w:val="en-US" w:bidi="fa-IR"/>
        </w:rPr>
        <w:t>ی</w:t>
      </w:r>
      <w:r w:rsidR="00BD58EC" w:rsidRPr="00BD58EC">
        <w:rPr>
          <w:rFonts w:hint="eastAsia"/>
          <w:sz w:val="22"/>
          <w:szCs w:val="22"/>
          <w:rtl/>
          <w:lang w:val="en-US" w:bidi="fa-IR"/>
        </w:rPr>
        <w:t>ران</w:t>
      </w:r>
    </w:p>
    <w:p w14:paraId="62B28A99" w14:textId="7DFA3D4B" w:rsidR="00244E72" w:rsidRPr="006872BB" w:rsidRDefault="00244E72" w:rsidP="00A35FD3">
      <w:pPr>
        <w:pStyle w:val="BodyStyle"/>
        <w:spacing w:line="240" w:lineRule="auto"/>
        <w:rPr>
          <w:sz w:val="22"/>
          <w:szCs w:val="22"/>
          <w:rtl/>
          <w:lang w:val="en-US" w:bidi="fa-IR"/>
        </w:rPr>
      </w:pPr>
      <w:r w:rsidRPr="006872BB">
        <w:rPr>
          <w:rFonts w:hint="cs"/>
          <w:sz w:val="22"/>
          <w:szCs w:val="22"/>
          <w:rtl/>
          <w:lang w:val="en-US" w:bidi="fa-IR"/>
        </w:rPr>
        <w:t xml:space="preserve">2. </w:t>
      </w:r>
      <w:r w:rsidR="009428F7" w:rsidRPr="009428F7">
        <w:rPr>
          <w:sz w:val="22"/>
          <w:szCs w:val="22"/>
          <w:rtl/>
          <w:lang w:val="en-US" w:bidi="fa-IR"/>
        </w:rPr>
        <w:t>س</w:t>
      </w:r>
      <w:r w:rsidR="009428F7" w:rsidRPr="009428F7">
        <w:rPr>
          <w:rFonts w:hint="cs"/>
          <w:sz w:val="22"/>
          <w:szCs w:val="22"/>
          <w:rtl/>
          <w:lang w:val="en-US" w:bidi="fa-IR"/>
        </w:rPr>
        <w:t>ی</w:t>
      </w:r>
      <w:r w:rsidR="009428F7" w:rsidRPr="009428F7">
        <w:rPr>
          <w:rFonts w:hint="eastAsia"/>
          <w:sz w:val="22"/>
          <w:szCs w:val="22"/>
          <w:rtl/>
          <w:lang w:val="en-US" w:bidi="fa-IR"/>
        </w:rPr>
        <w:t>د</w:t>
      </w:r>
      <w:r w:rsidR="009428F7" w:rsidRPr="009428F7">
        <w:rPr>
          <w:sz w:val="22"/>
          <w:szCs w:val="22"/>
          <w:rtl/>
          <w:lang w:val="en-US" w:bidi="fa-IR"/>
        </w:rPr>
        <w:t xml:space="preserve"> ابراه</w:t>
      </w:r>
      <w:r w:rsidR="009428F7" w:rsidRPr="009428F7">
        <w:rPr>
          <w:rFonts w:hint="cs"/>
          <w:sz w:val="22"/>
          <w:szCs w:val="22"/>
          <w:rtl/>
          <w:lang w:val="en-US" w:bidi="fa-IR"/>
        </w:rPr>
        <w:t>ی</w:t>
      </w:r>
      <w:r w:rsidR="009428F7" w:rsidRPr="009428F7">
        <w:rPr>
          <w:rFonts w:hint="eastAsia"/>
          <w:sz w:val="22"/>
          <w:szCs w:val="22"/>
          <w:rtl/>
          <w:lang w:val="en-US" w:bidi="fa-IR"/>
        </w:rPr>
        <w:t>م</w:t>
      </w:r>
      <w:r w:rsidR="009428F7" w:rsidRPr="009428F7">
        <w:rPr>
          <w:sz w:val="22"/>
          <w:szCs w:val="22"/>
          <w:rtl/>
          <w:lang w:val="en-US" w:bidi="fa-IR"/>
        </w:rPr>
        <w:t xml:space="preserve"> موسو</w:t>
      </w:r>
      <w:r w:rsidR="009428F7" w:rsidRPr="009428F7">
        <w:rPr>
          <w:rFonts w:hint="cs"/>
          <w:sz w:val="22"/>
          <w:szCs w:val="22"/>
          <w:rtl/>
          <w:lang w:val="en-US" w:bidi="fa-IR"/>
        </w:rPr>
        <w:t>ی</w:t>
      </w:r>
      <w:r w:rsidRPr="006872BB">
        <w:rPr>
          <w:rFonts w:hint="cs"/>
          <w:sz w:val="22"/>
          <w:szCs w:val="22"/>
          <w:rtl/>
          <w:lang w:val="en-US" w:bidi="fa-IR"/>
        </w:rPr>
        <w:t xml:space="preserve">: </w:t>
      </w:r>
      <w:r w:rsidR="00BD58EC" w:rsidRPr="00BD58EC">
        <w:rPr>
          <w:sz w:val="22"/>
          <w:szCs w:val="22"/>
          <w:rtl/>
          <w:lang w:val="en-US" w:bidi="fa-IR"/>
        </w:rPr>
        <w:t>استاد</w:t>
      </w:r>
      <w:r w:rsidR="00BD58EC" w:rsidRPr="00BD58EC">
        <w:rPr>
          <w:rFonts w:hint="cs"/>
          <w:sz w:val="22"/>
          <w:szCs w:val="22"/>
          <w:rtl/>
          <w:lang w:val="en-US" w:bidi="fa-IR"/>
        </w:rPr>
        <w:t>ی</w:t>
      </w:r>
      <w:r w:rsidR="00BD58EC" w:rsidRPr="00BD58EC">
        <w:rPr>
          <w:rFonts w:hint="eastAsia"/>
          <w:sz w:val="22"/>
          <w:szCs w:val="22"/>
          <w:rtl/>
          <w:lang w:val="en-US" w:bidi="fa-IR"/>
        </w:rPr>
        <w:t>ار</w:t>
      </w:r>
      <w:r w:rsidR="00BD58EC" w:rsidRPr="00BD58EC">
        <w:rPr>
          <w:sz w:val="22"/>
          <w:szCs w:val="22"/>
          <w:rtl/>
          <w:lang w:val="en-US" w:bidi="fa-IR"/>
        </w:rPr>
        <w:t xml:space="preserve"> گروه حقوق خصوص</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دانشکده حقوق و علوم س</w:t>
      </w:r>
      <w:r w:rsidR="00BD58EC" w:rsidRPr="00BD58EC">
        <w:rPr>
          <w:rFonts w:hint="cs"/>
          <w:sz w:val="22"/>
          <w:szCs w:val="22"/>
          <w:rtl/>
          <w:lang w:val="en-US" w:bidi="fa-IR"/>
        </w:rPr>
        <w:t>ی</w:t>
      </w:r>
      <w:r w:rsidR="00BD58EC" w:rsidRPr="00BD58EC">
        <w:rPr>
          <w:rFonts w:hint="eastAsia"/>
          <w:sz w:val="22"/>
          <w:szCs w:val="22"/>
          <w:rtl/>
          <w:lang w:val="en-US" w:bidi="fa-IR"/>
        </w:rPr>
        <w:t>اس</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واحد خرم‌آباد، دانشگاه آزاد اسلام</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خرم‌آباد، ا</w:t>
      </w:r>
      <w:r w:rsidR="00BD58EC" w:rsidRPr="00BD58EC">
        <w:rPr>
          <w:rFonts w:hint="cs"/>
          <w:sz w:val="22"/>
          <w:szCs w:val="22"/>
          <w:rtl/>
          <w:lang w:val="en-US" w:bidi="fa-IR"/>
        </w:rPr>
        <w:t>ی</w:t>
      </w:r>
      <w:r w:rsidR="00BD58EC" w:rsidRPr="00BD58EC">
        <w:rPr>
          <w:rFonts w:hint="eastAsia"/>
          <w:sz w:val="22"/>
          <w:szCs w:val="22"/>
          <w:rtl/>
          <w:lang w:val="en-US" w:bidi="fa-IR"/>
        </w:rPr>
        <w:t>ران</w:t>
      </w:r>
      <w:r w:rsidRPr="006872BB">
        <w:rPr>
          <w:rFonts w:hint="cs"/>
          <w:sz w:val="22"/>
          <w:szCs w:val="22"/>
          <w:rtl/>
          <w:lang w:val="en-US" w:bidi="fa-IR"/>
        </w:rPr>
        <w:t>. پست الکترونیک:</w:t>
      </w:r>
      <w:r w:rsidR="00BD58EC">
        <w:rPr>
          <w:rFonts w:hint="cs"/>
          <w:sz w:val="22"/>
          <w:szCs w:val="22"/>
          <w:rtl/>
          <w:lang w:val="en-US" w:bidi="fa-IR"/>
        </w:rPr>
        <w:t xml:space="preserve"> </w:t>
      </w:r>
      <w:r w:rsidR="00BD58EC" w:rsidRPr="00BD58EC">
        <w:rPr>
          <w:sz w:val="22"/>
          <w:szCs w:val="22"/>
          <w:lang w:val="en-US" w:bidi="fa-IR"/>
        </w:rPr>
        <w:t>semosavi@gmail.com</w:t>
      </w:r>
      <w:r w:rsidRPr="006872BB">
        <w:rPr>
          <w:rFonts w:hint="cs"/>
          <w:sz w:val="22"/>
          <w:szCs w:val="22"/>
          <w:rtl/>
          <w:lang w:val="en-US" w:bidi="fa-IR"/>
        </w:rPr>
        <w:t xml:space="preserve"> (نویسنده مسئول)</w:t>
      </w:r>
    </w:p>
    <w:p w14:paraId="7F8D838F" w14:textId="600EF5AD" w:rsidR="00244E72" w:rsidRDefault="00244E72" w:rsidP="00A35FD3">
      <w:pPr>
        <w:pStyle w:val="BodyStyle"/>
        <w:spacing w:line="240" w:lineRule="auto"/>
        <w:rPr>
          <w:sz w:val="22"/>
          <w:szCs w:val="22"/>
          <w:rtl/>
          <w:lang w:val="en-US" w:bidi="fa-IR"/>
        </w:rPr>
      </w:pPr>
      <w:r w:rsidRPr="006872BB">
        <w:rPr>
          <w:rFonts w:hint="cs"/>
          <w:sz w:val="22"/>
          <w:szCs w:val="22"/>
          <w:rtl/>
          <w:lang w:val="en-US" w:bidi="fa-IR"/>
        </w:rPr>
        <w:t xml:space="preserve">3. </w:t>
      </w:r>
      <w:r w:rsidR="009428F7" w:rsidRPr="009428F7">
        <w:rPr>
          <w:sz w:val="22"/>
          <w:szCs w:val="22"/>
          <w:rtl/>
          <w:lang w:val="en-US" w:bidi="fa-IR"/>
        </w:rPr>
        <w:t>هنگامه غضنفر</w:t>
      </w:r>
      <w:r w:rsidR="009428F7" w:rsidRPr="009428F7">
        <w:rPr>
          <w:rFonts w:hint="cs"/>
          <w:sz w:val="22"/>
          <w:szCs w:val="22"/>
          <w:rtl/>
          <w:lang w:val="en-US" w:bidi="fa-IR"/>
        </w:rPr>
        <w:t>ی</w:t>
      </w:r>
      <w:r w:rsidRPr="006872BB">
        <w:rPr>
          <w:rFonts w:hint="cs"/>
          <w:sz w:val="22"/>
          <w:szCs w:val="22"/>
          <w:rtl/>
          <w:lang w:val="en-US" w:bidi="fa-IR"/>
        </w:rPr>
        <w:t xml:space="preserve">: </w:t>
      </w:r>
      <w:r w:rsidR="00BD58EC" w:rsidRPr="00BD58EC">
        <w:rPr>
          <w:sz w:val="22"/>
          <w:szCs w:val="22"/>
          <w:rtl/>
          <w:lang w:val="en-US" w:bidi="fa-IR"/>
        </w:rPr>
        <w:t>استاد</w:t>
      </w:r>
      <w:r w:rsidR="00BD58EC" w:rsidRPr="00BD58EC">
        <w:rPr>
          <w:rFonts w:hint="cs"/>
          <w:sz w:val="22"/>
          <w:szCs w:val="22"/>
          <w:rtl/>
          <w:lang w:val="en-US" w:bidi="fa-IR"/>
        </w:rPr>
        <w:t>ی</w:t>
      </w:r>
      <w:r w:rsidR="00BD58EC" w:rsidRPr="00BD58EC">
        <w:rPr>
          <w:rFonts w:hint="eastAsia"/>
          <w:sz w:val="22"/>
          <w:szCs w:val="22"/>
          <w:rtl/>
          <w:lang w:val="en-US" w:bidi="fa-IR"/>
        </w:rPr>
        <w:t>ار</w:t>
      </w:r>
      <w:r w:rsidR="00BD58EC" w:rsidRPr="00BD58EC">
        <w:rPr>
          <w:sz w:val="22"/>
          <w:szCs w:val="22"/>
          <w:rtl/>
          <w:lang w:val="en-US" w:bidi="fa-IR"/>
        </w:rPr>
        <w:t xml:space="preserve"> گروه حقوق خصوص</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دانشکده حقوق و علوم س</w:t>
      </w:r>
      <w:r w:rsidR="00BD58EC" w:rsidRPr="00BD58EC">
        <w:rPr>
          <w:rFonts w:hint="cs"/>
          <w:sz w:val="22"/>
          <w:szCs w:val="22"/>
          <w:rtl/>
          <w:lang w:val="en-US" w:bidi="fa-IR"/>
        </w:rPr>
        <w:t>ی</w:t>
      </w:r>
      <w:r w:rsidR="00BD58EC" w:rsidRPr="00BD58EC">
        <w:rPr>
          <w:rFonts w:hint="eastAsia"/>
          <w:sz w:val="22"/>
          <w:szCs w:val="22"/>
          <w:rtl/>
          <w:lang w:val="en-US" w:bidi="fa-IR"/>
        </w:rPr>
        <w:t>اس</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واحد خرم‌آباد، دانشگاه آزاد اسلام</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خرم‌آباد، ا</w:t>
      </w:r>
      <w:r w:rsidR="00BD58EC" w:rsidRPr="00BD58EC">
        <w:rPr>
          <w:rFonts w:hint="cs"/>
          <w:sz w:val="22"/>
          <w:szCs w:val="22"/>
          <w:rtl/>
          <w:lang w:val="en-US" w:bidi="fa-IR"/>
        </w:rPr>
        <w:t>ی</w:t>
      </w:r>
      <w:r w:rsidR="00BD58EC" w:rsidRPr="00BD58EC">
        <w:rPr>
          <w:rFonts w:hint="eastAsia"/>
          <w:sz w:val="22"/>
          <w:szCs w:val="22"/>
          <w:rtl/>
          <w:lang w:val="en-US" w:bidi="fa-IR"/>
        </w:rPr>
        <w:t>ران</w:t>
      </w:r>
    </w:p>
    <w:p w14:paraId="750C9462" w14:textId="771C7AD0" w:rsidR="009428F7" w:rsidRPr="006872BB" w:rsidRDefault="009428F7" w:rsidP="009428F7">
      <w:pPr>
        <w:pStyle w:val="BodyStyle"/>
        <w:spacing w:line="240" w:lineRule="auto"/>
        <w:rPr>
          <w:sz w:val="22"/>
          <w:szCs w:val="22"/>
          <w:rtl/>
          <w:lang w:val="en-US" w:bidi="fa-IR"/>
        </w:rPr>
      </w:pPr>
      <w:r>
        <w:rPr>
          <w:rFonts w:hint="cs"/>
          <w:sz w:val="22"/>
          <w:szCs w:val="22"/>
          <w:rtl/>
          <w:lang w:val="en-US" w:bidi="fa-IR"/>
        </w:rPr>
        <w:t>۴</w:t>
      </w:r>
      <w:r w:rsidRPr="006872BB">
        <w:rPr>
          <w:rFonts w:hint="cs"/>
          <w:sz w:val="22"/>
          <w:szCs w:val="22"/>
          <w:rtl/>
          <w:lang w:val="en-US" w:bidi="fa-IR"/>
        </w:rPr>
        <w:t xml:space="preserve">. </w:t>
      </w:r>
      <w:r w:rsidRPr="009428F7">
        <w:rPr>
          <w:sz w:val="22"/>
          <w:szCs w:val="22"/>
          <w:rtl/>
          <w:lang w:val="en-US" w:bidi="fa-IR"/>
        </w:rPr>
        <w:t>ف</w:t>
      </w:r>
      <w:r w:rsidRPr="009428F7">
        <w:rPr>
          <w:rFonts w:hint="cs"/>
          <w:sz w:val="22"/>
          <w:szCs w:val="22"/>
          <w:rtl/>
          <w:lang w:val="en-US" w:bidi="fa-IR"/>
        </w:rPr>
        <w:t>ی</w:t>
      </w:r>
      <w:r w:rsidRPr="009428F7">
        <w:rPr>
          <w:rFonts w:hint="eastAsia"/>
          <w:sz w:val="22"/>
          <w:szCs w:val="22"/>
          <w:rtl/>
          <w:lang w:val="en-US" w:bidi="fa-IR"/>
        </w:rPr>
        <w:t>روز</w:t>
      </w:r>
      <w:r w:rsidRPr="009428F7">
        <w:rPr>
          <w:sz w:val="22"/>
          <w:szCs w:val="22"/>
          <w:rtl/>
          <w:lang w:val="en-US" w:bidi="fa-IR"/>
        </w:rPr>
        <w:t xml:space="preserve"> احمد</w:t>
      </w:r>
      <w:r w:rsidRPr="009428F7">
        <w:rPr>
          <w:rFonts w:hint="cs"/>
          <w:sz w:val="22"/>
          <w:szCs w:val="22"/>
          <w:rtl/>
          <w:lang w:val="en-US" w:bidi="fa-IR"/>
        </w:rPr>
        <w:t>ی</w:t>
      </w:r>
      <w:r w:rsidRPr="006872BB">
        <w:rPr>
          <w:rFonts w:hint="cs"/>
          <w:sz w:val="22"/>
          <w:szCs w:val="22"/>
          <w:rtl/>
          <w:lang w:val="en-US" w:bidi="fa-IR"/>
        </w:rPr>
        <w:t xml:space="preserve">: </w:t>
      </w:r>
      <w:r w:rsidR="00BD58EC" w:rsidRPr="00BD58EC">
        <w:rPr>
          <w:sz w:val="22"/>
          <w:szCs w:val="22"/>
          <w:rtl/>
          <w:lang w:val="en-US" w:bidi="fa-IR"/>
        </w:rPr>
        <w:t>استاد</w:t>
      </w:r>
      <w:r w:rsidR="00BD58EC" w:rsidRPr="00BD58EC">
        <w:rPr>
          <w:rFonts w:hint="cs"/>
          <w:sz w:val="22"/>
          <w:szCs w:val="22"/>
          <w:rtl/>
          <w:lang w:val="en-US" w:bidi="fa-IR"/>
        </w:rPr>
        <w:t>ی</w:t>
      </w:r>
      <w:r w:rsidR="00BD58EC" w:rsidRPr="00BD58EC">
        <w:rPr>
          <w:rFonts w:hint="eastAsia"/>
          <w:sz w:val="22"/>
          <w:szCs w:val="22"/>
          <w:rtl/>
          <w:lang w:val="en-US" w:bidi="fa-IR"/>
        </w:rPr>
        <w:t>ار</w:t>
      </w:r>
      <w:r w:rsidR="00BD58EC" w:rsidRPr="00BD58EC">
        <w:rPr>
          <w:sz w:val="22"/>
          <w:szCs w:val="22"/>
          <w:rtl/>
          <w:lang w:val="en-US" w:bidi="fa-IR"/>
        </w:rPr>
        <w:t xml:space="preserve"> گروه حقوق خصوص</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دانشکده حقوق و علوم س</w:t>
      </w:r>
      <w:r w:rsidR="00BD58EC" w:rsidRPr="00BD58EC">
        <w:rPr>
          <w:rFonts w:hint="cs"/>
          <w:sz w:val="22"/>
          <w:szCs w:val="22"/>
          <w:rtl/>
          <w:lang w:val="en-US" w:bidi="fa-IR"/>
        </w:rPr>
        <w:t>ی</w:t>
      </w:r>
      <w:r w:rsidR="00BD58EC" w:rsidRPr="00BD58EC">
        <w:rPr>
          <w:rFonts w:hint="eastAsia"/>
          <w:sz w:val="22"/>
          <w:szCs w:val="22"/>
          <w:rtl/>
          <w:lang w:val="en-US" w:bidi="fa-IR"/>
        </w:rPr>
        <w:t>اس</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واحد خرم‌آباد، دانشگاه آزاد اسلام</w:t>
      </w:r>
      <w:r w:rsidR="00BD58EC" w:rsidRPr="00BD58EC">
        <w:rPr>
          <w:rFonts w:hint="cs"/>
          <w:sz w:val="22"/>
          <w:szCs w:val="22"/>
          <w:rtl/>
          <w:lang w:val="en-US" w:bidi="fa-IR"/>
        </w:rPr>
        <w:t>ی</w:t>
      </w:r>
      <w:r w:rsidR="00BD58EC" w:rsidRPr="00BD58EC">
        <w:rPr>
          <w:rFonts w:hint="eastAsia"/>
          <w:sz w:val="22"/>
          <w:szCs w:val="22"/>
          <w:rtl/>
          <w:lang w:val="en-US" w:bidi="fa-IR"/>
        </w:rPr>
        <w:t>،</w:t>
      </w:r>
      <w:r w:rsidR="00BD58EC" w:rsidRPr="00BD58EC">
        <w:rPr>
          <w:sz w:val="22"/>
          <w:szCs w:val="22"/>
          <w:rtl/>
          <w:lang w:val="en-US" w:bidi="fa-IR"/>
        </w:rPr>
        <w:t xml:space="preserve"> خرم‌آباد، ا</w:t>
      </w:r>
      <w:r w:rsidR="00BD58EC" w:rsidRPr="00BD58EC">
        <w:rPr>
          <w:rFonts w:hint="cs"/>
          <w:sz w:val="22"/>
          <w:szCs w:val="22"/>
          <w:rtl/>
          <w:lang w:val="en-US" w:bidi="fa-IR"/>
        </w:rPr>
        <w:t>ی</w:t>
      </w:r>
      <w:r w:rsidR="00BD58EC" w:rsidRPr="00BD58EC">
        <w:rPr>
          <w:rFonts w:hint="eastAsia"/>
          <w:sz w:val="22"/>
          <w:szCs w:val="22"/>
          <w:rtl/>
          <w:lang w:val="en-US" w:bidi="fa-IR"/>
        </w:rPr>
        <w:t>ران</w:t>
      </w:r>
    </w:p>
    <w:p w14:paraId="3A2FFB9D" w14:textId="77777777" w:rsidR="00760FFF" w:rsidRPr="006872BB" w:rsidRDefault="00760FFF" w:rsidP="00C152C6">
      <w:pPr>
        <w:pStyle w:val="BodyStyle"/>
        <w:rPr>
          <w:sz w:val="22"/>
          <w:szCs w:val="22"/>
          <w:rtl/>
          <w:lang w:val="en-US" w:bidi="fa-IR"/>
        </w:rPr>
      </w:pPr>
    </w:p>
    <w:p w14:paraId="7B59F3B0" w14:textId="0D51814B" w:rsidR="00867A43" w:rsidRPr="00B31CF7" w:rsidRDefault="00C152C6" w:rsidP="00C152C6">
      <w:pPr>
        <w:pStyle w:val="BodyStyle"/>
        <w:rPr>
          <w:b/>
          <w:bCs/>
          <w:sz w:val="24"/>
          <w:rtl/>
          <w:lang w:val="en-US" w:bidi="fa-IR"/>
        </w:rPr>
      </w:pPr>
      <w:r w:rsidRPr="00B31CF7">
        <w:rPr>
          <w:rFonts w:hint="cs"/>
          <w:b/>
          <w:bCs/>
          <w:sz w:val="24"/>
          <w:rtl/>
          <w:lang w:val="en-US" w:bidi="fa-IR"/>
        </w:rPr>
        <w:t>چکیده</w:t>
      </w:r>
    </w:p>
    <w:p w14:paraId="673FE22E" w14:textId="0B303CF2" w:rsidR="007C5B0B" w:rsidRPr="00C401F1" w:rsidRDefault="00AF5E78" w:rsidP="00AF5E78">
      <w:pPr>
        <w:pStyle w:val="BodyStyle"/>
        <w:spacing w:line="240" w:lineRule="auto"/>
        <w:rPr>
          <w:sz w:val="21"/>
          <w:szCs w:val="21"/>
          <w:rtl/>
          <w:lang w:val="en-US"/>
        </w:rPr>
      </w:pPr>
      <w:r w:rsidRPr="00AF5E78">
        <w:rPr>
          <w:rFonts w:hint="cs"/>
          <w:sz w:val="21"/>
          <w:szCs w:val="21"/>
          <w:rtl/>
          <w:lang w:val="en-US"/>
        </w:rPr>
        <w:t xml:space="preserve">یکی از چالش‌های حقوق قراردادها کیفیت انشای اراده و انعقاد قراردادهای معاملات اموال غیر منقول است. بر خلاف اصل حاکمیت اراده و آزادی قراردادها که متعاملین می‌توانند معاملات خود را به هر شکل و کیفیت تنظیم کنند؛ در </w:t>
      </w:r>
      <w:r w:rsidRPr="00AF5E78">
        <w:rPr>
          <w:rFonts w:hint="cs"/>
          <w:sz w:val="21"/>
          <w:szCs w:val="21"/>
          <w:rtl/>
          <w:lang w:val="en-US" w:bidi="fa-IR"/>
        </w:rPr>
        <w:t xml:space="preserve">معاملات </w:t>
      </w:r>
      <w:r w:rsidRPr="00AF5E78">
        <w:rPr>
          <w:rFonts w:hint="cs"/>
          <w:sz w:val="21"/>
          <w:szCs w:val="21"/>
          <w:rtl/>
          <w:lang w:val="en-US"/>
        </w:rPr>
        <w:t>اموال غیر منقول</w:t>
      </w:r>
      <w:r w:rsidRPr="00AF5E78">
        <w:rPr>
          <w:rFonts w:hint="cs"/>
          <w:sz w:val="21"/>
          <w:szCs w:val="21"/>
          <w:rtl/>
          <w:lang w:val="en-US" w:bidi="fa-IR"/>
        </w:rPr>
        <w:t xml:space="preserve"> به دلیل ملاحظات نظم عمومی و حمایت از حقوق اشخاص ثالث این نظام آزادمنشانه حقوقی دچار محدودیت شده و لزوما باید معامله به صورت کتبی تنظیم و به ثبت برسد. در هر دو نظام حقوقی ایران و انگلیس تنظیم سند رسمی برای معاملات اموال غیر منقول ضروری است. با این تفاوت که در حقوق ایران منظور از سند رسمی سندی است که در دفترخانه اسناد رسمی تنظیم و در دفتر املاک به ثبت می‌رسد؛ اما در حقوق انگلیس سند رسمی سندی است که مشخصات طرفین، موضوع معامله و کلیه توافقات طی سند کتبی تنظیم  شود و به امضای طرفین یا نماینده قانونی آنها و دو شاهد برسد و همچنین کلمه سند قید شود. در حقوق ایران معاملات اموال غیر منقول تا قبل از لازم الاجرا شدن قانون الزام به ثبت رسمی معاملات اموال غیر منقول، تابع نظام اثباتی و رضایی بودن عقود طبق ماده 62 قانون احکام دائمی برنامه ششم توسعه در صورت اثبات در دادگاه معتبر بود. اما در حقوق انگلیس چنانچه معامله بدون تنظیم سند رسمی منعقد شود آن معامله باطل و فاقد اعتبار قانونی است؛ مگر در مواردی که بر اساس قاعده استاپل و تراست اعتبار معامله در دادگاه احراز گردد.</w:t>
      </w:r>
    </w:p>
    <w:p w14:paraId="63327BCC" w14:textId="47A6C2E3" w:rsidR="00C152C6" w:rsidRPr="00C401F1" w:rsidRDefault="00C152C6" w:rsidP="00AF5E78">
      <w:pPr>
        <w:pStyle w:val="BodyStyle"/>
        <w:spacing w:line="240" w:lineRule="auto"/>
        <w:rPr>
          <w:i/>
          <w:iCs/>
          <w:sz w:val="21"/>
          <w:szCs w:val="21"/>
          <w:lang w:val="en-US" w:bidi="fa-IR"/>
        </w:rPr>
      </w:pPr>
      <w:r w:rsidRPr="00C401F1">
        <w:rPr>
          <w:rFonts w:hint="cs"/>
          <w:b/>
          <w:bCs/>
          <w:sz w:val="21"/>
          <w:szCs w:val="21"/>
          <w:rtl/>
          <w:lang w:val="en-US" w:bidi="fa-IR"/>
        </w:rPr>
        <w:t>واژگان کلیدی:</w:t>
      </w:r>
      <w:r w:rsidR="009B6958" w:rsidRPr="00C401F1">
        <w:rPr>
          <w:sz w:val="21"/>
          <w:szCs w:val="21"/>
          <w:rtl/>
        </w:rPr>
        <w:t xml:space="preserve"> </w:t>
      </w:r>
      <w:r w:rsidR="00AF5E78" w:rsidRPr="00AF5E78">
        <w:rPr>
          <w:rFonts w:hint="cs"/>
          <w:sz w:val="21"/>
          <w:szCs w:val="21"/>
          <w:rtl/>
          <w:lang w:val="en-US" w:bidi="fa-IR"/>
        </w:rPr>
        <w:t>سند، معامله، املاک، سند رسمی، ملک، انتقال مالکیت، ثبت معامله.</w:t>
      </w:r>
    </w:p>
    <w:p w14:paraId="143018D5" w14:textId="3EF41380" w:rsidR="00867A43" w:rsidRPr="00B31CF7" w:rsidRDefault="00867A43" w:rsidP="00867A43">
      <w:pPr>
        <w:pBdr>
          <w:bottom w:val="single" w:sz="4" w:space="1" w:color="auto"/>
        </w:pBdr>
        <w:shd w:val="clear" w:color="auto" w:fill="FFFFFF" w:themeFill="background1"/>
        <w:bidi/>
        <w:jc w:val="center"/>
        <w:rPr>
          <w:sz w:val="22"/>
          <w:szCs w:val="22"/>
          <w:rtl/>
        </w:rPr>
        <w:sectPr w:rsidR="00867A43" w:rsidRPr="00B31CF7" w:rsidSect="001D6865">
          <w:footerReference w:type="even" r:id="rId14"/>
          <w:footerReference w:type="first" r:id="rId15"/>
          <w:footnotePr>
            <w:numFmt w:val="chicago"/>
            <w:numRestart w:val="eachPage"/>
          </w:footnotePr>
          <w:pgSz w:w="11906" w:h="16838" w:code="9"/>
          <w:pgMar w:top="709" w:right="913" w:bottom="1627" w:left="913" w:header="720" w:footer="720" w:gutter="0"/>
          <w:cols w:space="480"/>
          <w:titlePg/>
          <w:docGrid w:linePitch="272"/>
        </w:sectPr>
      </w:pPr>
    </w:p>
    <w:p w14:paraId="30B0373B" w14:textId="77777777" w:rsidR="00A027D5" w:rsidRDefault="00A027D5">
      <w:pPr>
        <w:rPr>
          <w:rFonts w:ascii="Georgia" w:hAnsi="Georgia" w:cs="B Lotus"/>
          <w:bCs/>
          <w:sz w:val="24"/>
          <w:szCs w:val="24"/>
          <w:rtl/>
          <w:lang w:bidi="fa-IR"/>
        </w:rPr>
      </w:pPr>
      <w:r>
        <w:rPr>
          <w:rtl/>
          <w:lang w:bidi="fa-IR"/>
        </w:rPr>
        <w:br w:type="page"/>
      </w:r>
    </w:p>
    <w:p w14:paraId="467E0697" w14:textId="6278004B" w:rsidR="00436F93" w:rsidRPr="00481775" w:rsidRDefault="00436F93" w:rsidP="00436F93">
      <w:pPr>
        <w:pStyle w:val="Heading1"/>
        <w:rPr>
          <w:lang w:val="en-US" w:bidi="fa-IR"/>
        </w:rPr>
      </w:pPr>
      <w:r>
        <w:rPr>
          <w:rFonts w:hint="cs"/>
          <w:rtl/>
          <w:lang w:bidi="fa-IR"/>
        </w:rPr>
        <w:lastRenderedPageBreak/>
        <w:t>مقدمه</w:t>
      </w:r>
    </w:p>
    <w:p w14:paraId="69996360" w14:textId="77777777" w:rsidR="00D05B2E" w:rsidRPr="00D05B2E" w:rsidRDefault="00D05B2E" w:rsidP="00D05B2E">
      <w:pPr>
        <w:pStyle w:val="BodyStyle"/>
        <w:rPr>
          <w:b/>
          <w:rtl/>
          <w:lang w:bidi="fa-IR"/>
        </w:rPr>
      </w:pPr>
      <w:r w:rsidRPr="00D05B2E">
        <w:rPr>
          <w:rFonts w:hint="cs"/>
          <w:b/>
          <w:rtl/>
          <w:lang w:bidi="fa-IR"/>
        </w:rPr>
        <w:t xml:space="preserve">اموال غیر منقول اعم از املاک کشاورزی، شهری، ملی، دولتی، آپارتمان‌ها، برج‌های انبوه سازی شده و صنعت ساختمان مهمترین بخش اقتصادی جامعه و یکی از شریان‌های حیاتی گردش ثروت و سرمایه است. از این روی اصول و قواعد حقوقی و مقررات حاکم بر ان در نظام‌های حقوقی پیشرفته متمایز از سایر معاملات است. دو نظام حقوقی ایران و انگلیس به دلیل دو منبع زاینده فرا قانونی (کامن لا در حقوق انگلیس) و فقه در حقوق ایران تاثیرات زیادی در توسعه قضایی، قانون گذاری و تفسیر قوانین و رویه قضایی دارند. </w:t>
      </w:r>
    </w:p>
    <w:p w14:paraId="3C864087" w14:textId="77777777" w:rsidR="00D05B2E" w:rsidRPr="00D05B2E" w:rsidRDefault="00D05B2E" w:rsidP="00D05B2E">
      <w:pPr>
        <w:pStyle w:val="BodyStyle"/>
        <w:rPr>
          <w:b/>
          <w:rtl/>
          <w:lang w:bidi="fa-IR"/>
        </w:rPr>
      </w:pPr>
      <w:r w:rsidRPr="00D05B2E">
        <w:rPr>
          <w:rFonts w:hint="cs"/>
          <w:b/>
          <w:rtl/>
          <w:lang w:bidi="fa-IR"/>
        </w:rPr>
        <w:t>هر دو نظام حقوقی مبتنی بر اصل حاکمیت اراده و آزادی قراردادها است و همچنین اصل رضایی بودن عقود و نظام آزادمنشانه معاملات مدنی را پذیرفته‌اند. در هر دو نظام حقوقی لزوم تنظیم سند در معاملات ملکی و نحوه تنظیم معاملات اموال غیر منقول مورد تاکید قانون گذار و رویه قضایی قرار گرفته است. در این نوشتار وجوه اشتراک و افتراق هر دو نظام حقوقی در نحوه انعقاد و اعتبار معاملات اموال منقول مورد بررسی قرار می‌گیرد.</w:t>
      </w:r>
    </w:p>
    <w:p w14:paraId="05664F0B" w14:textId="326FA258" w:rsidR="00D05B2E" w:rsidRPr="00D05B2E" w:rsidRDefault="00D05B2E" w:rsidP="00D05B2E">
      <w:pPr>
        <w:pStyle w:val="BodyStyle"/>
        <w:rPr>
          <w:b/>
          <w:rtl/>
          <w:lang w:bidi="fa-IR"/>
        </w:rPr>
      </w:pPr>
      <w:r w:rsidRPr="00D05B2E">
        <w:rPr>
          <w:rFonts w:hint="cs"/>
          <w:b/>
          <w:rtl/>
          <w:lang w:bidi="fa-IR"/>
        </w:rPr>
        <w:t>سوال اصلی پژوهش این است که اصل آزادی قراردادها و رضایی بودن عقود و حاکمیت اراده در خصوص اموال غیر منقول دست خوش چه محدودیت‌هایی شده است. سوال فرعی این است که لزوم تنظیم سند در معاملات غیر منقول جنبه ثبوتی دارد یا اثباتی؟ در فرض ثبوتی بودن حتی با اثبات عمل حقوقی در دادگاه آن عمل فاقد اعتبار قانونی استٌ؛ اما در نظام اثباتی اصل بر اعتبار سند رسمی است ولی چنانچه غیر رسمی در دادگاه به اثبات برسد واجد اعتبار قانونی است. این نظام اثباتی موجب تعارض مالکیت ثبتی و مالکیت مدنی می‌گردد.</w:t>
      </w:r>
    </w:p>
    <w:p w14:paraId="40F2FDDC" w14:textId="57C19501" w:rsidR="00D05B2E" w:rsidRPr="00D05B2E" w:rsidRDefault="00D05B2E" w:rsidP="00D05B2E">
      <w:pPr>
        <w:pStyle w:val="BodyStyle"/>
        <w:rPr>
          <w:b/>
          <w:rtl/>
          <w:lang w:bidi="fa-IR"/>
        </w:rPr>
      </w:pPr>
      <w:r w:rsidRPr="00D05B2E">
        <w:rPr>
          <w:rFonts w:hint="cs"/>
          <w:b/>
          <w:rtl/>
          <w:lang w:bidi="fa-IR"/>
        </w:rPr>
        <w:t xml:space="preserve">در </w:t>
      </w:r>
      <w:r w:rsidR="00C66A90">
        <w:rPr>
          <w:rFonts w:hint="cs"/>
          <w:b/>
          <w:rtl/>
          <w:lang w:bidi="fa-IR"/>
        </w:rPr>
        <w:t xml:space="preserve">این پژوهش، </w:t>
      </w:r>
      <w:r w:rsidRPr="00D05B2E">
        <w:rPr>
          <w:rFonts w:hint="cs"/>
          <w:b/>
          <w:rtl/>
          <w:lang w:bidi="fa-IR"/>
        </w:rPr>
        <w:t>نگارنده با روش توصیفی- تحلیلی ابتدا به بررسی ماهیت حقوقی معامله و سند و سند رسمی و نوعیت املاک پرداخته و سپس با مطالعه تطبیقی موارد و مصادیق اعتبار بخشی به معاملات رسمی و غیر رسمی در دو نظام حقوقی موضوع پژوهش را بررسی می‌کند.</w:t>
      </w:r>
    </w:p>
    <w:p w14:paraId="4501C8D9" w14:textId="77777777" w:rsidR="00D05B2E" w:rsidRPr="00D05B2E" w:rsidRDefault="00D05B2E" w:rsidP="00D05B2E">
      <w:pPr>
        <w:pStyle w:val="BodyStyle"/>
        <w:rPr>
          <w:b/>
          <w:rtl/>
          <w:lang w:bidi="fa-IR"/>
        </w:rPr>
      </w:pPr>
      <w:r w:rsidRPr="00D05B2E">
        <w:rPr>
          <w:rFonts w:hint="cs"/>
          <w:b/>
          <w:rtl/>
          <w:lang w:bidi="fa-IR"/>
        </w:rPr>
        <w:t xml:space="preserve"> قانون گذار ایران در قانون الزام به ثبت معاملات اموال غیر منقول مصوب 1403 مجمع تشخیص مصلحت نظام راه افراط پیموده و تا حدودی از نظام آزادی قراردادها و ویژگی‌های حقوق خصوصی متعاملین فاصله گرفته است. غلبه تشریفاتی بودن عقود بر سایر روش‌های معاملات هر چند که از جهت نظم عمومی و جلوگیری از تقلب و معاملات معارض کارساز است ولی این فرایند موجب کندی گردش سرمایه و ثروت می‌شود. علی الخصوص در صنعت ساختمان و پیش فروش ساختمان‌های انبوه سازی شده که نوعا معامله تجاری محسوب می‌شود؛ تشریفاتی کردن ثبت معاملات موجب رکود تجارت و صنعت و آسیب خوردن می‌شود.</w:t>
      </w:r>
    </w:p>
    <w:p w14:paraId="70830432" w14:textId="77777777" w:rsidR="00D05B2E" w:rsidRPr="00D05B2E" w:rsidRDefault="00D05B2E" w:rsidP="00D05B2E">
      <w:pPr>
        <w:pStyle w:val="BodyStyle"/>
        <w:rPr>
          <w:b/>
          <w:rtl/>
          <w:lang w:bidi="fa-IR"/>
        </w:rPr>
      </w:pPr>
      <w:r w:rsidRPr="00D05B2E">
        <w:rPr>
          <w:rFonts w:hint="cs"/>
          <w:b/>
          <w:lang w:val="en-US" w:bidi="fa-IR"/>
        </w:rPr>
        <w:t xml:space="preserve">  </w:t>
      </w:r>
      <w:r w:rsidRPr="00D05B2E">
        <w:rPr>
          <w:rFonts w:hint="cs"/>
          <w:b/>
          <w:rtl/>
          <w:lang w:bidi="fa-IR"/>
        </w:rPr>
        <w:t>به نظر می‌رسد نظام حقوقی انگلیس با پیش بینی مکانیزم تنظیم سند خصوصی و رسمیت بخشیدن به قراردادهای کتبی بین اشخاص خصوصی راه میانه را برگزیده و هم اصل آزادی قراردادها را مدنظر قرار داشته و هم محدودیت‌های متناسب با اموال غیرمنقول را رعایت کرده است.</w:t>
      </w:r>
    </w:p>
    <w:p w14:paraId="6D44EA6C" w14:textId="64ECD290" w:rsidR="00D05B2E" w:rsidRPr="00D05B2E" w:rsidRDefault="00D05B2E" w:rsidP="00D05B2E">
      <w:pPr>
        <w:pStyle w:val="BodyStyle"/>
        <w:rPr>
          <w:b/>
          <w:bCs/>
          <w:rtl/>
          <w:lang w:bidi="fa-IR"/>
        </w:rPr>
      </w:pPr>
      <w:r w:rsidRPr="00D05B2E">
        <w:rPr>
          <w:rFonts w:hint="cs"/>
          <w:b/>
          <w:bCs/>
          <w:rtl/>
          <w:lang w:bidi="fa-IR"/>
        </w:rPr>
        <w:t>الف) مفهوم شناسی</w:t>
      </w:r>
    </w:p>
    <w:p w14:paraId="07E21F9C" w14:textId="77777777" w:rsidR="00D05B2E" w:rsidRPr="00D05B2E" w:rsidRDefault="00D05B2E" w:rsidP="00D05B2E">
      <w:pPr>
        <w:pStyle w:val="BodyStyle"/>
        <w:rPr>
          <w:b/>
          <w:rtl/>
          <w:lang w:bidi="fa-IR"/>
        </w:rPr>
      </w:pPr>
      <w:r w:rsidRPr="00D05B2E">
        <w:rPr>
          <w:rFonts w:hint="cs"/>
          <w:b/>
          <w:rtl/>
          <w:lang w:bidi="fa-IR"/>
        </w:rPr>
        <w:t>به دلیل ارائه تعاریف جدید متناسب با موضوع تحقیق برخی از مفاهیم حقوقی شناخته شده از دیدگاه نگارنده باز تعریف می‌شود تا ابعاد ناشناخته‌ای از همین مفاهیم به ظاهر روشن، مشخص گردد.</w:t>
      </w:r>
    </w:p>
    <w:p w14:paraId="51BF4084" w14:textId="77777777" w:rsidR="00D33159" w:rsidRDefault="00D33159" w:rsidP="00D05B2E">
      <w:pPr>
        <w:pStyle w:val="BodyStyle"/>
        <w:rPr>
          <w:b/>
          <w:bCs/>
          <w:rtl/>
          <w:lang w:bidi="fa-IR"/>
        </w:rPr>
      </w:pPr>
    </w:p>
    <w:p w14:paraId="70888C94" w14:textId="77777777" w:rsidR="00D33159" w:rsidRDefault="00D33159" w:rsidP="00D33159">
      <w:pPr>
        <w:pStyle w:val="BodyStyle"/>
        <w:rPr>
          <w:b/>
          <w:bCs/>
          <w:rtl/>
          <w:lang w:bidi="fa-IR"/>
        </w:rPr>
      </w:pPr>
    </w:p>
    <w:p w14:paraId="4B50C243" w14:textId="77777777" w:rsidR="00D33159" w:rsidRDefault="00D33159" w:rsidP="00D33159">
      <w:pPr>
        <w:pStyle w:val="BodyStyle"/>
        <w:rPr>
          <w:b/>
          <w:bCs/>
          <w:rtl/>
          <w:lang w:bidi="fa-IR"/>
        </w:rPr>
      </w:pPr>
    </w:p>
    <w:p w14:paraId="56C808ED" w14:textId="77777777" w:rsidR="00D33159" w:rsidRDefault="00D33159" w:rsidP="00D33159">
      <w:pPr>
        <w:pStyle w:val="BodyStyle"/>
        <w:rPr>
          <w:b/>
          <w:bCs/>
          <w:rtl/>
          <w:lang w:bidi="fa-IR"/>
        </w:rPr>
      </w:pPr>
    </w:p>
    <w:p w14:paraId="08E34638" w14:textId="743956E8" w:rsidR="00D05B2E" w:rsidRPr="00D05B2E" w:rsidRDefault="00D05B2E" w:rsidP="00D33159">
      <w:pPr>
        <w:pStyle w:val="BodyStyle"/>
        <w:rPr>
          <w:b/>
          <w:bCs/>
          <w:rtl/>
          <w:lang w:bidi="fa-IR"/>
        </w:rPr>
      </w:pPr>
      <w:r w:rsidRPr="00D05B2E">
        <w:rPr>
          <w:rFonts w:hint="cs"/>
          <w:b/>
          <w:bCs/>
          <w:rtl/>
          <w:lang w:bidi="fa-IR"/>
        </w:rPr>
        <w:lastRenderedPageBreak/>
        <w:t>1-معامله در نظام حقوقی ایران</w:t>
      </w:r>
    </w:p>
    <w:p w14:paraId="12097BB5" w14:textId="22306A7B" w:rsidR="00D05B2E" w:rsidRPr="00D05B2E" w:rsidRDefault="00D33159" w:rsidP="00D33159">
      <w:pPr>
        <w:pStyle w:val="BodyStyle"/>
        <w:rPr>
          <w:b/>
          <w:bCs/>
          <w:rtl/>
          <w:lang w:bidi="fa-IR"/>
        </w:rPr>
      </w:pPr>
      <w:r>
        <w:rPr>
          <w:rFonts w:hint="cs"/>
          <w:b/>
          <w:bCs/>
          <w:rtl/>
          <w:lang w:bidi="fa-IR"/>
        </w:rPr>
        <w:t xml:space="preserve">1-1- </w:t>
      </w:r>
      <w:r w:rsidR="00D05B2E" w:rsidRPr="00D05B2E">
        <w:rPr>
          <w:rFonts w:hint="cs"/>
          <w:b/>
          <w:bCs/>
          <w:rtl/>
          <w:lang w:bidi="fa-IR"/>
        </w:rPr>
        <w:t>معامله در تعریف فقیهان</w:t>
      </w:r>
    </w:p>
    <w:p w14:paraId="10DB8C6C" w14:textId="2AF31C81" w:rsidR="00D05B2E" w:rsidRPr="00D05B2E" w:rsidRDefault="00D05B2E" w:rsidP="00635F88">
      <w:pPr>
        <w:pStyle w:val="BodyStyle"/>
        <w:rPr>
          <w:b/>
          <w:rtl/>
          <w:lang w:bidi="fa-IR"/>
        </w:rPr>
      </w:pPr>
      <w:r w:rsidRPr="00D05B2E">
        <w:rPr>
          <w:rFonts w:hint="cs"/>
          <w:b/>
          <w:rtl/>
          <w:lang w:bidi="fa-IR"/>
        </w:rPr>
        <w:t xml:space="preserve">  در ابواب فقه به صورت کلی موضوعات فقهی به دو نوع عبادیات و معاملات تقسیم گردیده است. معاملات در قبال عبادات شامل امور دنیوی است که نیازمند قصد قربت نمی‌باشد. معامله به معنای خاص شامل عقود و ایقاعات می‌گردد. در مقابل تلقی عبادت چیزی است که نیازمند قصد قربت و متضمن ویژگی عبودیت و بندگی است</w:t>
      </w:r>
      <w:r w:rsidR="00E873C2">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&lt;EndNote&gt;&lt;Cite&gt;&lt;Author&gt;Khoe&amp;apos;i&lt;/Author&gt;&lt;Year&gt;1992&lt;/Year&gt;&lt;RecNum&gt;88349&lt;/RecNum&gt;&lt;DisplayText&gt;(Khoe&amp;apos;i, 1992)&lt;/DisplayText&gt;&lt;record&gt;&lt;rec-number&gt;88349&lt;/rec-number&gt;&lt;foreign-keys&gt;&lt;key app="EN" db-id="vswp5dpe0aazrbe2zwpvf5aa2wxexerfz2w9" timestamp="1731842954"&gt;88349&lt;/key&gt;&lt;/foreign-keys&gt;&lt;ref-type name="Book"&gt;6&lt;/ref-type&gt;&lt;contributors&gt;&lt;authors&gt;&lt;author&gt;Khoe&amp;apos;i, Seyed Abu al-Qasim&lt;/author&gt;&lt;/authors&gt;&lt;/contributors&gt;&lt;titles&gt;&lt;title&gt;Misbah al-Fiqhah&lt;/title&gt;&lt;/titles&gt;&lt;volume&gt;Vol. 1&lt;/volume&gt;&lt;dates</w:instrText>
      </w:r>
      <w:r w:rsidR="00476965">
        <w:rPr>
          <w:b/>
          <w:rtl/>
          <w:lang w:bidi="fa-IR"/>
        </w:rPr>
        <w:instrText>&gt;&lt;</w:instrText>
      </w:r>
      <w:r w:rsidR="00476965">
        <w:rPr>
          <w:b/>
          <w:lang w:bidi="fa-IR"/>
        </w:rPr>
        <w:instrText>year&gt;1992&lt;/year&gt;&lt;/dates&gt;&lt;pub-location&gt;Qom&lt;/pub-location&gt;&lt;publisher&gt;Ansariyan Institute&lt;/publisher&gt;&lt;urls&gt;&lt;/urls&gt;&lt;language&gt;fa&lt;/language&gt;&lt;/record&gt;&lt;/Cite&gt;&lt;/EndNote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9" w:tooltip="Khoe'i, 1992 #88349" w:history="1">
        <w:r w:rsidR="00635F88" w:rsidRPr="00635F88">
          <w:rPr>
            <w:rStyle w:val="Hyperlink"/>
            <w:rFonts w:eastAsia="Times New Roman" w:cs="Times New Roman"/>
            <w:szCs w:val="20"/>
          </w:rPr>
          <w:t>Khoe'i, 1992</w:t>
        </w:r>
      </w:hyperlink>
      <w:r w:rsidR="00476965">
        <w:rPr>
          <w:b/>
          <w:noProof/>
          <w:rtl/>
          <w:lang w:bidi="fa-IR"/>
        </w:rPr>
        <w:t>)</w:t>
      </w:r>
      <w:r w:rsidR="00476965">
        <w:rPr>
          <w:b/>
          <w:rtl/>
          <w:lang w:bidi="fa-IR"/>
        </w:rPr>
        <w:fldChar w:fldCharType="end"/>
      </w:r>
      <w:r w:rsidRPr="00D05B2E">
        <w:rPr>
          <w:rFonts w:hint="cs"/>
          <w:b/>
          <w:rtl/>
          <w:lang w:bidi="fa-IR"/>
        </w:rPr>
        <w:t>.</w:t>
      </w:r>
    </w:p>
    <w:p w14:paraId="51A6D184" w14:textId="364FEDFD" w:rsidR="00D05B2E" w:rsidRPr="00D05B2E" w:rsidRDefault="00D05B2E" w:rsidP="00D05B2E">
      <w:pPr>
        <w:pStyle w:val="BodyStyle"/>
        <w:rPr>
          <w:b/>
          <w:lang w:val="en-US" w:bidi="fa-IR"/>
        </w:rPr>
      </w:pPr>
      <w:r w:rsidRPr="00D05B2E">
        <w:rPr>
          <w:rFonts w:hint="cs"/>
          <w:b/>
          <w:rtl/>
          <w:lang w:bidi="fa-IR"/>
        </w:rPr>
        <w:t xml:space="preserve">ملاک قصد قربت برای تفکیک معاملات از عبادات قاطع نمی‌باشد زیرا؛ برخی معاملات مانند وقف با قصد قربت همراه است. در مقابل برخی عبادات مانند صدقه و نکاح به نوعی معامله هم محسوب می‌شود. در اینجا مقصود از معامله انشای اراده به معنای اخص است؛ مانند عقود و ایقاعات همچون فسخ، اخذ به شفعه و تعهدات یک طرفه و هر عمل حقوقی که در املاک موجب تغییر مالکیت عین یا منفعت یا ایجاد حق مانند حق ارتفاق یا انتفاع گردد ضرورت دارد که در زیر چتر نظام معاملات حقوق املاک قرار بگیرد. </w:t>
      </w:r>
    </w:p>
    <w:p w14:paraId="07C09D55" w14:textId="1EA48E8C" w:rsidR="00D05B2E" w:rsidRPr="00D05B2E" w:rsidRDefault="00C83944" w:rsidP="00D05B2E">
      <w:pPr>
        <w:pStyle w:val="BodyStyle"/>
        <w:rPr>
          <w:b/>
          <w:bCs/>
          <w:rtl/>
          <w:lang w:bidi="fa-IR"/>
        </w:rPr>
      </w:pPr>
      <w:r>
        <w:rPr>
          <w:rFonts w:hint="cs"/>
          <w:b/>
          <w:bCs/>
          <w:rtl/>
          <w:lang w:bidi="fa-IR"/>
        </w:rPr>
        <w:t>2-1-</w:t>
      </w:r>
      <w:r w:rsidR="00E873C2">
        <w:rPr>
          <w:rFonts w:hint="cs"/>
          <w:b/>
          <w:bCs/>
          <w:rtl/>
          <w:lang w:bidi="fa-IR"/>
        </w:rPr>
        <w:t xml:space="preserve"> </w:t>
      </w:r>
      <w:r w:rsidR="00D05B2E" w:rsidRPr="00D05B2E">
        <w:rPr>
          <w:rFonts w:hint="cs"/>
          <w:b/>
          <w:bCs/>
          <w:rtl/>
          <w:lang w:bidi="fa-IR"/>
        </w:rPr>
        <w:t>معامله در قانون مدنی ایران</w:t>
      </w:r>
    </w:p>
    <w:p w14:paraId="03607A55" w14:textId="77777777" w:rsidR="00D05B2E" w:rsidRPr="00D05B2E" w:rsidRDefault="00D05B2E" w:rsidP="00D05B2E">
      <w:pPr>
        <w:pStyle w:val="BodyStyle"/>
        <w:rPr>
          <w:b/>
          <w:lang w:val="en-US" w:bidi="fa-IR"/>
        </w:rPr>
      </w:pPr>
      <w:r w:rsidRPr="00D05B2E">
        <w:rPr>
          <w:rFonts w:hint="cs"/>
          <w:b/>
          <w:rtl/>
          <w:lang w:bidi="fa-IR"/>
        </w:rPr>
        <w:t xml:space="preserve"> طبق تعریف ماده 183 قانون مدنی معامله معادل عقد و قرارداد است و تحقق آن نیازمند قصد و رضای طرفینی است. مطابق ماده 214 قانون مدنی مورد معامله مال یا عملی است که هر یک از متعاملین تعهد تسلیم یا ایفای آن را می‌نماید.</w:t>
      </w:r>
    </w:p>
    <w:p w14:paraId="2741C80D" w14:textId="5CFC6502" w:rsidR="00D05B2E" w:rsidRPr="00D05B2E" w:rsidRDefault="00D05B2E" w:rsidP="00D05B2E">
      <w:pPr>
        <w:pStyle w:val="BodyStyle"/>
        <w:rPr>
          <w:b/>
          <w:bCs/>
          <w:rtl/>
          <w:lang w:bidi="fa-IR"/>
        </w:rPr>
      </w:pPr>
      <w:r w:rsidRPr="00D05B2E">
        <w:rPr>
          <w:rFonts w:hint="cs"/>
          <w:b/>
          <w:bCs/>
          <w:rtl/>
          <w:lang w:bidi="fa-IR"/>
        </w:rPr>
        <w:t>2-</w:t>
      </w:r>
      <w:r w:rsidR="00585DDB">
        <w:rPr>
          <w:rFonts w:hint="cs"/>
          <w:b/>
          <w:bCs/>
          <w:rtl/>
          <w:lang w:bidi="fa-IR"/>
        </w:rPr>
        <w:t xml:space="preserve"> </w:t>
      </w:r>
      <w:r w:rsidRPr="00D05B2E">
        <w:rPr>
          <w:rFonts w:hint="cs"/>
          <w:b/>
          <w:bCs/>
          <w:rtl/>
          <w:lang w:bidi="fa-IR"/>
        </w:rPr>
        <w:t>معامله در حقوق انگلیس</w:t>
      </w:r>
    </w:p>
    <w:p w14:paraId="21A464E7" w14:textId="02497F4E" w:rsidR="00D05B2E" w:rsidRPr="00D05B2E" w:rsidRDefault="00D05B2E" w:rsidP="00635F88">
      <w:pPr>
        <w:pStyle w:val="BodyStyle"/>
        <w:rPr>
          <w:b/>
          <w:rtl/>
          <w:lang w:bidi="fa-IR"/>
        </w:rPr>
      </w:pPr>
      <w:r w:rsidRPr="00D05B2E">
        <w:rPr>
          <w:rFonts w:hint="cs"/>
          <w:b/>
          <w:rtl/>
          <w:lang w:bidi="fa-IR"/>
        </w:rPr>
        <w:t>در نظام حقوقی انگلیس معادل سنتی معامله، کلمه قرارداد</w:t>
      </w:r>
      <w:r w:rsidRPr="00D05B2E">
        <w:rPr>
          <w:rFonts w:hint="cs"/>
          <w:b/>
          <w:vertAlign w:val="superscript"/>
          <w:rtl/>
          <w:lang w:bidi="fa-IR"/>
        </w:rPr>
        <w:footnoteReference w:id="1"/>
      </w:r>
      <w:r w:rsidRPr="00D05B2E">
        <w:rPr>
          <w:rFonts w:hint="cs"/>
          <w:b/>
          <w:rtl/>
          <w:lang w:bidi="fa-IR"/>
        </w:rPr>
        <w:t xml:space="preserve"> است. اما در منابع حقوقی مرتبط با حقوق املاک</w:t>
      </w:r>
      <w:r w:rsidRPr="00D05B2E">
        <w:rPr>
          <w:rFonts w:hint="cs"/>
          <w:b/>
          <w:vertAlign w:val="superscript"/>
          <w:rtl/>
          <w:lang w:bidi="fa-IR"/>
        </w:rPr>
        <w:footnoteReference w:id="2"/>
      </w:r>
      <w:r w:rsidRPr="00D05B2E">
        <w:rPr>
          <w:rFonts w:hint="cs"/>
          <w:b/>
          <w:rtl/>
          <w:lang w:bidi="fa-IR"/>
        </w:rPr>
        <w:t xml:space="preserve"> قانون گذار انگلیس علاوه بر کلمه قرارداد از واژه وسیع</w:t>
      </w:r>
      <w:r w:rsidR="007E61C8">
        <w:rPr>
          <w:rFonts w:hint="cs"/>
          <w:b/>
          <w:rtl/>
          <w:lang w:bidi="fa-IR"/>
        </w:rPr>
        <w:t xml:space="preserve">‌تری </w:t>
      </w:r>
      <w:r w:rsidRPr="00D05B2E">
        <w:rPr>
          <w:rFonts w:hint="cs"/>
          <w:b/>
          <w:rtl/>
          <w:lang w:bidi="fa-IR"/>
        </w:rPr>
        <w:t>به نام منفعت ملک</w:t>
      </w:r>
      <w:r w:rsidRPr="00D05B2E">
        <w:rPr>
          <w:rFonts w:hint="cs"/>
          <w:b/>
          <w:vertAlign w:val="superscript"/>
          <w:rtl/>
          <w:lang w:bidi="fa-IR"/>
        </w:rPr>
        <w:footnoteReference w:id="3"/>
      </w:r>
      <w:r w:rsidRPr="00D05B2E">
        <w:rPr>
          <w:rFonts w:hint="cs"/>
          <w:b/>
          <w:rtl/>
          <w:lang w:bidi="fa-IR"/>
        </w:rPr>
        <w:t xml:space="preserve"> استفاده شده است تا همه گونه اعمال حقوقی که موجب دخالت در نظام حقوقی املاک می‌شود را پوشش دهد</w:t>
      </w:r>
      <w:r w:rsidR="00585DDB">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&lt;EndNote&gt;&lt;Cite&gt;&lt;Author&gt;Chappelle&lt;/Author&gt;&lt;Year&gt;2001&lt;/Year&gt;&lt;RecNum&gt;88367&lt;/RecNum&gt;&lt;DisplayText&gt;(Chappelle, 2001)&lt;/DisplayText&gt;&lt;record&gt;&lt;rec-number&gt;88367&lt;/rec-number&gt;&lt;foreign-keys&gt;&lt;key app="EN" db-id="vswp5dpe0aazrbe2zwpvf5aa2wxexerfz2w9" timestamp="1731842954"&gt;88367&lt;/key&gt;&lt;/foreign-keys&gt;&lt;ref-type name="Book"&gt;6&lt;/ref-type&gt;&lt;contributors&gt;&lt;authors&gt;&lt;author&gt;Chappelle, Diane&lt;/author&gt;&lt;/authors&gt;&lt;/contributors&gt;&lt;titles&gt;&lt;title&gt;Land Law&lt;/title&gt;&lt;/titles&gt;&lt;pages&gt;p. 46&lt;/pages&gt;&lt;dates&gt;&lt;year&gt;2001&lt;/year&gt;&lt;/dates&gt;&lt;pub</w:instrText>
      </w:r>
      <w:r w:rsidR="00476965">
        <w:rPr>
          <w:b/>
          <w:rtl/>
          <w:lang w:bidi="fa-IR"/>
        </w:rPr>
        <w:instrText>-</w:instrText>
      </w:r>
      <w:r w:rsidR="00476965">
        <w:rPr>
          <w:b/>
          <w:lang w:bidi="fa-IR"/>
        </w:rPr>
        <w:instrText>location&gt;Great Britain&lt;/pub-location&gt;&lt;publisher&gt;British Library&lt;/publisher&gt;&lt;urls&gt;&lt;/urls&gt;&lt;language&gt;fa&lt;/language&gt;&lt;/record&gt;&lt;/Cite&gt;&lt;/EndNote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3" w:tooltip="Chappelle, 2001 #88367" w:history="1">
        <w:r w:rsidR="00635F88" w:rsidRPr="00635F88">
          <w:rPr>
            <w:rStyle w:val="Hyperlink"/>
            <w:rFonts w:eastAsia="Times New Roman" w:cs="Times New Roman"/>
            <w:szCs w:val="20"/>
          </w:rPr>
          <w:t>Chappelle, 2001</w:t>
        </w:r>
      </w:hyperlink>
      <w:r w:rsidR="00476965">
        <w:rPr>
          <w:b/>
          <w:noProof/>
          <w:rtl/>
          <w:lang w:bidi="fa-IR"/>
        </w:rPr>
        <w:t>)</w:t>
      </w:r>
      <w:r w:rsidR="00476965">
        <w:rPr>
          <w:b/>
          <w:rtl/>
          <w:lang w:bidi="fa-IR"/>
        </w:rPr>
        <w:fldChar w:fldCharType="end"/>
      </w:r>
      <w:r w:rsidRPr="00D05B2E">
        <w:rPr>
          <w:rFonts w:hint="cs"/>
          <w:b/>
          <w:rtl/>
          <w:lang w:bidi="fa-IR"/>
        </w:rPr>
        <w:t>. در فقه اسلامی نیز همچون نظام حقوق انگلیس توصیف گسترده‌ای از معاملات وجود دارد که در حقوق املاک می‌توان این مفهوم گسترده را در قانون گذاری وارد نمود.</w:t>
      </w:r>
    </w:p>
    <w:p w14:paraId="3ABFC504" w14:textId="77777777" w:rsidR="00D05B2E" w:rsidRPr="00D05B2E" w:rsidRDefault="00D05B2E" w:rsidP="00D05B2E">
      <w:pPr>
        <w:pStyle w:val="BodyStyle"/>
        <w:rPr>
          <w:b/>
          <w:rtl/>
          <w:lang w:bidi="fa-IR"/>
        </w:rPr>
      </w:pPr>
      <w:r w:rsidRPr="00D05B2E">
        <w:rPr>
          <w:rFonts w:hint="cs"/>
          <w:b/>
          <w:rtl/>
          <w:lang w:bidi="fa-IR"/>
        </w:rPr>
        <w:t xml:space="preserve">  معاملات راجع به اموال غیر منقول در حقوق انگلیس شامل هرگونه انتقال و ایجاد منفعت املاک</w:t>
      </w:r>
      <w:r w:rsidRPr="00D05B2E">
        <w:rPr>
          <w:rFonts w:hint="cs"/>
          <w:b/>
          <w:vertAlign w:val="superscript"/>
          <w:rtl/>
          <w:lang w:bidi="fa-IR"/>
        </w:rPr>
        <w:footnoteReference w:id="4"/>
      </w:r>
      <w:r w:rsidRPr="00D05B2E">
        <w:rPr>
          <w:rFonts w:hint="cs"/>
          <w:b/>
          <w:rtl/>
          <w:lang w:bidi="fa-IR"/>
        </w:rPr>
        <w:t xml:space="preserve"> است</w:t>
      </w:r>
      <w:r w:rsidRPr="00D05B2E">
        <w:rPr>
          <w:rFonts w:hint="cs"/>
          <w:b/>
          <w:lang w:val="en-US" w:bidi="fa-IR"/>
        </w:rPr>
        <w:t xml:space="preserve">. </w:t>
      </w:r>
      <w:r w:rsidRPr="00D05B2E">
        <w:rPr>
          <w:rFonts w:hint="cs"/>
          <w:b/>
          <w:rtl/>
          <w:lang w:bidi="fa-IR"/>
        </w:rPr>
        <w:t xml:space="preserve"> این مفهوم شامل همه انواع ایجاد و انتقال مالکیت و منافع بر اساس قواعد گوناگون حقوقی است. این حقوق</w:t>
      </w:r>
      <w:r w:rsidRPr="00D05B2E">
        <w:rPr>
          <w:rFonts w:hint="cs"/>
          <w:b/>
          <w:lang w:val="en-US" w:bidi="fa-IR"/>
        </w:rPr>
        <w:t xml:space="preserve"> </w:t>
      </w:r>
      <w:r w:rsidRPr="00D05B2E">
        <w:rPr>
          <w:rFonts w:hint="cs"/>
          <w:b/>
          <w:rtl/>
          <w:lang w:bidi="fa-IR"/>
        </w:rPr>
        <w:t>گاهی با انتقال کامل مالکیت، گاهی با انتقال تصرف،</w:t>
      </w:r>
      <w:r w:rsidRPr="00D05B2E">
        <w:rPr>
          <w:rFonts w:hint="cs"/>
          <w:b/>
          <w:vertAlign w:val="superscript"/>
          <w:rtl/>
          <w:lang w:bidi="fa-IR"/>
        </w:rPr>
        <w:footnoteReference w:id="5"/>
      </w:r>
      <w:r w:rsidRPr="00D05B2E">
        <w:rPr>
          <w:rFonts w:hint="cs"/>
          <w:b/>
          <w:rtl/>
          <w:lang w:bidi="fa-IR"/>
        </w:rPr>
        <w:t xml:space="preserve">  گاه با تراست</w:t>
      </w:r>
      <w:r w:rsidRPr="00D05B2E">
        <w:rPr>
          <w:rFonts w:hint="cs"/>
          <w:b/>
          <w:vertAlign w:val="superscript"/>
          <w:rtl/>
          <w:lang w:bidi="fa-IR"/>
        </w:rPr>
        <w:footnoteReference w:id="6"/>
      </w:r>
      <w:r w:rsidRPr="00D05B2E">
        <w:rPr>
          <w:rFonts w:hint="cs"/>
          <w:b/>
          <w:lang w:val="en-US" w:bidi="fa-IR"/>
        </w:rPr>
        <w:t xml:space="preserve"> </w:t>
      </w:r>
      <w:r w:rsidRPr="00D05B2E">
        <w:rPr>
          <w:rFonts w:hint="cs"/>
          <w:b/>
          <w:rtl/>
          <w:lang w:bidi="fa-IR"/>
        </w:rPr>
        <w:t xml:space="preserve">و نیز سایر وضعیت‌های استقرار منافع </w:t>
      </w:r>
      <w:r w:rsidRPr="00D05B2E">
        <w:rPr>
          <w:rFonts w:hint="cs"/>
          <w:b/>
          <w:vertAlign w:val="superscript"/>
          <w:rtl/>
          <w:lang w:bidi="fa-IR"/>
        </w:rPr>
        <w:footnoteReference w:id="7"/>
      </w:r>
      <w:r w:rsidRPr="00D05B2E">
        <w:rPr>
          <w:rFonts w:hint="cs"/>
          <w:b/>
          <w:rtl/>
          <w:lang w:bidi="fa-IR"/>
        </w:rPr>
        <w:t xml:space="preserve"> می‌گردد.</w:t>
      </w:r>
    </w:p>
    <w:p w14:paraId="69F5EEC9" w14:textId="05952C4B" w:rsidR="00D05B2E" w:rsidRDefault="00D05B2E" w:rsidP="00635F88">
      <w:pPr>
        <w:pStyle w:val="BodyStyle"/>
        <w:rPr>
          <w:b/>
          <w:rtl/>
          <w:lang w:bidi="fa-IR"/>
        </w:rPr>
      </w:pPr>
      <w:r w:rsidRPr="00D05B2E">
        <w:rPr>
          <w:rFonts w:hint="cs"/>
          <w:b/>
          <w:rtl/>
          <w:lang w:bidi="fa-IR"/>
        </w:rPr>
        <w:t>قانون حقوق مالکیت</w:t>
      </w:r>
      <w:r w:rsidRPr="00D05B2E">
        <w:rPr>
          <w:rFonts w:hint="cs"/>
          <w:b/>
          <w:vertAlign w:val="superscript"/>
          <w:rtl/>
          <w:lang w:bidi="fa-IR"/>
        </w:rPr>
        <w:footnoteReference w:id="8"/>
      </w:r>
      <w:r w:rsidRPr="00D05B2E">
        <w:rPr>
          <w:rFonts w:hint="cs"/>
          <w:b/>
          <w:rtl/>
          <w:lang w:bidi="fa-IR"/>
        </w:rPr>
        <w:t xml:space="preserve"> انگلیس مصوب 1989 نسبت به قراردادهای پس از 26 سپتامبر 1989 دقیقا در کنار قرارداد بیع سایر روش‌های استقرار منافع را تحت شمول حقوق املاک قرار داده است</w:t>
      </w:r>
      <w:r w:rsidR="00865AD9">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&lt;EndNote&gt;&lt;Cite&gt;&lt;Author&gt;Smith&lt;/Author&gt;&lt;Year&gt;2009&lt;/Year&gt;&lt;RecNum&gt;88362&lt;/RecNum&gt;&lt;DisplayText&gt;(Smith, 2009)&lt;/DisplayText&gt;&lt;record&gt;&lt;rec-number&gt;88362&lt;/rec-number&gt;&lt;foreign-keys&gt;&lt;key app="EN" db-id="vswp5dpe0aazrbe2zwpvf5aa2wxexerfz2w9" timestamp="17</w:instrText>
      </w:r>
      <w:r w:rsidR="00476965">
        <w:rPr>
          <w:b/>
          <w:rtl/>
          <w:lang w:bidi="fa-IR"/>
        </w:rPr>
        <w:instrText>31842954"&gt;88362&lt;/</w:instrText>
      </w:r>
      <w:r w:rsidR="00476965">
        <w:rPr>
          <w:b/>
          <w:lang w:bidi="fa-IR"/>
        </w:rPr>
        <w:instrText>key&gt;&lt;/foreign-keys&gt;&lt;ref-type name="Book"&gt;6&lt;/ref-type&gt;&lt;contributors&gt;&lt;authors&gt;&lt;author&gt;Smith, Roger J.&lt;/author&gt;&lt;/authors&gt;&lt;/contributors&gt;&lt;titles&gt;&lt;title&gt;Property Law: Cases and Materials&lt;/title&gt;&lt;/titles&gt;&lt;pages&gt;p. 111&lt;/pages&gt;&lt;dates&gt;&lt;year&gt;2009</w:instrText>
      </w:r>
      <w:r w:rsidR="00476965">
        <w:rPr>
          <w:b/>
          <w:rtl/>
          <w:lang w:bidi="fa-IR"/>
        </w:rPr>
        <w:instrText>&lt;/</w:instrText>
      </w:r>
      <w:r w:rsidR="00476965">
        <w:rPr>
          <w:b/>
          <w:lang w:bidi="fa-IR"/>
        </w:rPr>
        <w:instrText>year&gt;&lt;/dates&gt;&lt;publisher&gt;British Library&lt;/publisher&gt;&lt;urls&gt;&lt;/urls&gt;&lt;language&gt;fa&lt;/language&gt;&lt;/record&gt;&lt;/Cite&gt;&lt;/EndNote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16" w:tooltip="Smith, 2009 #88362" w:history="1">
        <w:r w:rsidR="00635F88" w:rsidRPr="00635F88">
          <w:rPr>
            <w:rStyle w:val="Hyperlink"/>
            <w:rFonts w:eastAsia="Times New Roman" w:cs="Times New Roman"/>
            <w:szCs w:val="20"/>
          </w:rPr>
          <w:t>Smith, 2009</w:t>
        </w:r>
      </w:hyperlink>
      <w:r w:rsidR="00476965">
        <w:rPr>
          <w:b/>
          <w:noProof/>
          <w:rtl/>
          <w:lang w:bidi="fa-IR"/>
        </w:rPr>
        <w:t>)</w:t>
      </w:r>
      <w:r w:rsidR="00476965">
        <w:rPr>
          <w:b/>
          <w:rtl/>
          <w:lang w:bidi="fa-IR"/>
        </w:rPr>
        <w:fldChar w:fldCharType="end"/>
      </w:r>
      <w:r w:rsidRPr="00D05B2E">
        <w:rPr>
          <w:rFonts w:hint="cs"/>
          <w:b/>
          <w:rtl/>
          <w:lang w:bidi="fa-IR"/>
        </w:rPr>
        <w:t>.</w:t>
      </w:r>
      <w:r w:rsidR="00865AD9">
        <w:rPr>
          <w:rFonts w:hint="cs"/>
          <w:b/>
          <w:rtl/>
          <w:lang w:val="en-US" w:bidi="fa-IR"/>
        </w:rPr>
        <w:t xml:space="preserve"> </w:t>
      </w:r>
      <w:r w:rsidRPr="00D05B2E">
        <w:rPr>
          <w:rFonts w:hint="cs"/>
          <w:b/>
          <w:rtl/>
          <w:lang w:bidi="fa-IR"/>
        </w:rPr>
        <w:t>همچون معاملاتی که برای تعهد به یک معامله دیگری است که هر چند حق استفاده به خریدار نمی‌دهد ولی یک منفعت مبتنی بر انصاف پدید می‌آورد. قراردادی که موجب می‌گردد طرفین معامله بتوانند دیگری را ملزم به انعقاد قرارداد انتقال بنماید و چیزی مشابه قولنامه در نظام حقوقی ایران است.</w:t>
      </w:r>
    </w:p>
    <w:p w14:paraId="11CE0D4D" w14:textId="77777777" w:rsidR="00E32BC8" w:rsidRDefault="00E32BC8" w:rsidP="00E32BC8">
      <w:pPr>
        <w:pStyle w:val="BodyStyle"/>
        <w:rPr>
          <w:b/>
          <w:rtl/>
          <w:lang w:bidi="fa-IR"/>
        </w:rPr>
      </w:pPr>
    </w:p>
    <w:p w14:paraId="1AD68809" w14:textId="77777777" w:rsidR="00D05B2E" w:rsidRPr="00D05B2E" w:rsidRDefault="00D05B2E" w:rsidP="00D05B2E">
      <w:pPr>
        <w:pStyle w:val="BodyStyle"/>
        <w:rPr>
          <w:b/>
          <w:bCs/>
          <w:rtl/>
          <w:lang w:bidi="fa-IR"/>
        </w:rPr>
      </w:pPr>
      <w:r w:rsidRPr="00D05B2E">
        <w:rPr>
          <w:rFonts w:hint="cs"/>
          <w:b/>
          <w:bCs/>
          <w:rtl/>
          <w:lang w:bidi="fa-IR"/>
        </w:rPr>
        <w:lastRenderedPageBreak/>
        <w:t>۳- تعریف املاک</w:t>
      </w:r>
    </w:p>
    <w:p w14:paraId="332D9424" w14:textId="7B65B182" w:rsidR="00D05B2E" w:rsidRPr="00D05B2E" w:rsidRDefault="00D05B2E" w:rsidP="00635F88">
      <w:pPr>
        <w:pStyle w:val="BodyStyle"/>
        <w:rPr>
          <w:b/>
          <w:lang w:val="en-US" w:bidi="fa-IR"/>
        </w:rPr>
      </w:pPr>
      <w:r w:rsidRPr="00D05B2E">
        <w:rPr>
          <w:rFonts w:hint="cs"/>
          <w:b/>
          <w:rtl/>
          <w:lang w:bidi="fa-IR"/>
        </w:rPr>
        <w:t>در حقوق ایران برای اموال منقول از واژه املاک نیز استفاده شده است. املاک جمع مکسر ملک است. ملک در لغت چیزی است که در تصرف و قبض شخص باشد</w:t>
      </w:r>
      <w:r w:rsidR="00E32BC8">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&lt;EndNote&gt;&lt;Cite&gt;&lt;Author&gt;Amid&lt;/Author&gt;&lt;Year&gt;1996&lt;/Year&gt;&lt;RecNum&gt;88353&lt;/RecNum&gt;&lt;DisplayText&gt;(Amid, 1996)&lt;/DisplayText&gt;&lt;record&gt;&lt;rec-number&gt;88353&lt;/rec-number&gt;&lt;foreign-keys&gt;&lt;key app="EN" db-id="vswp5dpe0aazrbe2zwpvf5aa2wxexerfz2w9" timestamp="1731</w:instrText>
      </w:r>
      <w:r w:rsidR="00476965">
        <w:rPr>
          <w:b/>
          <w:rtl/>
          <w:lang w:bidi="fa-IR"/>
        </w:rPr>
        <w:instrText>842954"&gt;88353&lt;/</w:instrText>
      </w:r>
      <w:r w:rsidR="00476965">
        <w:rPr>
          <w:b/>
          <w:lang w:bidi="fa-IR"/>
        </w:rPr>
        <w:instrText>key&gt;&lt;/foreign-keys&gt;&lt;ref-type name="Book"&gt;6&lt;/ref-type&gt;&lt;contributors&gt;&lt;authors&gt;&lt;author&gt;Amid, Hassan&lt;/author&gt;&lt;/authors&gt;&lt;/contributors&gt;&lt;titles&gt;&lt;title&gt;Amid Persian Dictionary&lt;/title&gt;&lt;/titles&gt;&lt;volume&gt;Vol. 3&lt;/volume&gt;&lt;dates&gt;&lt;year&gt;1996&lt;/year&gt;&lt;/dates</w:instrText>
      </w:r>
      <w:r w:rsidR="00476965">
        <w:rPr>
          <w:b/>
          <w:rtl/>
          <w:lang w:bidi="fa-IR"/>
        </w:rPr>
        <w:instrText>&gt;&lt;</w:instrText>
      </w:r>
      <w:r w:rsidR="00476965">
        <w:rPr>
          <w:b/>
          <w:lang w:bidi="fa-IR"/>
        </w:rPr>
        <w:instrText>pub-location&gt;Tehran&lt;/pub-location&gt;&lt;publisher&gt;Amir Kabir Publications&lt;/publisher&gt;&lt;urls&gt;&lt;/urls&gt;&lt;language&gt;fa&lt;/language&gt;&lt;/record&gt;&lt;/Cite&gt;&lt;/EndNote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1" w:tooltip="Amid, 1996 #88353" w:history="1">
        <w:r w:rsidR="00635F88" w:rsidRPr="00635F88">
          <w:rPr>
            <w:rStyle w:val="Hyperlink"/>
            <w:rFonts w:eastAsia="Times New Roman" w:cs="Times New Roman"/>
            <w:szCs w:val="20"/>
          </w:rPr>
          <w:t>Amid, 1996</w:t>
        </w:r>
      </w:hyperlink>
      <w:r w:rsidR="00476965">
        <w:rPr>
          <w:b/>
          <w:noProof/>
          <w:rtl/>
          <w:lang w:bidi="fa-IR"/>
        </w:rPr>
        <w:t>)</w:t>
      </w:r>
      <w:r w:rsidR="00476965">
        <w:rPr>
          <w:b/>
          <w:rtl/>
          <w:lang w:bidi="fa-IR"/>
        </w:rPr>
        <w:fldChar w:fldCharType="end"/>
      </w:r>
      <w:r w:rsidRPr="00D05B2E">
        <w:rPr>
          <w:rFonts w:hint="cs"/>
          <w:b/>
          <w:rtl/>
          <w:lang w:bidi="fa-IR"/>
        </w:rPr>
        <w:t>. از نظر حقوقی ملک اختصاص است</w:t>
      </w:r>
      <w:r w:rsidR="00E32BC8">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&lt;EndNote&gt;&lt;Cite&gt;&lt;Author&gt;Jafari Langroudi&lt;/Author&gt;&lt;Year&gt;1982&lt;/Year&gt;&lt;RecNum&gt;88348&lt;/RecNum&gt;&lt;DisplayText&gt;(Jafari Langroudi, 1982)&lt;/DisplayText&gt;&lt;record&gt;&lt;rec-number&gt;88348&lt;/rec-number&gt;&lt;foreign-keys&gt;&lt;key app="EN" db-id="vswp5dpe0aazrbe2zwpvf5aa2wxexerfz2w9" timestamp="1731842954"&gt;88348&lt;/key&gt;&lt;/foreign-keys&gt;&lt;ref-type name="Book"&gt;6&lt;/ref-type&gt;&lt;contributors&gt;&lt;authors&gt;&lt;author&gt;Jafari Langroudi, Mohammad Jafar&lt;/author&gt;&lt;/authors&gt;&lt;/contributors&gt;&lt;titles&gt;&lt;title&gt;Comprehensive Terminology of Law&lt;/title&gt;&lt;/titles&gt;&lt;volume&gt;Vol. 5&lt;/volume&gt;&lt;dates&gt;&lt;year&gt;1982&lt;/year&gt;&lt;/dates&gt;&lt;urls&gt;&lt;/urls&gt;&lt;language&gt;fa&lt;/language&gt;&lt;/record&gt;&lt;/Cite&gt;&lt;/EndNote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5" w:tooltip="Jafari Langroudi, 1982 #88348" w:history="1">
        <w:r w:rsidR="00635F88" w:rsidRPr="00635F88">
          <w:rPr>
            <w:rStyle w:val="Hyperlink"/>
            <w:rFonts w:eastAsia="Times New Roman" w:cs="Times New Roman"/>
            <w:szCs w:val="20"/>
          </w:rPr>
          <w:t>Jafari Langroudi, 1982</w:t>
        </w:r>
      </w:hyperlink>
      <w:r w:rsidR="00476965">
        <w:rPr>
          <w:b/>
          <w:noProof/>
          <w:rtl/>
          <w:lang w:bidi="fa-IR"/>
        </w:rPr>
        <w:t>)</w:t>
      </w:r>
      <w:r w:rsidR="00476965">
        <w:rPr>
          <w:b/>
          <w:rtl/>
          <w:lang w:bidi="fa-IR"/>
        </w:rPr>
        <w:fldChar w:fldCharType="end"/>
      </w:r>
      <w:r w:rsidRPr="00D05B2E">
        <w:rPr>
          <w:rFonts w:hint="cs"/>
          <w:b/>
          <w:rtl/>
          <w:lang w:bidi="fa-IR"/>
        </w:rPr>
        <w:t>.</w:t>
      </w:r>
      <w:r w:rsidR="00E32BC8" w:rsidRPr="00D05B2E">
        <w:rPr>
          <w:rFonts w:hint="cs"/>
          <w:b/>
          <w:rtl/>
          <w:lang w:bidi="fa-IR"/>
        </w:rPr>
        <w:t xml:space="preserve"> </w:t>
      </w:r>
      <w:r w:rsidRPr="00D05B2E">
        <w:rPr>
          <w:rFonts w:hint="cs"/>
          <w:b/>
          <w:rtl/>
          <w:lang w:bidi="fa-IR"/>
        </w:rPr>
        <w:t>برخی نیز ملک را به معنی سطله قانونی می‌دانند و به صاحب سلطه حق انتفاع می‌دهد.</w:t>
      </w:r>
      <w:r w:rsidRPr="00D05B2E">
        <w:rPr>
          <w:rFonts w:hint="cs"/>
          <w:b/>
          <w:vertAlign w:val="superscript"/>
          <w:rtl/>
          <w:lang w:bidi="fa-IR"/>
        </w:rPr>
        <w:footnoteReference w:id="9"/>
      </w:r>
    </w:p>
    <w:p w14:paraId="7698FEDE" w14:textId="719B4545" w:rsidR="00D05B2E" w:rsidRPr="00D05B2E" w:rsidRDefault="00D05B2E" w:rsidP="00635F88">
      <w:pPr>
        <w:pStyle w:val="BodyStyle"/>
        <w:rPr>
          <w:b/>
          <w:rtl/>
          <w:lang w:bidi="fa-IR"/>
        </w:rPr>
      </w:pPr>
      <w:r w:rsidRPr="00D05B2E">
        <w:rPr>
          <w:rFonts w:hint="cs"/>
          <w:b/>
          <w:rtl/>
          <w:lang w:bidi="fa-IR"/>
        </w:rPr>
        <w:t>ملکیت رابطه‌ای است که شخص نسبت به عین خارجی دارد و می‌تواند همه گونه تصرف در آن بنماید و هرگونه انتفاعی از ان ببرد مگر انکه قانون استثناء نموده باشد</w:t>
      </w:r>
      <w:r w:rsidR="005C3B71">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&lt;EndNote&gt;&lt;Cite&gt;&lt;Author&gt;Emami&lt;/Author&gt;&lt;Year&gt;2018&lt;/Year&gt;&lt;RecNum&gt;88344&lt;/RecNum&gt;&lt;DisplayText&gt;(Emami, 2018)&lt;/DisplayText&gt;&lt;record&gt;&lt;rec-number&gt;88344&lt;/rec-number&gt;&lt;foreign-keys&gt;&lt;key app="EN" db-id="vswp5dpe0aazrbe2zwpvf5aa2wxexerfz2w9" timestamp="17</w:instrText>
      </w:r>
      <w:r w:rsidR="00476965">
        <w:rPr>
          <w:b/>
          <w:rtl/>
          <w:lang w:bidi="fa-IR"/>
        </w:rPr>
        <w:instrText>31842954"&gt;88344&lt;/</w:instrText>
      </w:r>
      <w:r w:rsidR="00476965">
        <w:rPr>
          <w:b/>
          <w:lang w:bidi="fa-IR"/>
        </w:rPr>
        <w:instrText>key&gt;&lt;/foreign-keys&gt;&lt;ref-type name="Book"&gt;6&lt;/ref-type&gt;&lt;contributors&gt;&lt;authors&gt;&lt;author&gt;Emami, Seyed Hassan&lt;/author&gt;&lt;/authors&gt;&lt;/contributors&gt;&lt;titles&gt;&lt;title&gt;Civil Law&lt;/title&gt;&lt;/titles&gt;&lt;volume&gt;Vol. 1&lt;/volume&gt;&lt;dates&gt;&lt;year&gt;2018&lt;/year&gt;&lt;/dates&gt;&lt;pub</w:instrText>
      </w:r>
      <w:r w:rsidR="00476965">
        <w:rPr>
          <w:b/>
          <w:rtl/>
          <w:lang w:bidi="fa-IR"/>
        </w:rPr>
        <w:instrText>-</w:instrText>
      </w:r>
      <w:r w:rsidR="00476965">
        <w:rPr>
          <w:b/>
          <w:lang w:bidi="fa-IR"/>
        </w:rPr>
        <w:instrText>location&gt;Tehran&lt;/pub-location&gt;&lt;publisher&gt;Islamiyya Publications&lt;/publisher&gt;&lt;urls&gt;&lt;/urls&gt;&lt;language&gt;fa&lt;/language&gt;&lt;/record&gt;&lt;/Cite&gt;&lt;/EndNote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4" w:tooltip="Emami, 2018 #88344" w:history="1">
        <w:r w:rsidR="00635F88" w:rsidRPr="00635F88">
          <w:rPr>
            <w:rStyle w:val="Hyperlink"/>
            <w:rFonts w:eastAsia="Times New Roman" w:cs="Times New Roman"/>
            <w:szCs w:val="20"/>
          </w:rPr>
          <w:t>Emami, 2018</w:t>
        </w:r>
      </w:hyperlink>
      <w:r w:rsidR="00476965">
        <w:rPr>
          <w:b/>
          <w:noProof/>
          <w:rtl/>
          <w:lang w:bidi="fa-IR"/>
        </w:rPr>
        <w:t>)</w:t>
      </w:r>
      <w:r w:rsidR="00476965">
        <w:rPr>
          <w:b/>
          <w:rtl/>
          <w:lang w:bidi="fa-IR"/>
        </w:rPr>
        <w:fldChar w:fldCharType="end"/>
      </w:r>
      <w:r w:rsidRPr="00D05B2E">
        <w:rPr>
          <w:rFonts w:hint="cs"/>
          <w:b/>
          <w:rtl/>
          <w:lang w:bidi="fa-IR"/>
        </w:rPr>
        <w:t>.</w:t>
      </w:r>
      <w:r w:rsidR="005C3B71" w:rsidRPr="00D05B2E">
        <w:rPr>
          <w:rFonts w:hint="cs"/>
          <w:b/>
          <w:rtl/>
          <w:lang w:bidi="fa-IR"/>
        </w:rPr>
        <w:t xml:space="preserve"> </w:t>
      </w:r>
      <w:r w:rsidRPr="00D05B2E">
        <w:rPr>
          <w:rFonts w:hint="cs"/>
          <w:b/>
          <w:rtl/>
          <w:lang w:bidi="fa-IR"/>
        </w:rPr>
        <w:t>در اینجا عین خارجی ممکن است یک دانه گندم باشد و مالیت هم نداشته باشد. با این توصیف ملک در اصطلاح فقه و حقوق مدنی سلطنت است. فقیهان بین حق و ملک تفاوت نهاده</w:t>
      </w:r>
      <w:r w:rsidR="00E32BC8">
        <w:rPr>
          <w:rFonts w:hint="cs"/>
          <w:b/>
          <w:rtl/>
          <w:lang w:bidi="fa-IR"/>
        </w:rPr>
        <w:t>‌</w:t>
      </w:r>
      <w:r w:rsidRPr="00D05B2E">
        <w:rPr>
          <w:rFonts w:hint="cs"/>
          <w:b/>
          <w:rtl/>
          <w:lang w:bidi="fa-IR"/>
        </w:rPr>
        <w:t>اند. ملکیت به معنای وجود ذهنی حقیقی و یکی از مقولات نه گانه فلسفی است و مالک محیط و مملوک محاط است. در اصطلاح فقهی جده هیات احاطه است. از نظر فقهی ملکیت انسان بر اموالش اغیاری و جعلی است. هر جامعه‌ای بر حسب قوانین و ضوابط مالکیت خاصر را جعل می‌کند به طوری که یک جامعه مالکیت خاصی را طبق قوانین می‌پذیرد و جاهای دیگر نمی‌پذیرد</w:t>
      </w:r>
      <w:r w:rsidR="005C3B71">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 ExcludeYear="1"&gt;&lt;Author&gt;Muhaqqiq&lt;/Author&gt;&lt;RecNum&gt;88357&lt;/RecNum&gt;&lt;DisplayText&gt;(Muhaqqiq)&lt;/DisplayText&gt;&lt;record&gt;&lt;rec-number&gt;88357&lt;/rec-number&gt;&lt;foreign-keys&gt;&lt;key app="EN" db-id="vswp5dpe0aazrbe2zwpvf5aa2wxexerfz2w9" timestamp="173</w:instrText>
      </w:r>
      <w:r w:rsidR="00476965">
        <w:rPr>
          <w:b/>
          <w:rtl/>
          <w:lang w:bidi="fa-IR"/>
        </w:rPr>
        <w:instrText>1842954"&gt;88357&lt;/</w:instrText>
      </w:r>
      <w:r w:rsidR="00476965">
        <w:rPr>
          <w:b/>
          <w:lang w:bidi="fa-IR"/>
        </w:rPr>
        <w:instrText>key&gt;&lt;/foreign-keys&gt;&lt;ref-type name="Book"&gt;6&lt;/ref-type&gt;&lt;contributors&gt;&lt;authors&gt;&lt;author&gt;Muhaqqiq, Isfahani&lt;/author&gt;&lt;/authors&gt;&lt;/contributors&gt;&lt;titles&gt;&lt;title&gt;Annotations on Makasib&lt;/title&gt;&lt;/titles&gt;&lt;pages&gt;p. 213&lt;/pages&gt;&lt;volume&gt;Vol. 3&lt;/volume&gt;&lt;dates&gt;&lt;/dates&gt;&lt;urls&gt;&lt;/urls&gt;&lt;language&gt;fa&lt;/language&gt;&lt;/record&gt;&lt;/Cite&gt;&lt;/EndNote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10" w:tooltip="Muhaqqiq,  #88357" w:history="1">
        <w:r w:rsidR="00635F88" w:rsidRPr="00635F88">
          <w:rPr>
            <w:rStyle w:val="Hyperlink"/>
            <w:rFonts w:eastAsia="Times New Roman" w:cs="Times New Roman"/>
            <w:szCs w:val="20"/>
          </w:rPr>
          <w:t>Muhaqqiq</w:t>
        </w:r>
      </w:hyperlink>
      <w:r w:rsidR="00476965">
        <w:rPr>
          <w:b/>
          <w:noProof/>
          <w:rtl/>
          <w:lang w:bidi="fa-IR"/>
        </w:rPr>
        <w:t>)</w:t>
      </w:r>
      <w:r w:rsidR="00476965">
        <w:rPr>
          <w:b/>
          <w:rtl/>
          <w:lang w:bidi="fa-IR"/>
        </w:rPr>
        <w:fldChar w:fldCharType="end"/>
      </w:r>
      <w:r w:rsidRPr="00D05B2E">
        <w:rPr>
          <w:rFonts w:hint="cs"/>
          <w:b/>
          <w:rtl/>
          <w:lang w:bidi="fa-IR"/>
        </w:rPr>
        <w:t>.</w:t>
      </w:r>
    </w:p>
    <w:p w14:paraId="66768A06" w14:textId="4A379171" w:rsidR="00D05B2E" w:rsidRPr="00D05B2E" w:rsidRDefault="00D05B2E" w:rsidP="00D05B2E">
      <w:pPr>
        <w:pStyle w:val="BodyStyle"/>
        <w:rPr>
          <w:b/>
          <w:rtl/>
          <w:lang w:bidi="fa-IR"/>
        </w:rPr>
      </w:pPr>
      <w:r w:rsidRPr="00D05B2E">
        <w:rPr>
          <w:rFonts w:hint="cs"/>
          <w:b/>
          <w:rtl/>
          <w:lang w:bidi="fa-IR"/>
        </w:rPr>
        <w:t xml:space="preserve">معیشت مردم بر پنج گونه است؛ امارت، عمارت و اجاره، تجارت و صدمات است. به تجارت طبق آیه شریفه اذ تدینتم الی اجل مسمی فاکتبوه و لیکتب بینکم کاتب بالعدل (بقره ۲۸۸) خداوند سبحانه و تعالی نحوه تقریر قرارداد را به نحو کتبی امر فرموده است و می‌دانیم امر ظهور در وجوب دارد. </w:t>
      </w:r>
    </w:p>
    <w:p w14:paraId="6C9A004A" w14:textId="6190D63A" w:rsidR="00D05B2E" w:rsidRPr="00D05B2E" w:rsidRDefault="00D05B2E" w:rsidP="00D05B2E">
      <w:pPr>
        <w:pStyle w:val="BodyStyle"/>
        <w:rPr>
          <w:b/>
          <w:rtl/>
          <w:lang w:bidi="fa-IR"/>
        </w:rPr>
      </w:pPr>
      <w:r w:rsidRPr="00D05B2E">
        <w:rPr>
          <w:rFonts w:hint="cs"/>
          <w:b/>
          <w:rtl/>
          <w:lang w:bidi="fa-IR"/>
        </w:rPr>
        <w:t>مالکیت نیاز به منشاء انتزاع دارد. ملک نفس جواز تصرف است و مفهوم ملک عینی مفهوم جواز تصرف است و یکی از موارد منشاء انتزاع ملکیت عقد است و عقد علت ملکیت است. ملکیت در عالم خارج از مقوله جده است یا اضافه است به اعتبار متعاملین مالک شرعی و عرفی اعتباری است. اعتبار جده و چه اعتبار اضافه جده اینجا به معنای احاطه جسم بر جسم نمی‌باشد؛ بلکه احاطه مالک بر مال است. احاطه مالک بر مملوک به گونه‌ای که مملوک احاطه شده باشد و اختصاص و جواز تصرف است.</w:t>
      </w:r>
    </w:p>
    <w:p w14:paraId="6B09F73D" w14:textId="0C774970" w:rsidR="00D05B2E" w:rsidRPr="00D05B2E" w:rsidRDefault="00D05B2E" w:rsidP="00D05B2E">
      <w:pPr>
        <w:pStyle w:val="BodyStyle"/>
        <w:rPr>
          <w:b/>
          <w:rtl/>
          <w:lang w:bidi="fa-IR"/>
        </w:rPr>
      </w:pPr>
      <w:r w:rsidRPr="00D05B2E">
        <w:rPr>
          <w:rFonts w:hint="cs"/>
          <w:b/>
          <w:rtl/>
          <w:lang w:bidi="fa-IR"/>
        </w:rPr>
        <w:t>ملک شرعی و عرفی از اعراض خارجی نمی‌باشد و نیاز به موضوع محقق در خارج ندارد بلکه کافی است موضوع محقق اعتبار می‌باشد؛ مانند مالکیت منفعت و مالکیت کلی فی الذمه. منفعت سکونت در خانه یا سوار شدن بر وسیله نقلیه برای مالک منفعت نوعی ملک طبیعی است و اختصاص ان از زید به عمر هم معقول است بر خلاف عاریه که مستعیر حق انتقال به غیر ندارد. اینجا تفاوت مالکیت منفعت و مالکیت انتفاع روشن می‌شود و کلا تفاوت مالکیت عین و منفعت و انتفاع در ان است که مالکیت عینی سلطه و عین است به جمیع جهات ان و مالکیت منفعت مالکیت بر بخشی از جهات عینی است که به مالکیت منفعت تعبیر می‌شود. مالکیت منافع عین مستاجره مملوک مستاجر و مالکیت عینی ان مملوک موجر است. مالکیت انتفاع برای مستعیر استقلالی نمی‌باشد و حق انتفاع عینی عاریه مملوک مستعیر است. ملک نوعی حق است و حق سلطنت اعتباری است و اعتبار این سلطه مانند ملک است.</w:t>
      </w:r>
    </w:p>
    <w:p w14:paraId="41320B34" w14:textId="77777777" w:rsidR="001A78F3" w:rsidRDefault="001A78F3" w:rsidP="00D05B2E">
      <w:pPr>
        <w:pStyle w:val="BodyStyle"/>
        <w:rPr>
          <w:b/>
          <w:bCs/>
          <w:rtl/>
          <w:lang w:bidi="fa-IR"/>
        </w:rPr>
      </w:pPr>
    </w:p>
    <w:p w14:paraId="59502FC5" w14:textId="77777777" w:rsidR="001A78F3" w:rsidRDefault="001A78F3" w:rsidP="001A78F3">
      <w:pPr>
        <w:pStyle w:val="BodyStyle"/>
        <w:rPr>
          <w:b/>
          <w:bCs/>
          <w:rtl/>
          <w:lang w:bidi="fa-IR"/>
        </w:rPr>
      </w:pPr>
    </w:p>
    <w:p w14:paraId="2700B46E" w14:textId="77777777" w:rsidR="001A78F3" w:rsidRDefault="001A78F3" w:rsidP="001A78F3">
      <w:pPr>
        <w:pStyle w:val="BodyStyle"/>
        <w:rPr>
          <w:b/>
          <w:bCs/>
          <w:rtl/>
          <w:lang w:bidi="fa-IR"/>
        </w:rPr>
      </w:pPr>
    </w:p>
    <w:p w14:paraId="3CC962D7" w14:textId="77777777" w:rsidR="001A78F3" w:rsidRDefault="001A78F3" w:rsidP="001A78F3">
      <w:pPr>
        <w:pStyle w:val="BodyStyle"/>
        <w:rPr>
          <w:b/>
          <w:bCs/>
          <w:rtl/>
          <w:lang w:bidi="fa-IR"/>
        </w:rPr>
      </w:pPr>
    </w:p>
    <w:p w14:paraId="785ECFC6" w14:textId="6116A51E" w:rsidR="00D05B2E" w:rsidRPr="00D05B2E" w:rsidRDefault="005C3B71" w:rsidP="001A78F3">
      <w:pPr>
        <w:pStyle w:val="BodyStyle"/>
        <w:rPr>
          <w:b/>
          <w:rtl/>
          <w:lang w:bidi="fa-IR"/>
        </w:rPr>
      </w:pPr>
      <w:r>
        <w:rPr>
          <w:rFonts w:hint="cs"/>
          <w:b/>
          <w:bCs/>
          <w:rtl/>
          <w:lang w:bidi="fa-IR"/>
        </w:rPr>
        <w:lastRenderedPageBreak/>
        <w:t xml:space="preserve">1-3- </w:t>
      </w:r>
      <w:r w:rsidR="00D05B2E" w:rsidRPr="00D05B2E">
        <w:rPr>
          <w:rFonts w:hint="cs"/>
          <w:b/>
          <w:bCs/>
          <w:rtl/>
          <w:lang w:bidi="fa-IR"/>
        </w:rPr>
        <w:t>املاک در حقوق ثبت</w:t>
      </w:r>
    </w:p>
    <w:p w14:paraId="6855DF6E" w14:textId="3D97C747" w:rsidR="00D05B2E" w:rsidRPr="00D05B2E" w:rsidRDefault="00D05B2E" w:rsidP="00635F88">
      <w:pPr>
        <w:pStyle w:val="BodyStyle"/>
        <w:rPr>
          <w:b/>
          <w:rtl/>
          <w:lang w:bidi="fa-IR"/>
        </w:rPr>
      </w:pPr>
      <w:r w:rsidRPr="00D05B2E">
        <w:rPr>
          <w:rFonts w:hint="cs"/>
          <w:b/>
          <w:rtl/>
          <w:lang w:bidi="fa-IR"/>
        </w:rPr>
        <w:t>در حقوق موضوعه مراد از املاک مال غیر منقول است. در حقوق موضوعه نیز ملک اختیار قانونی مشخص بر اعتبار یا اموال یا اشخاص دیگر است و در این معنای وسیع مالکیت بضع یعنی سلطه مرد بر زن معین به کار رفته است(ملک ان یملک) به معنای استیلاء در مالک شدن و حق تملک است. مانند غانمین بر غنیمت و حق موصی له بر موصی به و شفعه و حیازت</w:t>
      </w:r>
      <w:r w:rsidR="001A78F3">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&lt;EndNote&gt;&lt;Cite&gt;&lt;Author&gt;Riahi&lt;/Author&gt;&lt;Year&gt;2022&lt;/Year&gt;&lt;RecNum&gt;88350&lt;/RecNum&gt;&lt;DisplayText&gt;(Riahi, 2022)&lt;/DisplayText&gt;&lt;record&gt;&lt;rec-number&gt;88350&lt;/rec-number&gt;&lt;foreign-keys&gt;&lt;key app="EN" db-id="vswp5dpe0aazrbe2zwpvf5aa2wxexerfz2w9" timestamp="17</w:instrText>
      </w:r>
      <w:r w:rsidR="00476965">
        <w:rPr>
          <w:b/>
          <w:rtl/>
          <w:lang w:bidi="fa-IR"/>
        </w:rPr>
        <w:instrText>31842954"&gt;88350&lt;/</w:instrText>
      </w:r>
      <w:r w:rsidR="00476965">
        <w:rPr>
          <w:b/>
          <w:lang w:bidi="fa-IR"/>
        </w:rPr>
        <w:instrText>key&gt;&lt;/foreign-keys&gt;&lt;ref-type name="Book"&gt;6&lt;/ref-type&gt;&lt;contributors&gt;&lt;authors&gt;&lt;author&gt;Riahi, Mohammad&lt;/author&gt;&lt;/authors&gt;&lt;/contributors&gt;&lt;titles&gt;&lt;title&gt;The Nature and Effects of Malek an Yamlak in Imami Jurisprudence and Iranian Statutory Law</w:instrText>
      </w:r>
      <w:r w:rsidR="00476965">
        <w:rPr>
          <w:b/>
          <w:rtl/>
          <w:lang w:bidi="fa-IR"/>
        </w:rPr>
        <w:instrText>&lt;/</w:instrText>
      </w:r>
      <w:r w:rsidR="00476965">
        <w:rPr>
          <w:b/>
          <w:lang w:bidi="fa-IR"/>
        </w:rPr>
        <w:instrText>title&gt;&lt;/titles&gt;&lt;volume&gt;Vol. 13&lt;/volume&gt;&lt;dates&gt;&lt;year&gt;2022&lt;/year&gt;&lt;/dates&gt;&lt;urls&gt;&lt;/urls&gt;&lt;language&gt;fa&lt;/language&gt;&lt;/record&gt;&lt;/Cite&gt;&lt;/EndNote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13" w:tooltip="Riahi, 2022 #88350" w:history="1">
        <w:r w:rsidR="00635F88" w:rsidRPr="00635F88">
          <w:rPr>
            <w:rStyle w:val="Hyperlink"/>
            <w:rFonts w:eastAsia="Times New Roman" w:cs="Times New Roman"/>
            <w:szCs w:val="20"/>
          </w:rPr>
          <w:t>Riahi, 2022</w:t>
        </w:r>
      </w:hyperlink>
      <w:r w:rsidR="00476965">
        <w:rPr>
          <w:b/>
          <w:noProof/>
          <w:rtl/>
          <w:lang w:bidi="fa-IR"/>
        </w:rPr>
        <w:t>)</w:t>
      </w:r>
      <w:r w:rsidR="00476965">
        <w:rPr>
          <w:b/>
          <w:rtl/>
          <w:lang w:bidi="fa-IR"/>
        </w:rPr>
        <w:fldChar w:fldCharType="end"/>
      </w:r>
      <w:r w:rsidRPr="00D05B2E">
        <w:rPr>
          <w:rFonts w:hint="cs"/>
          <w:b/>
          <w:rtl/>
          <w:lang w:bidi="fa-IR"/>
        </w:rPr>
        <w:t>.</w:t>
      </w:r>
    </w:p>
    <w:p w14:paraId="41696C95" w14:textId="48DB8915" w:rsidR="00D05B2E" w:rsidRPr="00D05B2E" w:rsidRDefault="00D05B2E" w:rsidP="00635F88">
      <w:pPr>
        <w:pStyle w:val="BodyStyle"/>
        <w:rPr>
          <w:b/>
          <w:rtl/>
          <w:lang w:bidi="fa-IR"/>
        </w:rPr>
      </w:pPr>
      <w:r w:rsidRPr="00D05B2E">
        <w:rPr>
          <w:rFonts w:hint="cs"/>
          <w:b/>
          <w:rtl/>
          <w:lang w:bidi="fa-IR"/>
        </w:rPr>
        <w:t>در اصطلاح شایع کلمه املاک در حقوق موضوعه بر مال غیر منقول اطلاق می‌شود. هیات عمومی دیوان عالی کشور در تفسیر ماده ۱۷ قان،ن آیین دادرسی کیفری کلمه ملک را ظهور عرفی در مالکیت غیر منقول دانسته است. مراد از ملک در ماده ۳۵۵ قانون مدنی ناظر بر اموال غیرمنقول است. قرینه مساحت در شرط معنونه در ماده ۳۵۵ قانون مدنی بیانگر این موضوع است که مالی به غیر از ملک غیرمنقول که به واسطه ساحی معینی نمی‌تواند موضوع این ماده را تشکیل دهد</w:t>
      </w:r>
      <w:r w:rsidR="001A78F3">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&lt;EndNote&gt;&lt;Cite&gt;&lt;Author&gt;Nahreyni&lt;/Author&gt;&lt;Year&gt;2018&lt;/Year&gt;&lt;RecNum&gt;88358&lt;/RecNum&gt;&lt;DisplayText&gt;(Nahreyni, 2018)&lt;/DisplayText&gt;&lt;record&gt;&lt;rec-number&gt;88358&lt;/rec-number&gt;&lt;foreign-keys&gt;&lt;key app="EN" db-id="vswp5dpe0aazrbe2zwpvf5aa2wxexerfz2w9" timestamp="1731842954"&gt;88358&lt;/key&gt;&lt;/foreign-keys&gt;&lt;ref-type name="Book"&gt;6&lt;/ref-type&gt;&lt;contributors&gt;&lt;authors&gt;&lt;author&gt;Nahreyni, Fereydoun&lt;/author&gt;&lt;/authors&gt;&lt;/contributors&gt;&lt;titles&gt;&lt;title&gt;Termination of Contract&lt;/title&gt;&lt;/titles&gt;&lt;dates&gt;&lt;year&gt;2018&lt;/year&gt;&lt;/dates&gt;&lt;publisher&gt;Ganj Danesh Publications&lt;/publisher&gt;&lt;urls&gt;&lt;/urls&gt;&lt;language&gt;fa&lt;/language&gt;&lt;/record&gt;&lt;/Cite&gt;&lt;/EndNote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11" w:tooltip="Nahreyni, 2018 #88358" w:history="1">
        <w:r w:rsidR="00635F88" w:rsidRPr="00635F88">
          <w:rPr>
            <w:rStyle w:val="Hyperlink"/>
            <w:rFonts w:eastAsia="Times New Roman" w:cs="Times New Roman"/>
            <w:szCs w:val="20"/>
          </w:rPr>
          <w:t>Nahreyni, 2018</w:t>
        </w:r>
      </w:hyperlink>
      <w:r w:rsidR="00476965">
        <w:rPr>
          <w:b/>
          <w:noProof/>
          <w:rtl/>
          <w:lang w:bidi="fa-IR"/>
        </w:rPr>
        <w:t>)</w:t>
      </w:r>
      <w:r w:rsidR="00476965">
        <w:rPr>
          <w:b/>
          <w:rtl/>
          <w:lang w:bidi="fa-IR"/>
        </w:rPr>
        <w:fldChar w:fldCharType="end"/>
      </w:r>
      <w:r w:rsidRPr="00D05B2E">
        <w:rPr>
          <w:rFonts w:hint="cs"/>
          <w:b/>
          <w:rtl/>
          <w:lang w:bidi="fa-IR"/>
        </w:rPr>
        <w:t>.</w:t>
      </w:r>
    </w:p>
    <w:p w14:paraId="04776002" w14:textId="134D4146" w:rsidR="00D05B2E" w:rsidRPr="00D05B2E" w:rsidRDefault="00D05B2E" w:rsidP="00635F88">
      <w:pPr>
        <w:pStyle w:val="BodyStyle"/>
        <w:rPr>
          <w:b/>
          <w:rtl/>
          <w:lang w:bidi="fa-IR"/>
        </w:rPr>
      </w:pPr>
      <w:r w:rsidRPr="00D05B2E">
        <w:rPr>
          <w:rFonts w:hint="cs"/>
          <w:b/>
          <w:rtl/>
          <w:lang w:bidi="fa-IR"/>
        </w:rPr>
        <w:t xml:space="preserve">  قوانین ثبتی دو جا از کلمه املاک استفاده نموده است. اموال غیرمنقول در ماده ۹ قانون ثبت ۱۳۱۰ که وزارت عدلیه نسبت به ثبت کلیه اموال غیر منقول واقع در هر ناحیه اقدام می‌کند، طبق ماده ۱۹ قانون مدنی مال غیرمنقول ان است که از محلی به محل دیگر نتوان نقل نمود. ظاهر ماده عام است و شامل تمام اموال غیرمنقول و اراضی وقفی و عمومی و قنوات و رودخانه‌ها و نهرها می‌شود. در ماده ۴۱ آیین نامه اجرای قانون ثبت در اموال عمومی که مالک خاص ندارد قابل ثبت نمی‌باشد و حق درخواست ثبت از اشخاص خصوصی پذیرفته نمی‌شود</w:t>
      </w:r>
      <w:r w:rsidR="001A78F3">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&lt;EndNote&gt;&lt;Cite&gt;&lt;Author&gt;Shahri&lt;/Author&gt;&lt;Year&gt;1994&lt;/Year&gt;&lt;RecNum&gt;88351&lt;/RecNum&gt;&lt;DisplayText&gt;(Shahri, 1994)&lt;/DisplayText&gt;&lt;record&gt;&lt;rec-number&gt;88351&lt;/rec-number&gt;&lt;foreign-keys&gt;&lt;key app="EN" db-id="vswp5dpe0aazrbe2zwpvf5aa2wxexerfz2w9" timestamp</w:instrText>
      </w:r>
      <w:r w:rsidR="00476965">
        <w:rPr>
          <w:b/>
          <w:rtl/>
          <w:lang w:bidi="fa-IR"/>
        </w:rPr>
        <w:instrText>="1731842954"&gt;88351&lt;/</w:instrText>
      </w:r>
      <w:r w:rsidR="00476965">
        <w:rPr>
          <w:b/>
          <w:lang w:bidi="fa-IR"/>
        </w:rPr>
        <w:instrText>key&gt;&lt;/foreign-keys&gt;&lt;ref-type name="Book"&gt;6&lt;/ref-type&gt;&lt;contributors&gt;&lt;authors&gt;&lt;author&gt;Shahri, Gholamreza&lt;/author&gt;&lt;/authors&gt;&lt;/contributors&gt;&lt;titles&gt;&lt;title&gt;Registration Law&lt;/title&gt;&lt;/titles&gt;&lt;dates&gt;&lt;year&gt;1994&lt;/year&gt;&lt;/dates&gt;&lt;publisher&gt;Jihad University Publications&lt;/publisher&gt;&lt;urls&gt;&lt;/urls&gt;&lt;language&gt;fa&lt;/language&gt;&lt;/record&gt;&lt;/Cite&gt;&lt;/EndNote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15" w:tooltip="Shahri, 1994 #88351" w:history="1">
        <w:r w:rsidR="00635F88" w:rsidRPr="00635F88">
          <w:rPr>
            <w:rStyle w:val="Hyperlink"/>
            <w:rFonts w:eastAsia="Times New Roman" w:cs="Times New Roman"/>
            <w:szCs w:val="20"/>
          </w:rPr>
          <w:t>Shahri, 1994</w:t>
        </w:r>
      </w:hyperlink>
      <w:r w:rsidR="00476965">
        <w:rPr>
          <w:b/>
          <w:noProof/>
          <w:rtl/>
          <w:lang w:bidi="fa-IR"/>
        </w:rPr>
        <w:t>)</w:t>
      </w:r>
      <w:r w:rsidR="00476965">
        <w:rPr>
          <w:b/>
          <w:rtl/>
          <w:lang w:bidi="fa-IR"/>
        </w:rPr>
        <w:fldChar w:fldCharType="end"/>
      </w:r>
      <w:r w:rsidRPr="00D05B2E">
        <w:rPr>
          <w:rFonts w:hint="cs"/>
          <w:b/>
          <w:rtl/>
          <w:lang w:bidi="fa-IR"/>
        </w:rPr>
        <w:t>.</w:t>
      </w:r>
    </w:p>
    <w:p w14:paraId="72AAD1F7" w14:textId="33ABE809" w:rsidR="00D05B2E" w:rsidRPr="00D05B2E" w:rsidRDefault="001A78F3" w:rsidP="00D05B2E">
      <w:pPr>
        <w:pStyle w:val="BodyStyle"/>
        <w:rPr>
          <w:b/>
          <w:bCs/>
          <w:rtl/>
          <w:lang w:bidi="fa-IR"/>
        </w:rPr>
      </w:pPr>
      <w:r>
        <w:rPr>
          <w:rFonts w:hint="cs"/>
          <w:b/>
          <w:bCs/>
          <w:rtl/>
          <w:lang w:bidi="fa-IR"/>
        </w:rPr>
        <w:t xml:space="preserve">2-3- </w:t>
      </w:r>
      <w:r w:rsidR="00D05B2E" w:rsidRPr="00D05B2E">
        <w:rPr>
          <w:rFonts w:hint="cs"/>
          <w:b/>
          <w:bCs/>
          <w:rtl/>
          <w:lang w:bidi="fa-IR"/>
        </w:rPr>
        <w:t xml:space="preserve">تعریف سند </w:t>
      </w:r>
    </w:p>
    <w:p w14:paraId="1E45D523" w14:textId="3CE230CC" w:rsidR="00D05B2E" w:rsidRPr="00D05B2E" w:rsidRDefault="00D05B2E" w:rsidP="00635F88">
      <w:pPr>
        <w:pStyle w:val="BodyStyle"/>
        <w:rPr>
          <w:b/>
          <w:rtl/>
          <w:lang w:bidi="fa-IR"/>
        </w:rPr>
      </w:pPr>
      <w:r w:rsidRPr="00D05B2E">
        <w:rPr>
          <w:rFonts w:hint="cs"/>
          <w:b/>
          <w:rtl/>
          <w:lang w:bidi="fa-IR"/>
        </w:rPr>
        <w:t>سند برابر ماده ۱۲۸۴ قانون مدنی نوشته‌ای است که در مقام اثبات دعوی یا دفاع قابل استناد باشد. این تعریف ماده  ۱۲۸۴ قانون مدنی جامع و مانع نیست. مثلا شهادت نامه سند نیست ولی در مقام دعوی قابل استناد است. نوشتجات دیگری مانند نامه پستی یا دفتر تجاری یا اقرار نامه یا اطلاعات مندرج در ادارات و پرونده‌های دادگستری سند محسوب نمی‌شود و قابل استناد است. نوشته در اثبات اعمال حقوقی در صورتی سند است که به وسیله اشخاص تنظیم و امضاء شود. ماده ۱۳۰۱ قانون مدنی امضا که در روی نوشته یا سند باشد بر ضرر استناد کننده دلیل است</w:t>
      </w:r>
      <w:r w:rsidR="004D44AA">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&lt;EndNote&gt;&lt;Cite&gt;&lt;Author&gt;Katouzian&lt;/Author&gt;&lt;Year&gt;2011&lt;/Year&gt;&lt;RecNum&gt;88354&lt;/RecNum&gt;&lt;DisplayText&gt;(Katouzian, 2011)&lt;/DisplayText&gt;&lt;record&gt;&lt;rec-number&gt;88354&lt;/rec-number&gt;&lt;foreign-keys&gt;&lt;key app="EN" db-id="vswp5dpe0aazrbe2zwpvf5aa2wxexerfz2w9" timestamp="1731842954"&gt;88354&lt;/key&gt;&lt;/foreign-keys&gt;&lt;ref-type name="Book"&gt;6&lt;/ref-type&gt;&lt;contributors&gt;&lt;authors&gt;&lt;author&gt;Katouzian, Nasser&lt;/author&gt;&lt;/authors&gt;&lt;/contributors&gt;&lt;titles&gt;&lt;title&gt;Preliminary Course in Civil Law&lt;/title&gt;&lt;/titles&gt;&lt;dates&gt;&lt;year&gt;2011&lt;/year&gt;&lt;/dates</w:instrText>
      </w:r>
      <w:r w:rsidR="00476965">
        <w:rPr>
          <w:b/>
          <w:rtl/>
          <w:lang w:bidi="fa-IR"/>
        </w:rPr>
        <w:instrText>&gt;&lt;</w:instrText>
      </w:r>
      <w:r w:rsidR="00476965">
        <w:rPr>
          <w:b/>
          <w:lang w:bidi="fa-IR"/>
        </w:rPr>
        <w:instrText>pub-location&gt;Tehran&lt;/pub-location&gt;&lt;publisher&gt;Ganj Danesh Publications&lt;/publisher&gt;&lt;urls&gt;&lt;/urls&gt;&lt;language&gt;fa&lt;/language&gt;&lt;/record&gt;&lt;/Cite&gt;&lt;/EndNote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8" w:tooltip="Katouzian, 2011 #88354" w:history="1">
        <w:r w:rsidR="00635F88" w:rsidRPr="00635F88">
          <w:rPr>
            <w:rStyle w:val="Hyperlink"/>
            <w:rFonts w:eastAsia="Times New Roman" w:cs="Times New Roman"/>
            <w:szCs w:val="20"/>
          </w:rPr>
          <w:t>Katouzian, 2011</w:t>
        </w:r>
      </w:hyperlink>
      <w:r w:rsidR="00476965">
        <w:rPr>
          <w:b/>
          <w:noProof/>
          <w:rtl/>
          <w:lang w:bidi="fa-IR"/>
        </w:rPr>
        <w:t>)</w:t>
      </w:r>
      <w:r w:rsidR="00476965">
        <w:rPr>
          <w:b/>
          <w:rtl/>
          <w:lang w:bidi="fa-IR"/>
        </w:rPr>
        <w:fldChar w:fldCharType="end"/>
      </w:r>
      <w:r w:rsidRPr="00D05B2E">
        <w:rPr>
          <w:rFonts w:hint="cs"/>
          <w:b/>
          <w:rtl/>
          <w:lang w:bidi="fa-IR"/>
        </w:rPr>
        <w:t>.</w:t>
      </w:r>
    </w:p>
    <w:p w14:paraId="780E6279" w14:textId="02251A3A" w:rsidR="00D05B2E" w:rsidRPr="00D05B2E" w:rsidRDefault="00D05B2E" w:rsidP="00635F88">
      <w:pPr>
        <w:pStyle w:val="BodyStyle"/>
        <w:rPr>
          <w:b/>
          <w:rtl/>
          <w:lang w:bidi="fa-IR"/>
        </w:rPr>
      </w:pPr>
      <w:r w:rsidRPr="00D05B2E">
        <w:rPr>
          <w:rFonts w:hint="cs"/>
          <w:b/>
          <w:rtl/>
          <w:lang w:bidi="fa-IR"/>
        </w:rPr>
        <w:t>به نظر می‌رسد سند باید تعهدآور باشد و بنابراین اگر مندرجات نوشته و اسناد حاکی از تعهد یا تملیک یا تملک نباشد ان نوشته سند محسوب نمی‌شود و در مقام دعوی قابل استناد نمی‌باشد. تعریف قانون گذار مبهم است با این توضیح که معرف باید اجلی از معرف باشد ولی در اینجا کلمه استناد مبهم</w:t>
      </w:r>
      <w:r w:rsidR="007E61C8">
        <w:rPr>
          <w:rFonts w:hint="cs"/>
          <w:b/>
          <w:rtl/>
          <w:lang w:bidi="fa-IR"/>
        </w:rPr>
        <w:t xml:space="preserve">‌تر </w:t>
      </w:r>
      <w:r w:rsidRPr="00D05B2E">
        <w:rPr>
          <w:rFonts w:hint="cs"/>
          <w:b/>
          <w:rtl/>
          <w:lang w:bidi="fa-IR"/>
        </w:rPr>
        <w:t>از کلمه استناد است. استناد باب افتعال ثلاثی مجرد سند است. با رعایت جمیع این جوانب می‌توان سند را چنین تعریف کرد: نوشته‌ای که مربوط به دین یا تعهد یا حقی توسط صادر کننده به نفع دیگری و به امضا رسیده باشد</w:t>
      </w:r>
      <w:r w:rsidR="00AA5B34">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&lt;EndNote&gt;&lt;Cite&gt;&lt;Author&gt;Kanani&lt;/Author&gt;&lt;Year&gt;2012&lt;/Year&gt;&lt;RecNum&gt;88356&lt;/RecNum&gt;&lt;DisplayText&gt;(Kanani, 2012)&lt;/DisplayText&gt;&lt;record&gt;&lt;rec-number&gt;88356&lt;/rec-number&gt;&lt;foreign-keys&gt;&lt;key app="EN" db-id="vswp5dpe0aazrbe2zwpvf5aa2wxexerfz2w9" timestamp</w:instrText>
      </w:r>
      <w:r w:rsidR="00476965">
        <w:rPr>
          <w:b/>
          <w:rtl/>
          <w:lang w:bidi="fa-IR"/>
        </w:rPr>
        <w:instrText>="1731842954"&gt;88356&lt;/</w:instrText>
      </w:r>
      <w:r w:rsidR="00476965">
        <w:rPr>
          <w:b/>
          <w:lang w:bidi="fa-IR"/>
        </w:rPr>
        <w:instrText>key&gt;&lt;/foreign-keys&gt;&lt;ref-type name="Book"&gt;6&lt;/ref-type&gt;&lt;contributors&gt;&lt;authors&gt;&lt;author&gt;Kanani, Mohammad Taher&lt;/author&gt;&lt;/authors&gt;&lt;/contributors&gt;&lt;titles&gt;&lt;title&gt;Modern Commercial Law&lt;/title&gt;&lt;/titles&gt;&lt;dates&gt;&lt;year&gt;2012&lt;/year&gt;&lt;/dates&gt;&lt;pub-location&gt;Tehran&lt;/pub-location&gt;&lt;publisher&gt;Javdaneh Publications&lt;/publisher&gt;&lt;urls&gt;&lt;/urls&gt;&lt;language&gt;fa&lt;/language&gt;&lt;/record&gt;&lt;/Cite&gt;&lt;/EndNote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6" w:tooltip="Kanani, 2012 #88356" w:history="1">
        <w:r w:rsidR="00635F88" w:rsidRPr="00635F88">
          <w:rPr>
            <w:rStyle w:val="Hyperlink"/>
            <w:rFonts w:eastAsia="Times New Roman" w:cs="Times New Roman"/>
            <w:szCs w:val="20"/>
          </w:rPr>
          <w:t>Kanani, 2012</w:t>
        </w:r>
      </w:hyperlink>
      <w:r w:rsidR="00476965">
        <w:rPr>
          <w:b/>
          <w:noProof/>
          <w:rtl/>
          <w:lang w:bidi="fa-IR"/>
        </w:rPr>
        <w:t>)</w:t>
      </w:r>
      <w:r w:rsidR="00476965">
        <w:rPr>
          <w:b/>
          <w:rtl/>
          <w:lang w:bidi="fa-IR"/>
        </w:rPr>
        <w:fldChar w:fldCharType="end"/>
      </w:r>
      <w:r w:rsidRPr="00D05B2E">
        <w:rPr>
          <w:rFonts w:hint="cs"/>
          <w:b/>
          <w:rtl/>
          <w:lang w:bidi="fa-IR"/>
        </w:rPr>
        <w:t>. با ملاحظه ظاهر این مساله چنین پنداشته اند که غیر از این سایر اسناد عادی است ولی با بررسی سایر مواد قانون مدنی و رویه قضایی باید این پندار را زدود.</w:t>
      </w:r>
    </w:p>
    <w:p w14:paraId="5AE4B617" w14:textId="77777777" w:rsidR="00D05B2E" w:rsidRPr="00D05B2E" w:rsidRDefault="00D05B2E" w:rsidP="00D05B2E">
      <w:pPr>
        <w:pStyle w:val="BodyStyle"/>
        <w:rPr>
          <w:b/>
          <w:bCs/>
          <w:rtl/>
          <w:lang w:bidi="fa-IR"/>
        </w:rPr>
      </w:pPr>
      <w:r w:rsidRPr="00D05B2E">
        <w:rPr>
          <w:rFonts w:hint="cs"/>
          <w:b/>
          <w:bCs/>
          <w:rtl/>
          <w:lang w:bidi="fa-IR"/>
        </w:rPr>
        <w:t>۳-۳ سند رسمی</w:t>
      </w:r>
    </w:p>
    <w:p w14:paraId="132A6D32" w14:textId="361D8BCE" w:rsidR="00D05B2E" w:rsidRPr="00D05B2E" w:rsidRDefault="00D05B2E" w:rsidP="00D05B2E">
      <w:pPr>
        <w:pStyle w:val="BodyStyle"/>
        <w:rPr>
          <w:b/>
          <w:rtl/>
        </w:rPr>
      </w:pPr>
      <w:r w:rsidRPr="00D05B2E">
        <w:rPr>
          <w:rFonts w:hint="cs"/>
          <w:b/>
          <w:rtl/>
          <w:lang w:bidi="fa-IR"/>
        </w:rPr>
        <w:t>ماده ۱۲۸۷ قانون مدنی سند رسمی را چنین تعریف می‌نماید:</w:t>
      </w:r>
      <w:r w:rsidRPr="00D05B2E">
        <w:rPr>
          <w:rFonts w:hint="cs"/>
          <w:b/>
          <w:rtl/>
        </w:rPr>
        <w:t xml:space="preserve"> اسنادی که در اداره‌ی ثبت اسناد و املاک و یا دفاتر اسناد رسمی یا در نزد سایر مأمورین رسمی در حدود صلاحیت آن‌ها بر طبق مقررات قانونی تنظیم شده باشندُ، رسمی است</w:t>
      </w:r>
      <w:r w:rsidRPr="00D05B2E">
        <w:rPr>
          <w:rFonts w:hint="cs"/>
          <w:b/>
          <w:lang w:val="en-US" w:bidi="fa-IR"/>
        </w:rPr>
        <w:t>.</w:t>
      </w:r>
    </w:p>
    <w:p w14:paraId="5DABCCA9" w14:textId="4404515B" w:rsidR="00D05B2E" w:rsidRPr="00D05B2E" w:rsidRDefault="00D05B2E" w:rsidP="00D05B2E">
      <w:pPr>
        <w:pStyle w:val="BodyStyle"/>
        <w:rPr>
          <w:b/>
          <w:rtl/>
          <w:lang w:bidi="fa-IR"/>
        </w:rPr>
      </w:pPr>
      <w:r w:rsidRPr="00D05B2E">
        <w:rPr>
          <w:rFonts w:hint="cs"/>
          <w:b/>
          <w:rtl/>
          <w:lang w:bidi="fa-IR"/>
        </w:rPr>
        <w:lastRenderedPageBreak/>
        <w:t>طبق ماده ۱۲۹۱ قانون مدنی اسناد عادی در دو مورد اعتبار سند رسمی را دارد. یکی تصرف طرف مقابل و دوم اثبات اصالت سند در دادگاه. بنابراین سند عادی با طی مراحل فوق نیز سند رسمی محسوب می‌شود. قانون مدنی ایران به تبعیت از فقه و قانون مدنی فرانسه انتقال مال غیرمنقول را از فروشنده به خریدار معامله اعتباری و رضایی و بین الطرفینی است.</w:t>
      </w:r>
    </w:p>
    <w:p w14:paraId="22D763C3" w14:textId="065D53C9" w:rsidR="00D05B2E" w:rsidRPr="00D05B2E" w:rsidRDefault="00D05B2E" w:rsidP="00D05B2E">
      <w:pPr>
        <w:pStyle w:val="BodyStyle"/>
        <w:rPr>
          <w:b/>
          <w:rtl/>
          <w:lang w:bidi="fa-IR"/>
        </w:rPr>
      </w:pPr>
      <w:r w:rsidRPr="00D05B2E">
        <w:rPr>
          <w:rFonts w:hint="cs"/>
          <w:b/>
          <w:rtl/>
          <w:lang w:bidi="fa-IR"/>
        </w:rPr>
        <w:t xml:space="preserve">  ماده ۱۵۸۳ قانون مدنی فرانسه چیزی شبیه ماده ۳۳۸ قانون مدنی ایران در باب ناقل عقد بیع است. انعقاد قرارداد پدیده‌ای اجتماعی است و صرف توافق داخلی طرفین بدون هیچ آثار و نشانه‌ای مادی و علنی و قابل دسترسی برای دیگران عیب بزرگ نظام حقوقی ایران و فرانسه است. در این وضعیت ثبات و امنیت معاملات به خطر می‌افتد و زمینه‌های کلاهبرداری و کشمکش</w:t>
      </w:r>
      <w:r w:rsidR="003B51CB">
        <w:rPr>
          <w:rFonts w:hint="cs"/>
          <w:b/>
          <w:rtl/>
          <w:lang w:bidi="fa-IR"/>
        </w:rPr>
        <w:t xml:space="preserve"> بی‌</w:t>
      </w:r>
      <w:r w:rsidRPr="00D05B2E">
        <w:rPr>
          <w:rFonts w:hint="cs"/>
          <w:b/>
          <w:rtl/>
          <w:lang w:bidi="fa-IR"/>
        </w:rPr>
        <w:t>پایان در دادگاه‌ها می‌شود. به همین خاطر قانون گذار در فرانسه به موجب بند ۱ ماده ۲۸ قانون ژانویه ۱۹۵۵ ثبت و انتشار معامله را اجباری اعلام کرد.</w:t>
      </w:r>
    </w:p>
    <w:p w14:paraId="3C1AE6B0" w14:textId="77777777" w:rsidR="00D05B2E" w:rsidRPr="00D05B2E" w:rsidRDefault="00D05B2E" w:rsidP="00D05B2E">
      <w:pPr>
        <w:pStyle w:val="BodyStyle"/>
        <w:rPr>
          <w:b/>
          <w:bCs/>
          <w:rtl/>
          <w:lang w:bidi="fa-IR"/>
        </w:rPr>
      </w:pPr>
      <w:r w:rsidRPr="00D05B2E">
        <w:rPr>
          <w:rFonts w:hint="cs"/>
          <w:b/>
          <w:bCs/>
          <w:rtl/>
          <w:lang w:bidi="fa-IR"/>
        </w:rPr>
        <w:t>پ) ضمانت اجرای عدم ثبت معامله</w:t>
      </w:r>
    </w:p>
    <w:p w14:paraId="6F10C647" w14:textId="6C3BE04F" w:rsidR="00D05B2E" w:rsidRPr="00D05B2E" w:rsidRDefault="00D05B2E" w:rsidP="00635F88">
      <w:pPr>
        <w:pStyle w:val="BodyStyle"/>
        <w:rPr>
          <w:b/>
          <w:rtl/>
          <w:lang w:bidi="fa-IR"/>
        </w:rPr>
      </w:pPr>
      <w:r w:rsidRPr="00D05B2E">
        <w:rPr>
          <w:rFonts w:hint="cs"/>
          <w:b/>
          <w:rtl/>
          <w:lang w:bidi="fa-IR"/>
        </w:rPr>
        <w:t>برابر ماده ۳۰ قانون مدنی عدم قابلیت استناد در مقابل اشخاص ثالث است.</w:t>
      </w:r>
      <w:r w:rsidRPr="00D05B2E">
        <w:rPr>
          <w:rFonts w:hint="cs"/>
          <w:b/>
          <w:vertAlign w:val="superscript"/>
          <w:rtl/>
          <w:lang w:bidi="fa-IR"/>
        </w:rPr>
        <w:footnoteReference w:id="10"/>
      </w:r>
      <w:r w:rsidRPr="00D05B2E">
        <w:rPr>
          <w:rFonts w:hint="cs"/>
          <w:b/>
          <w:rtl/>
          <w:lang w:bidi="fa-IR"/>
        </w:rPr>
        <w:t xml:space="preserve"> فی الواقع بیع بین طرفین معتبر و صحیح است اما نسبت به اشخاص ثالث که حقوق مشابهی از این ملک به رست آورده اند قابل استناد نمی‌باشد</w:t>
      </w:r>
      <w:r w:rsidR="00EB42E2">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&lt;EndNote&gt;&lt;Cite&gt;&lt;Author&gt;Amini&lt;/Author&gt;&lt;Year&gt;2009&lt;/Year&gt;&lt;RecNum&gt;88345&lt;/RecNum&gt;&lt;DisplayText&gt;(Amini, 2009)&lt;/DisplayText&gt;&lt;record&gt;&lt;rec-number&gt;88345&lt;/rec-number&gt;&lt;foreign-keys&gt;&lt;key app="EN" db-id="vswp5dpe0aazrbe2zwpvf5aa2wxexerfz2w9" timestamp="17</w:instrText>
      </w:r>
      <w:r w:rsidR="00476965">
        <w:rPr>
          <w:b/>
          <w:rtl/>
          <w:lang w:bidi="fa-IR"/>
        </w:rPr>
        <w:instrText>31842954"&gt;88345&lt;/</w:instrText>
      </w:r>
      <w:r w:rsidR="00476965">
        <w:rPr>
          <w:b/>
          <w:lang w:bidi="fa-IR"/>
        </w:rPr>
        <w:instrText>key&gt;&lt;/foreign-keys&gt;&lt;ref-type name="Book"&gt;6&lt;/ref-type&gt;&lt;contributors&gt;&lt;authors&gt;&lt;author&gt;Amini, Mansour&lt;/author&gt;&lt;/authors&gt;&lt;/contributors&gt;&lt;titles&gt;&lt;title&gt;The Role of Deed Registration in the Sale of Immovable Property in French Law and Its Acceptance in Iranian Law&lt;/title&gt;&lt;/titles&gt;&lt;dates&gt;&lt;year&gt;2009&lt;/year&gt;&lt;/dates&gt;&lt;urls&gt;&lt;/urls&gt;&lt;language&gt;fa&lt;/language&gt;&lt;/record&gt;&lt;/Cite&gt;&lt;/EndNote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2" w:tooltip="Amini, 2009 #88345" w:history="1">
        <w:r w:rsidR="00635F88" w:rsidRPr="00635F88">
          <w:rPr>
            <w:rStyle w:val="Hyperlink"/>
            <w:rFonts w:eastAsia="Times New Roman" w:cs="Times New Roman"/>
            <w:szCs w:val="20"/>
          </w:rPr>
          <w:t>Amini, 2009</w:t>
        </w:r>
      </w:hyperlink>
      <w:r w:rsidR="00476965">
        <w:rPr>
          <w:b/>
          <w:noProof/>
          <w:rtl/>
          <w:lang w:bidi="fa-IR"/>
        </w:rPr>
        <w:t>)</w:t>
      </w:r>
      <w:r w:rsidR="00476965">
        <w:rPr>
          <w:b/>
          <w:rtl/>
          <w:lang w:bidi="fa-IR"/>
        </w:rPr>
        <w:fldChar w:fldCharType="end"/>
      </w:r>
      <w:r w:rsidRPr="00D05B2E">
        <w:rPr>
          <w:rFonts w:hint="cs"/>
          <w:b/>
          <w:rtl/>
          <w:lang w:bidi="fa-IR"/>
        </w:rPr>
        <w:t>.</w:t>
      </w:r>
    </w:p>
    <w:p w14:paraId="7193718C" w14:textId="56F9FCF0" w:rsidR="00D05B2E" w:rsidRPr="00D05B2E" w:rsidRDefault="00D05B2E" w:rsidP="00635F88">
      <w:pPr>
        <w:pStyle w:val="BodyStyle"/>
        <w:rPr>
          <w:rtl/>
          <w:lang w:bidi="fa-IR"/>
        </w:rPr>
      </w:pPr>
      <w:r w:rsidRPr="00D05B2E">
        <w:rPr>
          <w:rFonts w:hint="cs"/>
          <w:rtl/>
          <w:lang w:bidi="fa-IR"/>
        </w:rPr>
        <w:t xml:space="preserve">تاثیر حقوقی عدم قابلیت استناد در مقابل اشخاص ثالث راه حلی عادلانه برای جمع دو اصل آزادی قراردادها و آثار اجتماعی معاملات و امنیت و ثبات نسبت به اشخاص ثالث است. در حقوق انگلیس سند </w:t>
      </w:r>
      <w:r w:rsidRPr="00D05B2E">
        <w:rPr>
          <w:rFonts w:hint="cs"/>
          <w:vertAlign w:val="superscript"/>
          <w:rtl/>
          <w:lang w:bidi="fa-IR"/>
        </w:rPr>
        <w:footnoteReference w:id="11"/>
      </w:r>
      <w:r w:rsidRPr="00D05B2E">
        <w:rPr>
          <w:rFonts w:hint="cs"/>
          <w:rtl/>
          <w:lang w:bidi="fa-IR"/>
        </w:rPr>
        <w:t xml:space="preserve"> به سه نوع </w:t>
      </w:r>
      <w:r w:rsidRPr="00D05B2E">
        <w:rPr>
          <w:rFonts w:hint="cs"/>
          <w:lang w:val="en-US" w:bidi="fa-IR"/>
        </w:rPr>
        <w:t xml:space="preserve">deed, instrument, document </w:t>
      </w:r>
      <w:r w:rsidR="00CC430D">
        <w:rPr>
          <w:rFonts w:hint="cs"/>
          <w:rtl/>
          <w:lang w:val="en-US" w:bidi="fa-IR"/>
        </w:rPr>
        <w:t xml:space="preserve"> </w:t>
      </w:r>
      <w:r w:rsidRPr="00D05B2E">
        <w:rPr>
          <w:rFonts w:hint="cs"/>
          <w:rtl/>
          <w:lang w:bidi="fa-IR"/>
        </w:rPr>
        <w:t xml:space="preserve">تقسیم شده است. </w:t>
      </w:r>
      <w:r w:rsidRPr="00D05B2E">
        <w:rPr>
          <w:rFonts w:hint="cs"/>
          <w:lang w:val="en-US" w:bidi="fa-IR"/>
        </w:rPr>
        <w:t>deed</w:t>
      </w:r>
      <w:r w:rsidRPr="00D05B2E">
        <w:rPr>
          <w:rFonts w:hint="cs"/>
          <w:rtl/>
          <w:lang w:bidi="fa-IR"/>
        </w:rPr>
        <w:t xml:space="preserve"> نوعی </w:t>
      </w:r>
      <w:r w:rsidRPr="00D05B2E">
        <w:rPr>
          <w:rFonts w:hint="cs"/>
          <w:lang w:val="en-US" w:bidi="fa-IR"/>
        </w:rPr>
        <w:t xml:space="preserve">document </w:t>
      </w:r>
      <w:r w:rsidRPr="00D05B2E">
        <w:rPr>
          <w:rFonts w:hint="cs"/>
          <w:rtl/>
          <w:lang w:bidi="fa-IR"/>
        </w:rPr>
        <w:t xml:space="preserve"> و نوشته رسمی است. در حقوق ایران نقش دولت در تنظیم سند رسمی ضرورت دارد ولی در حقوق انگلیس شکل سند طبق قانون تنظیم شود رسمی است و دیدگاه آزاد نشانه خاص بر تنظیم سند رسمی حاکم است</w:t>
      </w:r>
      <w:r w:rsidR="00095643">
        <w:rPr>
          <w:rFonts w:hint="cs"/>
          <w:rtl/>
          <w:lang w:bidi="fa-IR"/>
        </w:rPr>
        <w:t xml:space="preserve"> </w:t>
      </w:r>
      <w:r w:rsidR="00476965">
        <w:rPr>
          <w:rtl/>
          <w:lang w:bidi="fa-IR"/>
        </w:rPr>
        <w:fldChar w:fldCharType="begin"/>
      </w:r>
      <w:r w:rsidR="00476965">
        <w:rPr>
          <w:rtl/>
          <w:lang w:bidi="fa-IR"/>
        </w:rPr>
        <w:instrText xml:space="preserve"> </w:instrText>
      </w:r>
      <w:r w:rsidR="00476965">
        <w:rPr>
          <w:lang w:bidi="fa-IR"/>
        </w:rPr>
        <w:instrText>ADDIN EN.CITE &lt;EndNote&gt;&lt;Cite&gt;&lt;Author&gt;Smith&lt;/Author&gt;&lt;Year&gt;2009&lt;/Year&gt;&lt;RecNum&gt;88362&lt;/RecNum&gt;&lt;DisplayText&gt;(Smith, 2009)&lt;/DisplayText&gt;&lt;record&gt;&lt;rec-number&gt;88362&lt;/rec-number&gt;&lt;foreign-keys&gt;&lt;key app="EN" db-id="vswp5dpe0aazrbe2zwpvf5aa2wxexerfz2w9" timestamp="17</w:instrText>
      </w:r>
      <w:r w:rsidR="00476965">
        <w:rPr>
          <w:rtl/>
          <w:lang w:bidi="fa-IR"/>
        </w:rPr>
        <w:instrText>31842954"&gt;88362&lt;/</w:instrText>
      </w:r>
      <w:r w:rsidR="00476965">
        <w:rPr>
          <w:lang w:bidi="fa-IR"/>
        </w:rPr>
        <w:instrText>key&gt;&lt;/foreign-keys&gt;&lt;ref-type name="Book"&gt;6&lt;/ref-type&gt;&lt;contributors&gt;&lt;authors&gt;&lt;author&gt;Smith, Roger J.&lt;/author&gt;&lt;/authors&gt;&lt;/contributors&gt;&lt;titles&gt;&lt;title&gt;Property Law: Cases and Materials&lt;/title&gt;&lt;/titles&gt;&lt;pages&gt;p. 111&lt;/pages&gt;&lt;dates&gt;&lt;year&gt;2009</w:instrText>
      </w:r>
      <w:r w:rsidR="00476965">
        <w:rPr>
          <w:rtl/>
          <w:lang w:bidi="fa-IR"/>
        </w:rPr>
        <w:instrText>&lt;/</w:instrText>
      </w:r>
      <w:r w:rsidR="00476965">
        <w:rPr>
          <w:lang w:bidi="fa-IR"/>
        </w:rPr>
        <w:instrText>year&gt;&lt;/dates&gt;&lt;publisher&gt;British Library&lt;/publisher&gt;&lt;urls&gt;&lt;/urls&gt;&lt;language&gt;fa&lt;/language&gt;&lt;/record&gt;&lt;/Cite&gt;&lt;/EndNote</w:instrText>
      </w:r>
      <w:r w:rsidR="00476965">
        <w:rPr>
          <w:rtl/>
          <w:lang w:bidi="fa-IR"/>
        </w:rPr>
        <w:instrText>&gt;</w:instrText>
      </w:r>
      <w:r w:rsidR="00476965">
        <w:rPr>
          <w:rtl/>
          <w:lang w:bidi="fa-IR"/>
        </w:rPr>
        <w:fldChar w:fldCharType="separate"/>
      </w:r>
      <w:r w:rsidR="00476965">
        <w:rPr>
          <w:noProof/>
          <w:rtl/>
          <w:lang w:bidi="fa-IR"/>
        </w:rPr>
        <w:t>(</w:t>
      </w:r>
      <w:hyperlink w:anchor="_ENREF_16" w:tooltip="Smith, 2009 #88362" w:history="1">
        <w:r w:rsidR="00635F88" w:rsidRPr="00635F88">
          <w:rPr>
            <w:rStyle w:val="Hyperlink"/>
            <w:rFonts w:eastAsia="Times New Roman" w:cs="Times New Roman"/>
            <w:szCs w:val="20"/>
          </w:rPr>
          <w:t>Smith, 2009</w:t>
        </w:r>
      </w:hyperlink>
      <w:r w:rsidR="00476965">
        <w:rPr>
          <w:noProof/>
          <w:rtl/>
          <w:lang w:bidi="fa-IR"/>
        </w:rPr>
        <w:t>)</w:t>
      </w:r>
      <w:r w:rsidR="00476965">
        <w:rPr>
          <w:rtl/>
          <w:lang w:bidi="fa-IR"/>
        </w:rPr>
        <w:fldChar w:fldCharType="end"/>
      </w:r>
      <w:r w:rsidRPr="00D05B2E">
        <w:rPr>
          <w:rFonts w:hint="cs"/>
          <w:rtl/>
          <w:lang w:bidi="fa-IR"/>
        </w:rPr>
        <w:t>.</w:t>
      </w:r>
    </w:p>
    <w:p w14:paraId="40780D75" w14:textId="01C5BC0B" w:rsidR="00D05B2E" w:rsidRPr="00D05B2E" w:rsidRDefault="00D05B2E" w:rsidP="00D05B2E">
      <w:pPr>
        <w:pStyle w:val="BodyStyle"/>
        <w:rPr>
          <w:b/>
          <w:bCs/>
          <w:rtl/>
          <w:lang w:bidi="fa-IR"/>
        </w:rPr>
      </w:pPr>
      <w:r w:rsidRPr="00D05B2E">
        <w:rPr>
          <w:rFonts w:hint="cs"/>
          <w:b/>
          <w:bCs/>
          <w:rtl/>
          <w:lang w:bidi="fa-IR"/>
        </w:rPr>
        <w:t>ت)</w:t>
      </w:r>
      <w:r w:rsidR="00CC430D">
        <w:rPr>
          <w:rFonts w:hint="cs"/>
          <w:b/>
          <w:bCs/>
          <w:rtl/>
          <w:lang w:bidi="fa-IR"/>
        </w:rPr>
        <w:t xml:space="preserve"> </w:t>
      </w:r>
      <w:r w:rsidRPr="00D05B2E">
        <w:rPr>
          <w:rFonts w:hint="cs"/>
          <w:b/>
          <w:bCs/>
          <w:rtl/>
          <w:lang w:bidi="fa-IR"/>
        </w:rPr>
        <w:t>سیر تحولات قانون گذاری معاملات املاک در انگلستان</w:t>
      </w:r>
    </w:p>
    <w:p w14:paraId="58A9163F" w14:textId="77777777" w:rsidR="00D05B2E" w:rsidRPr="00D05B2E" w:rsidRDefault="00D05B2E" w:rsidP="00D05B2E">
      <w:pPr>
        <w:pStyle w:val="BodyStyle"/>
        <w:rPr>
          <w:b/>
          <w:bCs/>
          <w:rtl/>
          <w:lang w:bidi="fa-IR"/>
        </w:rPr>
      </w:pPr>
      <w:r w:rsidRPr="00D05B2E">
        <w:rPr>
          <w:rFonts w:hint="cs"/>
          <w:b/>
          <w:bCs/>
          <w:rtl/>
          <w:lang w:bidi="fa-IR"/>
        </w:rPr>
        <w:t>۱-قانون معاملات  املاک مصوب 1925</w:t>
      </w:r>
    </w:p>
    <w:p w14:paraId="69C7596F" w14:textId="2A50D126" w:rsidR="00D05B2E" w:rsidRPr="00D05B2E" w:rsidRDefault="00D05B2E" w:rsidP="00D05B2E">
      <w:pPr>
        <w:pStyle w:val="BodyStyle"/>
        <w:rPr>
          <w:b/>
          <w:rtl/>
          <w:lang w:bidi="fa-IR"/>
        </w:rPr>
      </w:pPr>
      <w:r w:rsidRPr="00D05B2E">
        <w:rPr>
          <w:rFonts w:hint="cs"/>
          <w:b/>
          <w:rtl/>
          <w:lang w:bidi="fa-IR"/>
        </w:rPr>
        <w:t>۱-۱</w:t>
      </w:r>
      <w:r w:rsidR="00E47852">
        <w:rPr>
          <w:rFonts w:hint="cs"/>
          <w:b/>
          <w:rtl/>
          <w:lang w:bidi="fa-IR"/>
        </w:rPr>
        <w:t xml:space="preserve">- </w:t>
      </w:r>
      <w:r w:rsidRPr="00D05B2E">
        <w:rPr>
          <w:rFonts w:hint="cs"/>
          <w:b/>
          <w:rtl/>
          <w:lang w:bidi="fa-IR"/>
        </w:rPr>
        <w:t>برابر این قانون شاید برای اولین بار در حقوق انگلستان معاملات املاک از اصل رضایی بودن عقود فاصله گرفته و قانون گذار تشریفات خاصی برای معاملات املاک در نظر گرفته است. به موجب بند یک ماده ۵۲ قانون حقوق مالکیت مصوب ۱۹۲۵ کلیه معاملات راجع به اموال غیرمنقول باطل است مگر اینکه به موجب سند کتبی باشد.</w:t>
      </w:r>
      <w:r w:rsidRPr="00D05B2E">
        <w:rPr>
          <w:rFonts w:hint="cs"/>
          <w:b/>
          <w:vertAlign w:val="superscript"/>
          <w:rtl/>
          <w:lang w:bidi="fa-IR"/>
        </w:rPr>
        <w:footnoteReference w:id="12"/>
      </w:r>
    </w:p>
    <w:p w14:paraId="1FBEDC68" w14:textId="36C70394" w:rsidR="00D05B2E" w:rsidRPr="00D05B2E" w:rsidRDefault="00E47852" w:rsidP="00635F88">
      <w:pPr>
        <w:pStyle w:val="BodyStyle"/>
        <w:rPr>
          <w:rtl/>
          <w:lang w:bidi="fa-IR"/>
        </w:rPr>
      </w:pPr>
      <w:r>
        <w:rPr>
          <w:rFonts w:hint="cs"/>
          <w:b/>
          <w:rtl/>
          <w:lang w:bidi="fa-IR"/>
        </w:rPr>
        <w:t xml:space="preserve">2-1- </w:t>
      </w:r>
      <w:r w:rsidR="00D05B2E" w:rsidRPr="00D05B2E">
        <w:rPr>
          <w:rFonts w:hint="cs"/>
          <w:b/>
          <w:rtl/>
          <w:lang w:bidi="fa-IR"/>
        </w:rPr>
        <w:t>در قانون مزبور، شرایط و ارکان و تشریفات شکلی خاصی برای سند معتبر ذکر نشده است و تا حدود مطالعات نگارنده به موجب ماده ۵۷ این قانون هر نوع سندی که در خصوص انتقال، معاوضه، امانی، تسویه حساب، انتقال رهن، هزینه، اجاره و غیره با توجه به ماهیت معامله مؤثر است.</w:t>
      </w:r>
      <w:r w:rsidR="00D05B2E" w:rsidRPr="00D05B2E">
        <w:rPr>
          <w:rFonts w:hint="cs"/>
          <w:b/>
          <w:vertAlign w:val="superscript"/>
          <w:rtl/>
          <w:lang w:bidi="fa-IR"/>
        </w:rPr>
        <w:footnoteReference w:id="13"/>
      </w:r>
      <w:r w:rsidR="00D05B2E" w:rsidRPr="00D05B2E">
        <w:rPr>
          <w:rFonts w:hint="cs"/>
          <w:b/>
          <w:lang w:val="en-US" w:bidi="fa-IR"/>
        </w:rPr>
        <w:t xml:space="preserve"> </w:t>
      </w:r>
      <w:r w:rsidR="00D05B2E" w:rsidRPr="00D05B2E">
        <w:rPr>
          <w:rFonts w:hint="cs"/>
          <w:b/>
          <w:rtl/>
          <w:lang w:bidi="fa-IR"/>
        </w:rPr>
        <w:t>نتیجه تحلیل این مقرره قانونی آن است که هر سند کتبی که دارای ارزش اثباتی و همراه توضیح موضوع معامله و طبیعت عوضین باشد؛ چه به صورت یک نسخه یا چند نسخه تحریر</w:t>
      </w:r>
      <w:r w:rsidR="00D05B2E" w:rsidRPr="00D05B2E">
        <w:rPr>
          <w:rFonts w:hint="cs"/>
          <w:rtl/>
          <w:lang w:bidi="fa-IR"/>
        </w:rPr>
        <w:t xml:space="preserve"> شود؛ و چه در سندی به سند دیگری ارجاع شود، سند معتبر محسوب می‌شود</w:t>
      </w:r>
      <w:r w:rsidR="00A000F6" w:rsidRPr="00A000F6">
        <w:rPr>
          <w:rFonts w:hint="cs"/>
          <w:rtl/>
          <w:lang w:bidi="fa-IR"/>
        </w:rPr>
        <w:t xml:space="preserve"> </w:t>
      </w:r>
      <w:r w:rsidR="00476965">
        <w:rPr>
          <w:rtl/>
          <w:lang w:bidi="fa-IR"/>
        </w:rPr>
        <w:fldChar w:fldCharType="begin"/>
      </w:r>
      <w:r w:rsidR="00476965">
        <w:rPr>
          <w:rtl/>
          <w:lang w:bidi="fa-IR"/>
        </w:rPr>
        <w:instrText xml:space="preserve"> </w:instrText>
      </w:r>
      <w:r w:rsidR="00476965">
        <w:rPr>
          <w:lang w:bidi="fa-IR"/>
        </w:rPr>
        <w:instrText>ADDIN EN.CITE &lt;EndNote&gt;&lt;Cite&gt;&lt;Author&gt;Richards&lt;/Author&gt;&lt;Year&gt;2002&lt;/Year&gt;&lt;RecNum&gt;88365&lt;/RecNum&gt;&lt;DisplayText&gt;(Richards, 2002)&lt;/DisplayText&gt;&lt;record&gt;&lt;rec-number&gt;88365&lt;/rec-number&gt;&lt;foreign-keys&gt;&lt;key app="EN" db-id="vswp5dpe0aazrbe2zwpvf5aa2wxexerfz2w9" timestamp="1731842954"&gt;88365&lt;/key&gt;&lt;/foreign-keys&gt;&lt;ref-type name="Book"&gt;6&lt;/ref-type&gt;&lt;contributors&gt;&lt;authors&gt;&lt;author&gt;Richards, Paul&lt;/author&gt;&lt;/authors&gt;&lt;/contributors&gt;&lt;titles&gt;&lt;title&gt;Law of Contract&lt;/title&gt;&lt;/titles&gt;&lt;pages&gt;p. 95&lt;/pages&gt;&lt;dates&gt;&lt;year&gt;2002&lt;/year&gt;&lt;/dates</w:instrText>
      </w:r>
      <w:r w:rsidR="00476965">
        <w:rPr>
          <w:rtl/>
          <w:lang w:bidi="fa-IR"/>
        </w:rPr>
        <w:instrText>&gt;&lt;</w:instrText>
      </w:r>
      <w:r w:rsidR="00476965">
        <w:rPr>
          <w:lang w:bidi="fa-IR"/>
        </w:rPr>
        <w:instrText>publisher&gt;Longman&lt;/publisher&gt;&lt;urls&gt;&lt;/urls&gt;&lt;language&gt;fa&lt;/language&gt;&lt;/record&gt;&lt;/Cite&gt;&lt;/EndNote</w:instrText>
      </w:r>
      <w:r w:rsidR="00476965">
        <w:rPr>
          <w:rtl/>
          <w:lang w:bidi="fa-IR"/>
        </w:rPr>
        <w:instrText>&gt;</w:instrText>
      </w:r>
      <w:r w:rsidR="00476965">
        <w:rPr>
          <w:rtl/>
          <w:lang w:bidi="fa-IR"/>
        </w:rPr>
        <w:fldChar w:fldCharType="separate"/>
      </w:r>
      <w:r w:rsidR="00476965">
        <w:rPr>
          <w:noProof/>
          <w:rtl/>
          <w:lang w:bidi="fa-IR"/>
        </w:rPr>
        <w:t>(</w:t>
      </w:r>
      <w:hyperlink w:anchor="_ENREF_14" w:tooltip="Richards, 2002 #88365" w:history="1">
        <w:r w:rsidR="00635F88" w:rsidRPr="00635F88">
          <w:rPr>
            <w:rStyle w:val="Hyperlink"/>
            <w:rFonts w:eastAsia="Times New Roman" w:cs="Times New Roman"/>
            <w:szCs w:val="20"/>
          </w:rPr>
          <w:t>Richards, 2002</w:t>
        </w:r>
      </w:hyperlink>
      <w:r w:rsidR="00476965">
        <w:rPr>
          <w:noProof/>
          <w:rtl/>
          <w:lang w:bidi="fa-IR"/>
        </w:rPr>
        <w:t>)</w:t>
      </w:r>
      <w:r w:rsidR="00476965">
        <w:rPr>
          <w:rtl/>
          <w:lang w:bidi="fa-IR"/>
        </w:rPr>
        <w:fldChar w:fldCharType="end"/>
      </w:r>
      <w:r w:rsidR="00D05B2E" w:rsidRPr="00D05B2E">
        <w:rPr>
          <w:rFonts w:hint="cs"/>
          <w:rtl/>
          <w:lang w:bidi="fa-IR"/>
        </w:rPr>
        <w:t>.</w:t>
      </w:r>
      <w:r w:rsidR="00A000F6" w:rsidRPr="00A000F6">
        <w:rPr>
          <w:rFonts w:hint="cs"/>
          <w:rtl/>
          <w:lang w:bidi="fa-IR"/>
        </w:rPr>
        <w:t xml:space="preserve"> </w:t>
      </w:r>
      <w:r w:rsidR="00D05B2E" w:rsidRPr="00D05B2E">
        <w:rPr>
          <w:rFonts w:hint="cs"/>
          <w:rtl/>
          <w:lang w:bidi="fa-IR"/>
        </w:rPr>
        <w:t xml:space="preserve">در دعوی </w:t>
      </w:r>
      <w:r w:rsidR="00D05B2E" w:rsidRPr="00D05B2E">
        <w:rPr>
          <w:rFonts w:hint="cs"/>
          <w:lang w:val="en-US" w:bidi="fa-IR"/>
        </w:rPr>
        <w:t>Tiverton v Wearwell</w:t>
      </w:r>
      <w:r w:rsidR="00D05B2E" w:rsidRPr="00D05B2E">
        <w:rPr>
          <w:rFonts w:hint="cs"/>
          <w:rtl/>
          <w:lang w:bidi="fa-IR"/>
        </w:rPr>
        <w:t xml:space="preserve"> این نکته در رای دادگاه تصریح شده است که برابر قانون ۱۹۲۵ نیاز نیست بیع نامه در یک سند کامل باشد و می‌توان به صورت یک سند غیر دقیق هم تنظیم شود</w:t>
      </w:r>
      <w:r w:rsidR="00FF7028">
        <w:rPr>
          <w:rFonts w:hint="cs"/>
          <w:rtl/>
          <w:lang w:bidi="fa-IR"/>
        </w:rPr>
        <w:t xml:space="preserve"> </w:t>
      </w:r>
      <w:r w:rsidR="00476965">
        <w:rPr>
          <w:rtl/>
          <w:lang w:bidi="fa-IR"/>
        </w:rPr>
        <w:fldChar w:fldCharType="begin"/>
      </w:r>
      <w:r w:rsidR="00476965">
        <w:rPr>
          <w:rtl/>
          <w:lang w:bidi="fa-IR"/>
        </w:rPr>
        <w:instrText xml:space="preserve"> </w:instrText>
      </w:r>
      <w:r w:rsidR="00476965">
        <w:rPr>
          <w:lang w:bidi="fa-IR"/>
        </w:rPr>
        <w:instrText>ADDIN EN.CITE &lt;EndNote&gt;&lt;Cite&gt;&lt;Author&gt;Richards&lt;/Author&gt;&lt;Year&gt;2002&lt;/Year&gt;&lt;RecNum&gt;88365&lt;/RecNum&gt;&lt;DisplayText&gt;(Richards, 2002)&lt;/DisplayText&gt;&lt;record&gt;&lt;rec-number&gt;88365&lt;/rec-number&gt;&lt;foreign-keys&gt;&lt;key app="EN" db-id="vswp5dpe0aazrbe2zwpvf5aa2wxexerfz2w9" timestamp="1731842954"&gt;88365&lt;/key&gt;&lt;/foreign-keys&gt;&lt;ref-type name="Book"&gt;6&lt;/ref-type&gt;&lt;contributors&gt;&lt;authors&gt;&lt;author&gt;Richards, Paul&lt;/author&gt;&lt;/authors&gt;&lt;/contributors&gt;&lt;titles&gt;&lt;title&gt;Law of Contract&lt;/title&gt;&lt;/titles&gt;&lt;pages&gt;p. 95&lt;/pages&gt;&lt;dates&gt;&lt;year&gt;2002&lt;/year&gt;&lt;/dates</w:instrText>
      </w:r>
      <w:r w:rsidR="00476965">
        <w:rPr>
          <w:rtl/>
          <w:lang w:bidi="fa-IR"/>
        </w:rPr>
        <w:instrText>&gt;&lt;</w:instrText>
      </w:r>
      <w:r w:rsidR="00476965">
        <w:rPr>
          <w:lang w:bidi="fa-IR"/>
        </w:rPr>
        <w:instrText>publisher&gt;Longman&lt;/publisher&gt;&lt;urls&gt;&lt;/urls&gt;&lt;language&gt;fa&lt;/language&gt;&lt;/record&gt;&lt;/Cite&gt;&lt;/EndNote</w:instrText>
      </w:r>
      <w:r w:rsidR="00476965">
        <w:rPr>
          <w:rtl/>
          <w:lang w:bidi="fa-IR"/>
        </w:rPr>
        <w:instrText>&gt;</w:instrText>
      </w:r>
      <w:r w:rsidR="00476965">
        <w:rPr>
          <w:rtl/>
          <w:lang w:bidi="fa-IR"/>
        </w:rPr>
        <w:fldChar w:fldCharType="separate"/>
      </w:r>
      <w:r w:rsidR="00476965">
        <w:rPr>
          <w:noProof/>
          <w:rtl/>
          <w:lang w:bidi="fa-IR"/>
        </w:rPr>
        <w:t>(</w:t>
      </w:r>
      <w:hyperlink w:anchor="_ENREF_14" w:tooltip="Richards, 2002 #88365" w:history="1">
        <w:r w:rsidR="00635F88" w:rsidRPr="00635F88">
          <w:rPr>
            <w:rStyle w:val="Hyperlink"/>
            <w:rFonts w:eastAsia="Times New Roman" w:cs="Times New Roman"/>
            <w:szCs w:val="20"/>
          </w:rPr>
          <w:t>Richards, 2002</w:t>
        </w:r>
      </w:hyperlink>
      <w:r w:rsidR="00476965">
        <w:rPr>
          <w:noProof/>
          <w:rtl/>
          <w:lang w:bidi="fa-IR"/>
        </w:rPr>
        <w:t>)</w:t>
      </w:r>
      <w:r w:rsidR="00476965">
        <w:rPr>
          <w:rtl/>
          <w:lang w:bidi="fa-IR"/>
        </w:rPr>
        <w:fldChar w:fldCharType="end"/>
      </w:r>
      <w:r w:rsidR="00D05B2E" w:rsidRPr="00D05B2E">
        <w:rPr>
          <w:rFonts w:hint="cs"/>
          <w:rtl/>
          <w:lang w:bidi="fa-IR"/>
        </w:rPr>
        <w:t>.</w:t>
      </w:r>
    </w:p>
    <w:p w14:paraId="781A3687" w14:textId="57BB9363" w:rsidR="00D05B2E" w:rsidRPr="00D05B2E" w:rsidRDefault="00D05B2E" w:rsidP="00D05B2E">
      <w:pPr>
        <w:pStyle w:val="BodyStyle"/>
        <w:rPr>
          <w:rtl/>
          <w:lang w:bidi="fa-IR"/>
        </w:rPr>
      </w:pPr>
      <w:r w:rsidRPr="00D05B2E">
        <w:rPr>
          <w:rFonts w:hint="cs"/>
          <w:rtl/>
          <w:lang w:bidi="fa-IR"/>
        </w:rPr>
        <w:lastRenderedPageBreak/>
        <w:t xml:space="preserve">یکی از خصوصیات قانون مزبور این است که قرارداد شفاهی  منجر به اجرای قرارداد شده باشد و ملک در تصرف خریدار باشد یا داده شده باشد، موجد تعهد قراردادی است و ایجادگر حق قراردادی برای خریدار است. در دعوی </w:t>
      </w:r>
      <w:r w:rsidRPr="00D05B2E">
        <w:rPr>
          <w:rFonts w:hint="cs"/>
          <w:lang w:val="en-US" w:bidi="fa-IR"/>
        </w:rPr>
        <w:t xml:space="preserve"> Steadman v Steadman</w:t>
      </w:r>
      <w:r w:rsidRPr="00D05B2E">
        <w:rPr>
          <w:rFonts w:hint="cs"/>
          <w:rtl/>
          <w:lang w:bidi="fa-IR"/>
        </w:rPr>
        <w:t>سال ۱۹۷۶ تصرف مالکانه به وسیله خریدار تشکیل تعهد قراردادی می‌دهد. برابر ماده ۴۰ قانون ۱۹۲۵ چنانچه قرارداد شفاهی منعقد و ثمن نیز پرداخت شده باشد ولی ملک به تصرف خریدار داده نشده باشد قرارداد اعتبار قانونی ندارد.</w:t>
      </w:r>
      <w:r w:rsidRPr="00D05B2E">
        <w:rPr>
          <w:rFonts w:hint="cs"/>
          <w:vertAlign w:val="superscript"/>
          <w:rtl/>
          <w:lang w:bidi="fa-IR"/>
        </w:rPr>
        <w:footnoteReference w:id="14"/>
      </w:r>
    </w:p>
    <w:p w14:paraId="20AAD474" w14:textId="665CD9AE" w:rsidR="00D05B2E" w:rsidRPr="00D05B2E" w:rsidRDefault="00D05B2E" w:rsidP="00635F88">
      <w:pPr>
        <w:pStyle w:val="BodyStyle"/>
        <w:rPr>
          <w:rtl/>
          <w:lang w:bidi="fa-IR"/>
        </w:rPr>
      </w:pPr>
      <w:r w:rsidRPr="00D05B2E">
        <w:rPr>
          <w:rFonts w:hint="cs"/>
          <w:rtl/>
          <w:lang w:bidi="fa-IR"/>
        </w:rPr>
        <w:t xml:space="preserve">در دعوی </w:t>
      </w:r>
      <w:r w:rsidRPr="00D05B2E">
        <w:rPr>
          <w:rFonts w:hint="cs"/>
          <w:lang w:val="en-US" w:bidi="fa-IR"/>
        </w:rPr>
        <w:t xml:space="preserve"> Lloyds Bnk plc v Carrick</w:t>
      </w:r>
      <w:r w:rsidRPr="00D05B2E">
        <w:rPr>
          <w:rFonts w:hint="cs"/>
          <w:rtl/>
          <w:lang w:bidi="fa-IR"/>
        </w:rPr>
        <w:t xml:space="preserve"> جایی که یک قراردادی بین یک بیوه و  برادر شوهرش منعقد شده باشد؛ و مبلغ ۱۹ هزار پوند پرداخت شده باشد، دادگاه استیناف رای داد هرچند قرارداد معتبر است ولی قابل اجرا نیست چون مفاد ماده ۴۰ قانون ۱۹۲۵ اجرا نشده است زیرا؛ نه سند کتبی وجود دارد و نه اجرای عین قرارداد. در نقد این رای گفته شده همین که ثمن معامله پرداخت شده است؛ نوعی اجرای قرارداد هم محسوب می‌شود</w:t>
      </w:r>
      <w:r w:rsidR="00A23D15">
        <w:rPr>
          <w:rFonts w:hint="cs"/>
          <w:rtl/>
          <w:lang w:bidi="fa-IR"/>
        </w:rPr>
        <w:t xml:space="preserve"> </w:t>
      </w:r>
      <w:r w:rsidR="00476965">
        <w:rPr>
          <w:rtl/>
          <w:lang w:bidi="fa-IR"/>
        </w:rPr>
        <w:fldChar w:fldCharType="begin"/>
      </w:r>
      <w:r w:rsidR="00476965">
        <w:rPr>
          <w:rtl/>
          <w:lang w:bidi="fa-IR"/>
        </w:rPr>
        <w:instrText xml:space="preserve"> </w:instrText>
      </w:r>
      <w:r w:rsidR="00476965">
        <w:rPr>
          <w:lang w:bidi="fa-IR"/>
        </w:rPr>
        <w:instrText>ADDIN EN.CITE &lt;EndNote&gt;&lt;Cite&gt;&lt;Author&gt;Chappelle&lt;/Author&gt;&lt;Year&gt;2001&lt;/Year&gt;&lt;RecNum&gt;88367&lt;/RecNum&gt;&lt;DisplayText&gt;(Chappelle, 2001)&lt;/DisplayText&gt;&lt;record&gt;&lt;rec-number&gt;88367&lt;/rec-number&gt;&lt;foreign-keys&gt;&lt;key app="EN" db-id="vswp5dpe0aazrbe2zwpvf5aa2wxexerfz2w9" timestamp="1731842954"&gt;88367&lt;/key&gt;&lt;/foreign-keys&gt;&lt;ref-type name="Book"&gt;6&lt;/ref-type&gt;&lt;contributors&gt;&lt;authors&gt;&lt;author&gt;Chappelle, Diane&lt;/author&gt;&lt;/authors&gt;&lt;/contributors&gt;&lt;titles&gt;&lt;title&gt;Land Law&lt;/title&gt;&lt;/titles&gt;&lt;pages&gt;p. 46&lt;/pages&gt;&lt;dates&gt;&lt;year&gt;2001&lt;/year&gt;&lt;/dates&gt;&lt;pub</w:instrText>
      </w:r>
      <w:r w:rsidR="00476965">
        <w:rPr>
          <w:rtl/>
          <w:lang w:bidi="fa-IR"/>
        </w:rPr>
        <w:instrText>-</w:instrText>
      </w:r>
      <w:r w:rsidR="00476965">
        <w:rPr>
          <w:lang w:bidi="fa-IR"/>
        </w:rPr>
        <w:instrText>location&gt;Great Britain&lt;/pub-location&gt;&lt;publisher&gt;British Library&lt;/publisher&gt;&lt;urls&gt;&lt;/urls&gt;&lt;language&gt;fa&lt;/language&gt;&lt;/record&gt;&lt;/Cite&gt;&lt;/EndNote</w:instrText>
      </w:r>
      <w:r w:rsidR="00476965">
        <w:rPr>
          <w:rtl/>
          <w:lang w:bidi="fa-IR"/>
        </w:rPr>
        <w:instrText>&gt;</w:instrText>
      </w:r>
      <w:r w:rsidR="00476965">
        <w:rPr>
          <w:rtl/>
          <w:lang w:bidi="fa-IR"/>
        </w:rPr>
        <w:fldChar w:fldCharType="separate"/>
      </w:r>
      <w:r w:rsidR="00476965">
        <w:rPr>
          <w:noProof/>
          <w:rtl/>
          <w:lang w:bidi="fa-IR"/>
        </w:rPr>
        <w:t>(</w:t>
      </w:r>
      <w:hyperlink w:anchor="_ENREF_3" w:tooltip="Chappelle, 2001 #88367" w:history="1">
        <w:r w:rsidR="00635F88" w:rsidRPr="00635F88">
          <w:rPr>
            <w:rStyle w:val="Hyperlink"/>
            <w:rFonts w:eastAsia="Times New Roman" w:cs="Times New Roman"/>
            <w:szCs w:val="20"/>
          </w:rPr>
          <w:t>Chappelle, 2001</w:t>
        </w:r>
      </w:hyperlink>
      <w:r w:rsidR="00476965">
        <w:rPr>
          <w:noProof/>
          <w:rtl/>
          <w:lang w:bidi="fa-IR"/>
        </w:rPr>
        <w:t>)</w:t>
      </w:r>
      <w:r w:rsidR="00476965">
        <w:rPr>
          <w:rtl/>
          <w:lang w:bidi="fa-IR"/>
        </w:rPr>
        <w:fldChar w:fldCharType="end"/>
      </w:r>
      <w:r w:rsidRPr="00D05B2E">
        <w:rPr>
          <w:rFonts w:hint="cs"/>
          <w:rtl/>
          <w:lang w:bidi="fa-IR"/>
        </w:rPr>
        <w:t>.</w:t>
      </w:r>
    </w:p>
    <w:p w14:paraId="54A51FE9" w14:textId="77777777" w:rsidR="00D05B2E" w:rsidRPr="00D05B2E" w:rsidRDefault="00D05B2E" w:rsidP="00D05B2E">
      <w:pPr>
        <w:pStyle w:val="BodyStyle"/>
        <w:rPr>
          <w:bCs/>
          <w:rtl/>
          <w:lang w:bidi="fa-IR"/>
        </w:rPr>
      </w:pPr>
      <w:r w:rsidRPr="00D05B2E">
        <w:rPr>
          <w:rFonts w:hint="cs"/>
          <w:bCs/>
          <w:rtl/>
          <w:lang w:bidi="fa-IR"/>
        </w:rPr>
        <w:t>۲-قانون معاملات ملکی 1989</w:t>
      </w:r>
    </w:p>
    <w:p w14:paraId="5DC60935" w14:textId="52123274" w:rsidR="00D05B2E" w:rsidRPr="00D05B2E" w:rsidRDefault="00D05B2E" w:rsidP="00D05B2E">
      <w:pPr>
        <w:pStyle w:val="BodyStyle"/>
        <w:rPr>
          <w:rtl/>
          <w:lang w:bidi="fa-IR"/>
        </w:rPr>
      </w:pPr>
      <w:r w:rsidRPr="00D05B2E">
        <w:rPr>
          <w:rFonts w:hint="cs"/>
          <w:rtl/>
          <w:lang w:bidi="fa-IR"/>
        </w:rPr>
        <w:t>این قانون شرایط مترقیانه و دقیقی برای تنظیم سند معاملات ملکی وضع نموده است. با بررسی بند ب از ماده یک، دو، سه و چهار</w:t>
      </w:r>
      <w:r w:rsidRPr="00D05B2E">
        <w:rPr>
          <w:rFonts w:hint="cs"/>
          <w:lang w:val="en-US" w:bidi="fa-IR"/>
        </w:rPr>
        <w:t xml:space="preserve"> </w:t>
      </w:r>
      <w:r w:rsidRPr="00D05B2E">
        <w:rPr>
          <w:rFonts w:hint="cs"/>
          <w:rtl/>
          <w:lang w:bidi="fa-IR"/>
        </w:rPr>
        <w:t>و چهل قانون ۱۹۸۹ سند معتبر منعقد نمی‌شود مگر اینکه دارای شرایط و ارکان زیر باشد:</w:t>
      </w:r>
    </w:p>
    <w:p w14:paraId="115C0EBF" w14:textId="77777777" w:rsidR="00D05B2E" w:rsidRPr="00D05B2E" w:rsidRDefault="00D05B2E" w:rsidP="00D05B2E">
      <w:pPr>
        <w:pStyle w:val="BodyStyle"/>
        <w:rPr>
          <w:rtl/>
          <w:lang w:bidi="fa-IR"/>
        </w:rPr>
      </w:pPr>
      <w:r w:rsidRPr="00D05B2E">
        <w:rPr>
          <w:rFonts w:hint="cs"/>
          <w:b/>
          <w:bCs/>
          <w:rtl/>
          <w:lang w:bidi="fa-IR"/>
        </w:rPr>
        <w:t>۱-۲-</w:t>
      </w:r>
      <w:r w:rsidRPr="00D05B2E">
        <w:rPr>
          <w:rFonts w:hint="cs"/>
          <w:rtl/>
          <w:lang w:bidi="fa-IR"/>
        </w:rPr>
        <w:t xml:space="preserve"> به صورت روشن و مشخص قصد طرفین تنظیم سند معتبر باشد و بر روی ان کلمه سند ذکر شده باشد. هر نوشته‌ای که در ان کلمه سند تصریح شده باشد سند معتبر محسوب می‌شود با این وجود اغلب اسناد صریحا کلمه سند نوشته نمی‌شود ولی در هدف و موضوع و کلمات معادل ان می‌تواند از آن برداشت سند شود مثل نوشته شود انتقال</w:t>
      </w:r>
      <w:r w:rsidRPr="00D05B2E">
        <w:rPr>
          <w:rFonts w:hint="cs"/>
          <w:vertAlign w:val="superscript"/>
          <w:rtl/>
          <w:lang w:bidi="fa-IR"/>
        </w:rPr>
        <w:footnoteReference w:id="15"/>
      </w:r>
      <w:r w:rsidRPr="00D05B2E">
        <w:rPr>
          <w:rFonts w:hint="cs"/>
          <w:rtl/>
          <w:lang w:bidi="fa-IR"/>
        </w:rPr>
        <w:t xml:space="preserve"> یا انتقال منافع</w:t>
      </w:r>
      <w:r w:rsidRPr="00D05B2E">
        <w:rPr>
          <w:rFonts w:hint="cs"/>
          <w:lang w:val="en-US" w:bidi="fa-IR"/>
        </w:rPr>
        <w:t>.</w:t>
      </w:r>
      <w:r w:rsidRPr="00D05B2E">
        <w:rPr>
          <w:rFonts w:hint="cs"/>
          <w:vertAlign w:val="superscript"/>
          <w:rtl/>
          <w:lang w:bidi="fa-IR"/>
        </w:rPr>
        <w:footnoteReference w:id="16"/>
      </w:r>
      <w:r w:rsidRPr="00D05B2E">
        <w:rPr>
          <w:rFonts w:hint="cs"/>
          <w:rtl/>
          <w:lang w:bidi="fa-IR"/>
        </w:rPr>
        <w:t xml:space="preserve"> </w:t>
      </w:r>
    </w:p>
    <w:p w14:paraId="13AE7CB9" w14:textId="7C11E472" w:rsidR="00D05B2E" w:rsidRPr="00D05B2E" w:rsidRDefault="00D05B2E" w:rsidP="00635F88">
      <w:pPr>
        <w:pStyle w:val="BodyStyle"/>
        <w:rPr>
          <w:rtl/>
          <w:lang w:bidi="fa-IR"/>
        </w:rPr>
      </w:pPr>
      <w:r w:rsidRPr="00D05B2E">
        <w:rPr>
          <w:rFonts w:hint="cs"/>
          <w:rtl/>
          <w:lang w:bidi="fa-IR"/>
        </w:rPr>
        <w:t xml:space="preserve">در این صورت چون قصد طرفین تنظیم سند معتبر می‌باشد باید از سختگیری بر کلمه سند چشم پوشی نمود. در دعوی </w:t>
      </w:r>
      <w:r w:rsidRPr="00D05B2E">
        <w:rPr>
          <w:lang w:val="en-US" w:bidi="fa-IR"/>
        </w:rPr>
        <w:t xml:space="preserve"> law</w:t>
      </w:r>
      <w:r w:rsidRPr="00D05B2E">
        <w:rPr>
          <w:rFonts w:hint="cs"/>
          <w:lang w:val="en-US" w:bidi="fa-IR"/>
        </w:rPr>
        <w:t xml:space="preserve"> </w:t>
      </w:r>
      <w:r w:rsidRPr="00D05B2E">
        <w:rPr>
          <w:lang w:val="en-US" w:bidi="fa-IR"/>
        </w:rPr>
        <w:t>v jones and Tiverton</w:t>
      </w:r>
      <w:r w:rsidRPr="00D05B2E">
        <w:rPr>
          <w:rFonts w:hint="cs"/>
          <w:rtl/>
          <w:lang w:bidi="fa-IR"/>
        </w:rPr>
        <w:t>آمده است که قرارداد فروش ملک باید به وسیله سند معتبر تنظیم شود و همه شرایط قرارداد نوشته شود و انصاف در جستجوی اثبات قصد طرفین است و در جایی که در تنظیم یک سند از برخی شروط و تشریفات چشم پوشی می‌شود انصاف نقض آفرینی می‌کند تا قرارداد منعقده راهی به سوی لازم الاجرا شدن داشته باشد</w:t>
      </w:r>
      <w:r w:rsidR="00E77639">
        <w:rPr>
          <w:rFonts w:hint="cs"/>
          <w:rtl/>
          <w:lang w:bidi="fa-IR"/>
        </w:rPr>
        <w:t xml:space="preserve"> </w:t>
      </w:r>
      <w:r w:rsidR="00476965">
        <w:rPr>
          <w:rtl/>
          <w:lang w:bidi="fa-IR"/>
        </w:rPr>
        <w:fldChar w:fldCharType="begin"/>
      </w:r>
      <w:r w:rsidR="00476965">
        <w:rPr>
          <w:rtl/>
          <w:lang w:bidi="fa-IR"/>
        </w:rPr>
        <w:instrText xml:space="preserve"> </w:instrText>
      </w:r>
      <w:r w:rsidR="00476965">
        <w:rPr>
          <w:lang w:bidi="fa-IR"/>
        </w:rPr>
        <w:instrText>ADDIN EN.CITE &lt;EndNote&gt;&lt;Cite&gt;&lt;Author&gt;Chappelle&lt;/Author&gt;&lt;Year&gt;2001&lt;/Year&gt;&lt;RecNum&gt;88367&lt;/RecNum&gt;&lt;DisplayText&gt;(Chappelle, 2001)&lt;/DisplayText&gt;&lt;record&gt;&lt;rec-number&gt;88367&lt;/rec-number&gt;&lt;foreign-keys&gt;&lt;key app="EN" db-id="vswp5dpe0aazrbe2zwpvf5aa2wxexerfz2w9" timestamp="1731842954"&gt;88367&lt;/key&gt;&lt;/foreign-keys&gt;&lt;ref-type name="Book"&gt;6&lt;/ref-type&gt;&lt;contributors&gt;&lt;authors&gt;&lt;author&gt;Chappelle, Diane&lt;/author&gt;&lt;/authors&gt;&lt;/contributors&gt;&lt;titles&gt;&lt;title&gt;Land Law&lt;/title&gt;&lt;/titles&gt;&lt;pages&gt;p. 46&lt;/pages&gt;&lt;dates&gt;&lt;year&gt;2001&lt;/year&gt;&lt;/dates&gt;&lt;pub</w:instrText>
      </w:r>
      <w:r w:rsidR="00476965">
        <w:rPr>
          <w:rtl/>
          <w:lang w:bidi="fa-IR"/>
        </w:rPr>
        <w:instrText>-</w:instrText>
      </w:r>
      <w:r w:rsidR="00476965">
        <w:rPr>
          <w:lang w:bidi="fa-IR"/>
        </w:rPr>
        <w:instrText>location&gt;Great Britain&lt;/pub-location&gt;&lt;publisher&gt;British Library&lt;/publisher&gt;&lt;urls&gt;&lt;/urls&gt;&lt;language&gt;fa&lt;/language&gt;&lt;/record&gt;&lt;/Cite&gt;&lt;/EndNote</w:instrText>
      </w:r>
      <w:r w:rsidR="00476965">
        <w:rPr>
          <w:rtl/>
          <w:lang w:bidi="fa-IR"/>
        </w:rPr>
        <w:instrText>&gt;</w:instrText>
      </w:r>
      <w:r w:rsidR="00476965">
        <w:rPr>
          <w:rtl/>
          <w:lang w:bidi="fa-IR"/>
        </w:rPr>
        <w:fldChar w:fldCharType="separate"/>
      </w:r>
      <w:r w:rsidR="00476965">
        <w:rPr>
          <w:noProof/>
          <w:rtl/>
          <w:lang w:bidi="fa-IR"/>
        </w:rPr>
        <w:t>(</w:t>
      </w:r>
      <w:hyperlink w:anchor="_ENREF_3" w:tooltip="Chappelle, 2001 #88367" w:history="1">
        <w:r w:rsidR="00635F88" w:rsidRPr="00635F88">
          <w:rPr>
            <w:rStyle w:val="Hyperlink"/>
            <w:rFonts w:eastAsia="Times New Roman" w:cs="Times New Roman"/>
            <w:szCs w:val="20"/>
          </w:rPr>
          <w:t>Chappelle, 2001</w:t>
        </w:r>
      </w:hyperlink>
      <w:r w:rsidR="00476965">
        <w:rPr>
          <w:noProof/>
          <w:rtl/>
          <w:lang w:bidi="fa-IR"/>
        </w:rPr>
        <w:t>)</w:t>
      </w:r>
      <w:r w:rsidR="00476965">
        <w:rPr>
          <w:rtl/>
          <w:lang w:bidi="fa-IR"/>
        </w:rPr>
        <w:fldChar w:fldCharType="end"/>
      </w:r>
      <w:r w:rsidRPr="00D05B2E">
        <w:rPr>
          <w:rFonts w:hint="cs"/>
          <w:rtl/>
          <w:lang w:bidi="fa-IR"/>
        </w:rPr>
        <w:t>.</w:t>
      </w:r>
    </w:p>
    <w:p w14:paraId="27F375B0" w14:textId="77777777" w:rsidR="00D05B2E" w:rsidRPr="00D05B2E" w:rsidRDefault="00D05B2E" w:rsidP="00D05B2E">
      <w:pPr>
        <w:pStyle w:val="BodyStyle"/>
        <w:rPr>
          <w:rtl/>
          <w:lang w:bidi="fa-IR"/>
        </w:rPr>
      </w:pPr>
      <w:r w:rsidRPr="00D05B2E">
        <w:rPr>
          <w:rFonts w:hint="cs"/>
          <w:b/>
          <w:bCs/>
          <w:rtl/>
          <w:lang w:bidi="fa-IR"/>
        </w:rPr>
        <w:t>۲-۲-</w:t>
      </w:r>
      <w:r w:rsidRPr="00D05B2E">
        <w:rPr>
          <w:rFonts w:hint="cs"/>
          <w:rtl/>
          <w:lang w:bidi="fa-IR"/>
        </w:rPr>
        <w:t xml:space="preserve"> سند لازم است به وسیله طرفین یا نماینگان قانونی آن‌ها یا اشخاص مجاز از ظرف متعاملین امضاء و تبادل سند انجام شود. همچنین به امضای دو شاهد رسیده باشد. همچنین برابر این قانون چنانچه این تشریفات رعایت نشود سند باطل است. بر خلاف حقوق ایران اینجا شکل تنظیم سند از ارکان معامله است و عدم رعایت آن موجب بطلان معامله می‌شود. نکته جالب توجه اینکه این سند نیاز نیست در دفتر اسناد رسمی ثبت شود بلکه با همین شروط گفته شده (امضای طرفین و امضای شهود) سند معتبر محسوب می‌شود و سند رسمی است. برابر بند ۴ ماده ۲ قانون مزبور؛ قرارداد بیع یا سایر عقود ناقله نسبت به املاک حتی با تنظیم یک یا چند نسخه سند تنظیم می‌شود.</w:t>
      </w:r>
    </w:p>
    <w:p w14:paraId="41F6A86B" w14:textId="7FE3E1F4" w:rsidR="00D05B2E" w:rsidRPr="00D05B2E" w:rsidRDefault="00D05B2E" w:rsidP="00D05B2E">
      <w:pPr>
        <w:pStyle w:val="BodyStyle"/>
        <w:rPr>
          <w:rtl/>
          <w:lang w:bidi="fa-IR"/>
        </w:rPr>
      </w:pPr>
      <w:r w:rsidRPr="00D05B2E">
        <w:rPr>
          <w:rFonts w:hint="cs"/>
          <w:rtl/>
          <w:lang w:bidi="fa-IR"/>
        </w:rPr>
        <w:t xml:space="preserve">در نظام حقوقی انگلستان نظام حقوقی ثبت املاک سابقه‌ای دیرینه دارد. از قرن هجدهم اولین دانشمند انگلیسی به نام جرمی بنتام پیشنهاد ثبت املاک را به عنوان نظریه حقوقی مورد توجه قرار دارد و جیمز هامفریس اندیشه‌های او را با الهام از کد ناپلئون در خصوص اموال غیرمنقول و ثبت اسناد پیشنهاد داد. پیرو این اندیشه در گزارش 1830 کمیسیون‌های املاک ثبت اسناد و املاک را پیشنهاد دادند و متعاقد شدند که ایجاد </w:t>
      </w:r>
      <w:r w:rsidRPr="00D05B2E">
        <w:rPr>
          <w:rFonts w:hint="cs"/>
          <w:rtl/>
          <w:lang w:bidi="fa-IR"/>
        </w:rPr>
        <w:lastRenderedPageBreak/>
        <w:t>یک سیستم ثبت عمومی املاک و اسناد ضرورت دارد ولی مخالفان ثبت اسناد معتقد بودند معاملات ملکی بدون ثبت هم بدون مشکل انجام می‌شود</w:t>
      </w:r>
      <w:r w:rsidRPr="00D05B2E">
        <w:rPr>
          <w:rFonts w:hint="cs"/>
          <w:lang w:val="en-US" w:bidi="fa-IR"/>
        </w:rPr>
        <w:t>.</w:t>
      </w:r>
      <w:r w:rsidRPr="00D05B2E">
        <w:rPr>
          <w:rFonts w:hint="cs"/>
          <w:rtl/>
          <w:lang w:bidi="fa-IR"/>
        </w:rPr>
        <w:t>کامل</w:t>
      </w:r>
      <w:r w:rsidR="007E61C8" w:rsidRPr="00A000F6">
        <w:rPr>
          <w:rFonts w:hint="cs"/>
          <w:rtl/>
          <w:lang w:bidi="fa-IR"/>
        </w:rPr>
        <w:t xml:space="preserve">‌ترین </w:t>
      </w:r>
      <w:r w:rsidRPr="00D05B2E">
        <w:rPr>
          <w:rFonts w:hint="cs"/>
          <w:rtl/>
          <w:lang w:bidi="fa-IR"/>
        </w:rPr>
        <w:t>قانون مالکیت به موجب قانون مالکیت املاک در سال 1925 نقطه اوج قانونگذاری در زمینه اصلاح حقوق مالکیت املاک است</w:t>
      </w:r>
      <w:r w:rsidRPr="00D05B2E">
        <w:rPr>
          <w:rFonts w:hint="cs"/>
          <w:lang w:val="en-US" w:bidi="fa-IR"/>
        </w:rPr>
        <w:t>.</w:t>
      </w:r>
    </w:p>
    <w:p w14:paraId="2EA7F5A7" w14:textId="646044C6" w:rsidR="00D05B2E" w:rsidRPr="00D05B2E" w:rsidRDefault="00D05B2E" w:rsidP="00D05B2E">
      <w:pPr>
        <w:pStyle w:val="BodyStyle"/>
        <w:rPr>
          <w:rtl/>
          <w:lang w:bidi="fa-IR"/>
        </w:rPr>
      </w:pPr>
      <w:r w:rsidRPr="00D05B2E">
        <w:rPr>
          <w:rFonts w:hint="cs"/>
          <w:rtl/>
          <w:lang w:bidi="fa-IR"/>
        </w:rPr>
        <w:t>در حقوق سنتی انگلیس به جای کلمه مالکیت منفعت و انتفاع به کار برده می‌شود چون هیچ کس در اینجا مالک زمین نیست و مردم فقط انتفاع از املاک را دارند و این انتفاع سلسله مراتبی از حقوق مالکانه است. در حقوق انگلیس مالک کل املاک پادشاه است</w:t>
      </w:r>
      <w:r w:rsidRPr="00D05B2E">
        <w:rPr>
          <w:rFonts w:hint="cs"/>
          <w:lang w:val="en-US" w:bidi="fa-IR"/>
        </w:rPr>
        <w:t>.</w:t>
      </w:r>
    </w:p>
    <w:p w14:paraId="7C87C6E7" w14:textId="25C63594" w:rsidR="00D05B2E" w:rsidRPr="00D05B2E" w:rsidRDefault="00D05B2E" w:rsidP="00D05B2E">
      <w:pPr>
        <w:pStyle w:val="BodyStyle"/>
        <w:rPr>
          <w:rtl/>
          <w:lang w:bidi="fa-IR"/>
        </w:rPr>
      </w:pPr>
      <w:r w:rsidRPr="00D05B2E">
        <w:rPr>
          <w:rFonts w:hint="cs"/>
          <w:rtl/>
          <w:lang w:bidi="fa-IR"/>
        </w:rPr>
        <w:t>در گزارش 1846 و 1857 و 1829 کمیسیون املاک پیشنهادهایی در خصوص حقوق اشخاصی که با املاک سروکار دارند ارائه شد. یکی خطر نقل و انتقالات مخفی و ردیابی معاملات که موجب فقدان امنیت در معاملات املاک است. دوم هدف کلی فرایند ساده سازی انتقال زمین و ساده سازی مالکیت به عنوان راهی برای دستیابی به این هدف است و دنبال یافتن ابزاری موثر برای تنظیم معاملات متوالی نسبت به هر قطعه از املاک بوده</w:t>
      </w:r>
      <w:r w:rsidR="009A3AC4">
        <w:rPr>
          <w:rFonts w:hint="cs"/>
          <w:rtl/>
          <w:lang w:bidi="fa-IR"/>
        </w:rPr>
        <w:t>‌</w:t>
      </w:r>
      <w:r w:rsidRPr="00D05B2E">
        <w:rPr>
          <w:rFonts w:hint="cs"/>
          <w:rtl/>
          <w:lang w:bidi="fa-IR"/>
        </w:rPr>
        <w:t>اند</w:t>
      </w:r>
      <w:r w:rsidRPr="00D05B2E">
        <w:rPr>
          <w:rFonts w:hint="cs"/>
          <w:lang w:val="en-US" w:bidi="fa-IR"/>
        </w:rPr>
        <w:t>.</w:t>
      </w:r>
    </w:p>
    <w:p w14:paraId="7FE697CE" w14:textId="40022C22" w:rsidR="00D05B2E" w:rsidRPr="00D05B2E" w:rsidRDefault="00D05B2E" w:rsidP="00D05B2E">
      <w:pPr>
        <w:pStyle w:val="BodyStyle"/>
        <w:rPr>
          <w:rtl/>
          <w:lang w:bidi="fa-IR"/>
        </w:rPr>
      </w:pPr>
      <w:r w:rsidRPr="00D05B2E">
        <w:rPr>
          <w:rFonts w:hint="cs"/>
          <w:rtl/>
          <w:lang w:bidi="fa-IR"/>
        </w:rPr>
        <w:t>پیرو این قاعده خریدار با حسن نیت که هیچ اطلاعی از معاملات قبلی نداشته، از دکترین اخطار رهایی یابد و معامله مخفی قابل استناد در مقابل خریدار با حسن نیت، نمی‌باشد. سوم در قوانین مالکیت انگلیس تفکیک بین ثبت اسناد و ثبت املاک وجود دارد.</w:t>
      </w:r>
    </w:p>
    <w:p w14:paraId="4C5ABED5" w14:textId="77777777" w:rsidR="00D05B2E" w:rsidRPr="00D05B2E" w:rsidRDefault="00D05B2E" w:rsidP="00D05B2E">
      <w:pPr>
        <w:pStyle w:val="BodyStyle"/>
        <w:rPr>
          <w:rtl/>
          <w:lang w:bidi="fa-IR"/>
        </w:rPr>
      </w:pPr>
      <w:r w:rsidRPr="00D05B2E">
        <w:rPr>
          <w:rFonts w:hint="cs"/>
          <w:rtl/>
          <w:lang w:bidi="fa-IR"/>
        </w:rPr>
        <w:t xml:space="preserve"> در واقع هر چند این دو سیستم اشتراکات زیادی دارند ولی از یکدیگر مستقل هستند. با این حال شخصی که قصد خریداری یک ملک را دارد باید بتواند معاملات قبلی قابل ثبت را جستجو کند. قوانین ثبتی هیچ تمایزی بین معاملات ملکی مختلف قاِل نشدند. ساده سازی شامل همه انواع اعطای انتقال مالکیت عین یا منافع یا حق اختیار   می‌شود. ثبت موفقیت امیز اسناد موجب موفقیت چشمگیر در سامانه ثبت املاک است. مفسران حقوق املاک معتقدند تعداد و نوع معاملات قابل ثبت تفاوت اساسی با هم ندارند</w:t>
      </w:r>
      <w:r w:rsidRPr="00D05B2E">
        <w:rPr>
          <w:rFonts w:hint="cs"/>
          <w:lang w:val="en-US" w:bidi="fa-IR"/>
        </w:rPr>
        <w:t>.</w:t>
      </w:r>
    </w:p>
    <w:p w14:paraId="5057DB1A" w14:textId="2775AE2A" w:rsidR="00D05B2E" w:rsidRPr="00D05B2E" w:rsidRDefault="00D05B2E" w:rsidP="00D05B2E">
      <w:pPr>
        <w:pStyle w:val="BodyStyle"/>
        <w:rPr>
          <w:rtl/>
          <w:lang w:bidi="fa-IR"/>
        </w:rPr>
      </w:pPr>
      <w:r w:rsidRPr="00D05B2E">
        <w:rPr>
          <w:rFonts w:hint="cs"/>
          <w:rtl/>
          <w:lang w:bidi="fa-IR"/>
        </w:rPr>
        <w:t>اولین قانون ثبت مالکیت در سال 1862 به وضوح در خصوص نقشه برداری املاک و تعیین مرزهای دقیق املاک با جزئیات بسیار ریز مورد توجه قرار گرفت. پاتیچ حقوق دان املاک در خصوص نقشه برداری املاک چنین گفته که در یک لنگرگاه چند فوت یا حتی چند یارد ممکن است</w:t>
      </w:r>
      <w:r w:rsidR="003B51CB">
        <w:rPr>
          <w:rFonts w:hint="cs"/>
          <w:rtl/>
          <w:lang w:bidi="fa-IR"/>
        </w:rPr>
        <w:t xml:space="preserve"> بی‌</w:t>
      </w:r>
      <w:r w:rsidRPr="00D05B2E">
        <w:rPr>
          <w:rFonts w:hint="cs"/>
          <w:rtl/>
          <w:lang w:bidi="fa-IR"/>
        </w:rPr>
        <w:t>اهمیت باشد اما وقتی به لندن می‌آییم فوت و اینچ هم مهم است</w:t>
      </w:r>
      <w:r w:rsidRPr="00D05B2E">
        <w:rPr>
          <w:rFonts w:hint="cs"/>
          <w:lang w:val="en-US" w:bidi="fa-IR"/>
        </w:rPr>
        <w:t xml:space="preserve">. </w:t>
      </w:r>
      <w:r w:rsidRPr="00D05B2E">
        <w:rPr>
          <w:rFonts w:hint="cs"/>
          <w:rtl/>
          <w:lang w:bidi="fa-IR"/>
        </w:rPr>
        <w:t>مخالفان این سیستم معتقدند هزینه ثبت املاک با این جزئیات بسیار بیشتر از ثبت مالکیت است. هدف قانون 1862 ایجاد آیینه جامع مالکیت است. یعنی همه اطلاعات ملک در اداره ثبت به ثبت برسد</w:t>
      </w:r>
      <w:r w:rsidR="00F917A2">
        <w:rPr>
          <w:rFonts w:hint="cs"/>
          <w:rtl/>
          <w:lang w:val="en-US" w:bidi="fa-IR"/>
        </w:rPr>
        <w:t>.</w:t>
      </w:r>
    </w:p>
    <w:p w14:paraId="557D5999" w14:textId="77777777" w:rsidR="00D05B2E" w:rsidRPr="00D05B2E" w:rsidRDefault="00D05B2E" w:rsidP="00D05B2E">
      <w:pPr>
        <w:pStyle w:val="BodyStyle"/>
        <w:rPr>
          <w:bCs/>
          <w:rtl/>
          <w:lang w:bidi="fa-IR"/>
        </w:rPr>
      </w:pPr>
      <w:r w:rsidRPr="00D05B2E">
        <w:rPr>
          <w:rFonts w:hint="cs"/>
          <w:bCs/>
          <w:rtl/>
          <w:lang w:bidi="fa-IR"/>
        </w:rPr>
        <w:t>۳- قانون مصوب ۲۰۰۲</w:t>
      </w:r>
    </w:p>
    <w:p w14:paraId="44E324AA" w14:textId="678EF426" w:rsidR="00D05B2E" w:rsidRPr="00D05B2E" w:rsidRDefault="00D05B2E" w:rsidP="00D05B2E">
      <w:pPr>
        <w:pStyle w:val="BodyStyle"/>
        <w:rPr>
          <w:rtl/>
          <w:lang w:bidi="fa-IR"/>
        </w:rPr>
      </w:pPr>
      <w:r w:rsidRPr="00D05B2E">
        <w:rPr>
          <w:rFonts w:hint="cs"/>
          <w:rtl/>
          <w:lang w:bidi="fa-IR"/>
        </w:rPr>
        <w:t>برابر قانون ثبت حقوق مالکیت۲۰۰۲</w:t>
      </w:r>
      <w:r w:rsidRPr="00D05B2E">
        <w:rPr>
          <w:rFonts w:hint="cs"/>
          <w:vertAlign w:val="superscript"/>
          <w:rtl/>
          <w:lang w:bidi="fa-IR"/>
        </w:rPr>
        <w:footnoteReference w:id="17"/>
      </w:r>
      <w:r w:rsidRPr="00D05B2E">
        <w:rPr>
          <w:rFonts w:hint="cs"/>
          <w:rtl/>
          <w:lang w:bidi="fa-IR"/>
        </w:rPr>
        <w:t xml:space="preserve"> ثبت معاملات ملکی اجباری است</w:t>
      </w:r>
      <w:r w:rsidRPr="00D05B2E">
        <w:rPr>
          <w:rFonts w:ascii="B Lotus" w:hAnsi="B Lotus" w:hint="cs"/>
          <w:lang w:val="en-US" w:bidi="fa-IR"/>
        </w:rPr>
        <w:t xml:space="preserve"> </w:t>
      </w:r>
      <w:r w:rsidRPr="00D05B2E">
        <w:rPr>
          <w:rFonts w:ascii="B Lotus" w:hAnsi="B Lotus" w:hint="cs"/>
          <w:vertAlign w:val="superscript"/>
          <w:lang w:val="en-US" w:bidi="fa-IR"/>
        </w:rPr>
        <w:footnoteReference w:id="18"/>
      </w:r>
      <w:r w:rsidRPr="00D05B2E">
        <w:rPr>
          <w:rFonts w:hint="cs"/>
          <w:rtl/>
          <w:lang w:bidi="fa-IR"/>
        </w:rPr>
        <w:t>برابر ماده ۴ قانون مزبور انتقال مالکیت املاک در ازای عوض قراردادی یا هر چیز ارزشمند دیگر یا عقد هبه یا به حکم دادگاه</w:t>
      </w:r>
      <w:r w:rsidRPr="00D05B2E">
        <w:rPr>
          <w:rFonts w:hint="cs"/>
          <w:lang w:val="en-US" w:bidi="fa-IR"/>
        </w:rPr>
        <w:t xml:space="preserve"> </w:t>
      </w:r>
      <w:r w:rsidRPr="00D05B2E">
        <w:rPr>
          <w:rFonts w:hint="cs"/>
          <w:rtl/>
          <w:lang w:bidi="fa-IR"/>
        </w:rPr>
        <w:t xml:space="preserve"> یا از طریق واگذاری ارادی و رضایت مندانه یا اعتبار بخشیدن به تراست، مشمول ثبت اجباری است.</w:t>
      </w:r>
    </w:p>
    <w:p w14:paraId="59025EAE" w14:textId="1FF8E0CE" w:rsidR="00D05B2E" w:rsidRPr="00D05B2E" w:rsidRDefault="00D05B2E" w:rsidP="00D05B2E">
      <w:pPr>
        <w:pStyle w:val="BodyStyle"/>
        <w:rPr>
          <w:rtl/>
          <w:lang w:bidi="fa-IR"/>
        </w:rPr>
      </w:pPr>
      <w:r w:rsidRPr="00D05B2E">
        <w:rPr>
          <w:rFonts w:hint="cs"/>
          <w:rtl/>
          <w:lang w:bidi="fa-IR"/>
        </w:rPr>
        <w:lastRenderedPageBreak/>
        <w:t>نکته مهم قانون این است که ثبت اجباری از ارکان تشکیل عقد و رکن انتقال مالکیت نمی‌باشد، بلکه یک تکلیف اجباری خارج از قرارداد است و چنانچه قراردادی بر اساس قانون ۱۹۸۹ تنظیم شود ولی به ثبت نرسد؛ این قرارداد معتبر است ولی برای انتقال گیرنده مالکیت غیر رسمی</w:t>
      </w:r>
      <w:r w:rsidRPr="00D05B2E">
        <w:rPr>
          <w:rFonts w:hint="cs"/>
          <w:vertAlign w:val="superscript"/>
          <w:rtl/>
          <w:lang w:bidi="fa-IR"/>
        </w:rPr>
        <w:footnoteReference w:id="19"/>
      </w:r>
      <w:r w:rsidRPr="00D05B2E">
        <w:rPr>
          <w:rFonts w:hint="cs"/>
          <w:rtl/>
          <w:lang w:bidi="fa-IR"/>
        </w:rPr>
        <w:t xml:space="preserve"> ایجاد می‌نماید. </w:t>
      </w:r>
    </w:p>
    <w:p w14:paraId="4AF719A5" w14:textId="03AA87C8" w:rsidR="00D05B2E" w:rsidRPr="00D05B2E" w:rsidRDefault="00D05B2E" w:rsidP="00D05B2E">
      <w:pPr>
        <w:pStyle w:val="BodyStyle"/>
        <w:rPr>
          <w:b/>
          <w:rtl/>
          <w:lang w:bidi="fa-IR"/>
        </w:rPr>
      </w:pPr>
      <w:r w:rsidRPr="00D05B2E">
        <w:rPr>
          <w:rFonts w:hint="cs"/>
          <w:b/>
          <w:rtl/>
          <w:lang w:bidi="fa-IR"/>
        </w:rPr>
        <w:t>بنابراین در قوانین کنونی نظام حقوقی انگلستان قانون گذار فقط از مالکیت ثبت شده حمایت می‌کند و انتقال مالکیت ثبت نشده مستلزم مراجعه به دادگاه و انتقال سند بر اساس حکم دادگاه است امری که در ماده ۴ قانون ۲۰۰۲ انتقال مالکیت از طریق دادگاه را تصریح کرده است.</w:t>
      </w:r>
    </w:p>
    <w:p w14:paraId="049FA005" w14:textId="61A38F48" w:rsidR="00D05B2E" w:rsidRPr="00D05B2E" w:rsidRDefault="00D05B2E" w:rsidP="00D05B2E">
      <w:pPr>
        <w:pStyle w:val="BodyStyle"/>
        <w:rPr>
          <w:b/>
          <w:rtl/>
          <w:lang w:bidi="fa-IR"/>
        </w:rPr>
      </w:pPr>
      <w:r w:rsidRPr="00D05B2E">
        <w:rPr>
          <w:rFonts w:hint="cs"/>
          <w:b/>
          <w:rtl/>
          <w:lang w:bidi="fa-IR"/>
        </w:rPr>
        <w:t>حاصل بررسی تطبیقی مشابهت بسیار نظام حقوقی ایران و انگلیس است و در نظام حقوقی ایران مانند انگلیس از طریق دعوی الزام به تنظیم سند رسمی و با حکم دادگاه انتقال گیرنده می‌تواند معامله را در دفتر اسناد رسمی و دفتر املاک ثبت نماید. این فرایند مکمل قانون گزاری و قضایی یک روال معقول و طبیعی است که در فراز و نشیب قوانین ایران و انگلیس در کنار حمایت از مالک ثبتی مالکیت مدنی را تحت شرایطی و با رسیدگی قضایی معتبر شناخته است.</w:t>
      </w:r>
    </w:p>
    <w:p w14:paraId="7ACA8175" w14:textId="626C70E7" w:rsidR="00D05B2E" w:rsidRPr="00D05B2E" w:rsidRDefault="00D05B2E" w:rsidP="00D05B2E">
      <w:pPr>
        <w:pStyle w:val="BodyStyle"/>
        <w:rPr>
          <w:b/>
          <w:lang w:val="en-US" w:bidi="fa-IR"/>
        </w:rPr>
      </w:pPr>
      <w:r w:rsidRPr="00D05B2E">
        <w:rPr>
          <w:rFonts w:hint="cs"/>
          <w:b/>
          <w:rtl/>
          <w:lang w:bidi="fa-IR"/>
        </w:rPr>
        <w:t>متاسفانه قانون الزام به ثبت معاملات اموال غیرمنقول مصوب مجمع تشخیص مصلحت نظام این فرایند طبیعی را به هم ریخته و از معامله ملکی ثبت نشده به طور کلی سلب حمایت کرده است و اسناد عادی حتی با رسیدگی قضایی امکان اثربخشی ندارند.</w:t>
      </w:r>
    </w:p>
    <w:p w14:paraId="45D554B3" w14:textId="75344C2B" w:rsidR="00D05B2E" w:rsidRPr="00D05B2E" w:rsidRDefault="00D05B2E" w:rsidP="00D05B2E">
      <w:pPr>
        <w:pStyle w:val="BodyStyle"/>
        <w:rPr>
          <w:b/>
          <w:bCs/>
          <w:rtl/>
          <w:lang w:bidi="fa-IR"/>
        </w:rPr>
      </w:pPr>
      <w:r w:rsidRPr="00D05B2E">
        <w:rPr>
          <w:rFonts w:hint="cs"/>
          <w:b/>
          <w:bCs/>
          <w:rtl/>
          <w:lang w:bidi="fa-IR"/>
        </w:rPr>
        <w:t>۱-۲</w:t>
      </w:r>
      <w:r w:rsidR="00FC036F">
        <w:rPr>
          <w:rFonts w:hint="cs"/>
          <w:b/>
          <w:bCs/>
          <w:rtl/>
          <w:lang w:bidi="fa-IR"/>
        </w:rPr>
        <w:t>-</w:t>
      </w:r>
      <w:r w:rsidRPr="00D05B2E">
        <w:rPr>
          <w:rFonts w:hint="cs"/>
          <w:b/>
          <w:bCs/>
          <w:rtl/>
          <w:lang w:bidi="fa-IR"/>
        </w:rPr>
        <w:t xml:space="preserve"> قراردادهای قبل و بعد از سال ۱۹۸۹</w:t>
      </w:r>
    </w:p>
    <w:p w14:paraId="241F1FC9" w14:textId="77777777" w:rsidR="00D05B2E" w:rsidRPr="00D05B2E" w:rsidRDefault="00D05B2E" w:rsidP="00D05B2E">
      <w:pPr>
        <w:pStyle w:val="BodyStyle"/>
        <w:rPr>
          <w:b/>
          <w:rtl/>
          <w:lang w:bidi="fa-IR"/>
        </w:rPr>
      </w:pPr>
      <w:r w:rsidRPr="00D05B2E">
        <w:rPr>
          <w:rFonts w:hint="cs"/>
          <w:b/>
          <w:rtl/>
          <w:lang w:bidi="fa-IR"/>
        </w:rPr>
        <w:t>برابر قانون مالکیت سال ۱۹۲۵ معاملات ملکی کلا باید با سند کتبی منعقد شود. در سند کتبی باید نام طرفین و مشخصات ملک و عوض ثمن معامله و شروط ضمن عقد در رابطه حقوقی درج شود.</w:t>
      </w:r>
    </w:p>
    <w:p w14:paraId="591323CE" w14:textId="7F07D501" w:rsidR="00D05B2E" w:rsidRPr="00D05B2E" w:rsidRDefault="00D05B2E" w:rsidP="00D05B2E">
      <w:pPr>
        <w:pStyle w:val="BodyStyle"/>
        <w:rPr>
          <w:b/>
          <w:rtl/>
          <w:lang w:bidi="fa-IR"/>
        </w:rPr>
      </w:pPr>
      <w:r w:rsidRPr="00D05B2E">
        <w:rPr>
          <w:rFonts w:hint="cs"/>
          <w:b/>
          <w:rtl/>
          <w:lang w:bidi="fa-IR"/>
        </w:rPr>
        <w:t>اگر طرفین قراردادی وجود نداشته باشد، قرارداد شفاهی همراه با اجرای کامل قرارداد و تحویل عوضین محقق می‌شود چون این اعمال دلیل اثباتی بر وجود قرارداد شفاهی است.</w:t>
      </w:r>
    </w:p>
    <w:p w14:paraId="4E51821B" w14:textId="77777777" w:rsidR="00D05B2E" w:rsidRPr="00D05B2E" w:rsidRDefault="00D05B2E" w:rsidP="00D05B2E">
      <w:pPr>
        <w:pStyle w:val="BodyStyle"/>
        <w:rPr>
          <w:b/>
          <w:rtl/>
          <w:lang w:bidi="fa-IR"/>
        </w:rPr>
      </w:pPr>
      <w:r w:rsidRPr="00D05B2E">
        <w:rPr>
          <w:rFonts w:hint="cs"/>
          <w:b/>
          <w:rtl/>
          <w:lang w:bidi="fa-IR"/>
        </w:rPr>
        <w:t>قرارداد شفاهی فروش ملک در ازای ۱۹ هزار پوند هرچند مقررات ولی غیرقابل اجرا است. چون طبق ماده ۴۰ قانون مالکیت ۱۹۲۵ نه سند کتبی تنظیم شده و نه اجرای عینی قرارداد انجام شده است. در نتیجه قصور از اجرای ماده ۴۰ سب می‌شود که قرارداد غیر قابل گردد.</w:t>
      </w:r>
    </w:p>
    <w:p w14:paraId="27F931B5" w14:textId="725B104B" w:rsidR="00D05B2E" w:rsidRPr="00D05B2E" w:rsidRDefault="00D05B2E" w:rsidP="00D05B2E">
      <w:pPr>
        <w:pStyle w:val="BodyStyle"/>
        <w:rPr>
          <w:b/>
          <w:bCs/>
          <w:rtl/>
          <w:lang w:bidi="fa-IR"/>
        </w:rPr>
      </w:pPr>
      <w:r w:rsidRPr="00D05B2E">
        <w:rPr>
          <w:rFonts w:hint="cs"/>
          <w:b/>
          <w:bCs/>
          <w:rtl/>
          <w:lang w:bidi="fa-IR"/>
        </w:rPr>
        <w:t>۲-۲</w:t>
      </w:r>
      <w:r w:rsidR="00FC036F">
        <w:rPr>
          <w:rFonts w:hint="cs"/>
          <w:b/>
          <w:bCs/>
          <w:rtl/>
          <w:lang w:bidi="fa-IR"/>
        </w:rPr>
        <w:t>-</w:t>
      </w:r>
      <w:r w:rsidRPr="00D05B2E">
        <w:rPr>
          <w:rFonts w:hint="cs"/>
          <w:b/>
          <w:bCs/>
          <w:rtl/>
          <w:lang w:bidi="fa-IR"/>
        </w:rPr>
        <w:t xml:space="preserve"> قراردادهای بعد از سال ۱۹۸۹</w:t>
      </w:r>
    </w:p>
    <w:p w14:paraId="1DF4B5D0" w14:textId="0BE14593" w:rsidR="00D05B2E" w:rsidRPr="00D05B2E" w:rsidRDefault="00D05B2E" w:rsidP="00635F88">
      <w:pPr>
        <w:pStyle w:val="BodyStyle"/>
        <w:rPr>
          <w:b/>
          <w:rtl/>
          <w:lang w:bidi="fa-IR"/>
        </w:rPr>
      </w:pPr>
      <w:r w:rsidRPr="00D05B2E">
        <w:rPr>
          <w:rFonts w:hint="cs"/>
          <w:b/>
          <w:rtl/>
          <w:lang w:bidi="fa-IR"/>
        </w:rPr>
        <w:t>طبق قانون ۱۹۸۹ تنظیم سند از ارکان تشکیل دهنده عقود املاک است و قرارداد باید به صورت کتبی با رعایت همه شروط ضمن عقد در یک سند و تبادل سند انجام شود</w:t>
      </w:r>
      <w:r w:rsidR="002B2058">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&lt;EndNote&gt;&lt;Cite&gt;&lt;Author&gt;Chappelle&lt;/Author&gt;&lt;Year&gt;2001&lt;/Year&gt;&lt;RecNum&gt;88367&lt;/RecNum&gt;&lt;DisplayText&gt;(Chappelle, 2001)&lt;/DisplayText&gt;&lt;record&gt;&lt;rec-number&gt;88367&lt;/rec-number&gt;&lt;foreign-keys&gt;&lt;key app="EN" db-id="vswp5dpe0aazrbe2zwpvf5aa2wxexerfz2w9" timestamp="1731842954"&gt;88367&lt;/key&gt;&lt;/foreign-keys&gt;&lt;ref-type name="Book"&gt;6&lt;/ref-type&gt;&lt;contributors&gt;&lt;authors&gt;&lt;author&gt;Chappelle, Diane&lt;/author&gt;&lt;/authors&gt;&lt;/contributors&gt;&lt;titles&gt;&lt;title&gt;Land Law&lt;/title&gt;&lt;/titles&gt;&lt;pages&gt;p. 46&lt;/pages&gt;&lt;dates&gt;&lt;year&gt;2001&lt;/year&gt;&lt;/dates&gt;&lt;pub</w:instrText>
      </w:r>
      <w:r w:rsidR="00476965">
        <w:rPr>
          <w:b/>
          <w:rtl/>
          <w:lang w:bidi="fa-IR"/>
        </w:rPr>
        <w:instrText>-</w:instrText>
      </w:r>
      <w:r w:rsidR="00476965">
        <w:rPr>
          <w:b/>
          <w:lang w:bidi="fa-IR"/>
        </w:rPr>
        <w:instrText>location&gt;Great Britain&lt;/pub-location&gt;&lt;publisher&gt;British Library&lt;/publisher&gt;&lt;urls&gt;&lt;/urls&gt;&lt;language&gt;fa&lt;/language&gt;&lt;/record&gt;&lt;/Cite&gt;&lt;/EndNote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3" w:tooltip="Chappelle, 2001 #88367" w:history="1">
        <w:r w:rsidR="00635F88" w:rsidRPr="00635F88">
          <w:rPr>
            <w:rStyle w:val="Hyperlink"/>
            <w:rFonts w:eastAsia="Times New Roman" w:cs="Times New Roman"/>
            <w:szCs w:val="20"/>
          </w:rPr>
          <w:t>Chappelle, 2001</w:t>
        </w:r>
      </w:hyperlink>
      <w:r w:rsidR="00476965">
        <w:rPr>
          <w:b/>
          <w:noProof/>
          <w:rtl/>
          <w:lang w:bidi="fa-IR"/>
        </w:rPr>
        <w:t>)</w:t>
      </w:r>
      <w:r w:rsidR="00476965">
        <w:rPr>
          <w:b/>
          <w:rtl/>
          <w:lang w:bidi="fa-IR"/>
        </w:rPr>
        <w:fldChar w:fldCharType="end"/>
      </w:r>
      <w:r w:rsidRPr="00D05B2E">
        <w:rPr>
          <w:rFonts w:hint="cs"/>
          <w:b/>
          <w:rtl/>
          <w:lang w:bidi="fa-IR"/>
        </w:rPr>
        <w:t>.</w:t>
      </w:r>
      <w:r w:rsidR="002B2058" w:rsidRPr="00D05B2E">
        <w:rPr>
          <w:rFonts w:hint="cs"/>
          <w:b/>
          <w:rtl/>
          <w:lang w:bidi="fa-IR"/>
        </w:rPr>
        <w:t xml:space="preserve"> </w:t>
      </w:r>
      <w:r w:rsidRPr="00D05B2E">
        <w:rPr>
          <w:rFonts w:hint="cs"/>
          <w:b/>
          <w:rtl/>
          <w:lang w:bidi="fa-IR"/>
        </w:rPr>
        <w:t>چنانچه سند معتبر با شرایط قانونی تنظیم نشود؛ معامله فاقد اعتبار قانونی است و فقط در  موارد معدودی معامله کتبی در شرایط تراست و آپشن در رویه قضایی انگلیس صحیح تلقی شده است. تفاوت عمده قانون ۱۹۸۹ با قانون ۱۹۲۵ در این است که در قانون سابق اجرای عین قرارداد حتی بدون سند معتبر موجد انتقال مالکیت می‌شد اما در قانون سال ۱۹۸۹ چنین چیزی فاقد اثر قانونی است.</w:t>
      </w:r>
    </w:p>
    <w:p w14:paraId="1E2EDED3" w14:textId="77777777" w:rsidR="00A140BF" w:rsidRDefault="00A140BF" w:rsidP="00D05B2E">
      <w:pPr>
        <w:pStyle w:val="BodyStyle"/>
        <w:rPr>
          <w:b/>
          <w:bCs/>
          <w:rtl/>
          <w:lang w:bidi="fa-IR"/>
        </w:rPr>
      </w:pPr>
    </w:p>
    <w:p w14:paraId="01D26492" w14:textId="77777777" w:rsidR="00A140BF" w:rsidRDefault="00A140BF" w:rsidP="00A140BF">
      <w:pPr>
        <w:pStyle w:val="BodyStyle"/>
        <w:rPr>
          <w:b/>
          <w:bCs/>
          <w:rtl/>
          <w:lang w:bidi="fa-IR"/>
        </w:rPr>
      </w:pPr>
    </w:p>
    <w:p w14:paraId="77FA529F" w14:textId="77777777" w:rsidR="00A140BF" w:rsidRDefault="00A140BF" w:rsidP="00A140BF">
      <w:pPr>
        <w:pStyle w:val="BodyStyle"/>
        <w:rPr>
          <w:b/>
          <w:bCs/>
          <w:rtl/>
          <w:lang w:bidi="fa-IR"/>
        </w:rPr>
      </w:pPr>
    </w:p>
    <w:p w14:paraId="4FEFA3DC" w14:textId="7F68F134" w:rsidR="00D05B2E" w:rsidRPr="00D05B2E" w:rsidRDefault="00D05B2E" w:rsidP="00A140BF">
      <w:pPr>
        <w:pStyle w:val="BodyStyle"/>
        <w:rPr>
          <w:b/>
          <w:bCs/>
          <w:rtl/>
          <w:lang w:bidi="fa-IR"/>
        </w:rPr>
      </w:pPr>
      <w:r w:rsidRPr="00D05B2E">
        <w:rPr>
          <w:rFonts w:hint="cs"/>
          <w:b/>
          <w:bCs/>
          <w:rtl/>
          <w:lang w:bidi="fa-IR"/>
        </w:rPr>
        <w:lastRenderedPageBreak/>
        <w:t>۳-۲</w:t>
      </w:r>
      <w:r w:rsidR="00FC036F">
        <w:rPr>
          <w:rFonts w:hint="cs"/>
          <w:b/>
          <w:bCs/>
          <w:rtl/>
          <w:lang w:bidi="fa-IR"/>
        </w:rPr>
        <w:t>-</w:t>
      </w:r>
      <w:r w:rsidRPr="00D05B2E">
        <w:rPr>
          <w:rFonts w:hint="cs"/>
          <w:b/>
          <w:bCs/>
          <w:rtl/>
          <w:lang w:bidi="fa-IR"/>
        </w:rPr>
        <w:t xml:space="preserve"> قرارداد اموال غیرمنقول</w:t>
      </w:r>
    </w:p>
    <w:p w14:paraId="376E0AB6" w14:textId="7497D6C8" w:rsidR="00D05B2E" w:rsidRPr="00D05B2E" w:rsidRDefault="00D05B2E" w:rsidP="00D05B2E">
      <w:pPr>
        <w:pStyle w:val="BodyStyle"/>
        <w:rPr>
          <w:b/>
          <w:rtl/>
          <w:lang w:bidi="fa-IR"/>
        </w:rPr>
      </w:pPr>
      <w:r w:rsidRPr="00D05B2E">
        <w:rPr>
          <w:rFonts w:hint="cs"/>
          <w:b/>
          <w:rtl/>
          <w:lang w:bidi="fa-IR"/>
        </w:rPr>
        <w:t xml:space="preserve">در حقوق انگلیس اصل رضایی بودن عقود و حاکمیت اراده پذیرفته شده است. فرم و شکل قرارداد تاثیری در صحت و لازم الاجرا بودن آن ندارد. در نظام حقوقی انگلستان معاملات املاک باید با سند رسمی </w:t>
      </w:r>
      <w:r w:rsidRPr="00D05B2E">
        <w:rPr>
          <w:rFonts w:hint="cs"/>
          <w:bCs/>
          <w:lang w:val="en-US" w:bidi="fa-IR"/>
        </w:rPr>
        <w:t>deed</w:t>
      </w:r>
      <w:r w:rsidRPr="00D05B2E">
        <w:rPr>
          <w:rFonts w:hint="cs"/>
          <w:b/>
          <w:lang w:val="en-US" w:bidi="fa-IR"/>
        </w:rPr>
        <w:t xml:space="preserve"> </w:t>
      </w:r>
      <w:r w:rsidRPr="00D05B2E">
        <w:rPr>
          <w:rFonts w:hint="cs"/>
          <w:b/>
          <w:rtl/>
          <w:lang w:bidi="fa-IR"/>
        </w:rPr>
        <w:t xml:space="preserve"> انجام شود. انتقال هرگونه حق نسبت به املاک بدون در نظر گرفتن عوضین امکان دارد و باید به موجب سند رسمی انجام شود.  سند رسمی برابر ماده ۱ قانون مالکیت مصوب ۱۹۸۹ دارای شرایط زیر است: </w:t>
      </w:r>
    </w:p>
    <w:p w14:paraId="139DAF27" w14:textId="77777777" w:rsidR="00D05B2E" w:rsidRPr="00D05B2E" w:rsidRDefault="00D05B2E" w:rsidP="00D05B2E">
      <w:pPr>
        <w:pStyle w:val="BodyStyle"/>
        <w:rPr>
          <w:b/>
          <w:rtl/>
          <w:lang w:bidi="fa-IR"/>
        </w:rPr>
      </w:pPr>
      <w:r w:rsidRPr="00D05B2E">
        <w:rPr>
          <w:rFonts w:hint="cs"/>
          <w:b/>
          <w:rtl/>
          <w:lang w:bidi="fa-IR"/>
        </w:rPr>
        <w:t>۱-بر روی سند ذکر شود که طرفین قصد تنظیم سند رسمی دارند خواه بدین وسیله که این سند رسمی است یا اینکه با شرایط سند رسمی به عنوان سند رسمی امضاء شود.</w:t>
      </w:r>
    </w:p>
    <w:p w14:paraId="23552623" w14:textId="77777777" w:rsidR="00D05B2E" w:rsidRPr="00D05B2E" w:rsidRDefault="00D05B2E" w:rsidP="00D05B2E">
      <w:pPr>
        <w:pStyle w:val="BodyStyle"/>
        <w:rPr>
          <w:b/>
          <w:rtl/>
          <w:lang w:bidi="fa-IR"/>
        </w:rPr>
      </w:pPr>
      <w:r w:rsidRPr="00D05B2E">
        <w:rPr>
          <w:rFonts w:hint="cs"/>
          <w:b/>
          <w:rtl/>
          <w:lang w:bidi="fa-IR"/>
        </w:rPr>
        <w:t>۲- اقدامات سند رسمی نسبت به ان اعمال شود از جمله؛</w:t>
      </w:r>
    </w:p>
    <w:p w14:paraId="14A4E4AF" w14:textId="77777777" w:rsidR="00D05B2E" w:rsidRPr="00D05B2E" w:rsidRDefault="00D05B2E" w:rsidP="00D05B2E">
      <w:pPr>
        <w:pStyle w:val="BodyStyle"/>
        <w:rPr>
          <w:b/>
          <w:rtl/>
          <w:lang w:bidi="fa-IR"/>
        </w:rPr>
      </w:pPr>
      <w:r w:rsidRPr="00D05B2E">
        <w:rPr>
          <w:rFonts w:hint="cs"/>
          <w:b/>
          <w:rtl/>
          <w:lang w:bidi="fa-IR"/>
        </w:rPr>
        <w:t>-به وسیله طرفین یا نماینده قانونی آن‌ها به نام یا از طرف آن‌ها یا شخصی که معامله برای او انجام می‌شود تنظیم شود (مشخصات اصیل و نماینده قانونی مشخصا قید گردد).</w:t>
      </w:r>
    </w:p>
    <w:p w14:paraId="14E5CA7E" w14:textId="77777777" w:rsidR="00D05B2E" w:rsidRPr="00D05B2E" w:rsidRDefault="00D05B2E" w:rsidP="00D05B2E">
      <w:pPr>
        <w:pStyle w:val="BodyStyle"/>
        <w:rPr>
          <w:b/>
          <w:rtl/>
          <w:lang w:bidi="fa-IR"/>
        </w:rPr>
      </w:pPr>
      <w:r w:rsidRPr="00D05B2E">
        <w:rPr>
          <w:rFonts w:hint="cs"/>
          <w:b/>
          <w:rtl/>
          <w:lang w:bidi="fa-IR"/>
        </w:rPr>
        <w:t>-مهر شده باشد.</w:t>
      </w:r>
    </w:p>
    <w:p w14:paraId="4E961119" w14:textId="77777777" w:rsidR="00D05B2E" w:rsidRPr="00D05B2E" w:rsidRDefault="00D05B2E" w:rsidP="00D05B2E">
      <w:pPr>
        <w:pStyle w:val="BodyStyle"/>
        <w:rPr>
          <w:b/>
          <w:rtl/>
          <w:lang w:bidi="fa-IR"/>
        </w:rPr>
      </w:pPr>
      <w:r w:rsidRPr="00D05B2E">
        <w:rPr>
          <w:rFonts w:hint="cs"/>
          <w:b/>
          <w:rtl/>
          <w:lang w:bidi="fa-IR"/>
        </w:rPr>
        <w:t>- به وسیله طرفین امضاء شود و دو نفر شاهد مندرجات و امضای ذیل سند را تصدیق نماید.</w:t>
      </w:r>
    </w:p>
    <w:p w14:paraId="6E1AD74D" w14:textId="77777777" w:rsidR="00D05B2E" w:rsidRPr="00D05B2E" w:rsidRDefault="00D05B2E" w:rsidP="00D05B2E">
      <w:pPr>
        <w:pStyle w:val="BodyStyle"/>
        <w:rPr>
          <w:b/>
          <w:lang w:val="en-US" w:bidi="fa-IR"/>
        </w:rPr>
      </w:pPr>
      <w:r w:rsidRPr="00D05B2E">
        <w:rPr>
          <w:rFonts w:hint="cs"/>
          <w:b/>
          <w:rtl/>
          <w:lang w:bidi="fa-IR"/>
        </w:rPr>
        <w:t>- سند مبادله شود.</w:t>
      </w:r>
      <w:r w:rsidRPr="00D05B2E">
        <w:rPr>
          <w:rFonts w:hint="cs"/>
          <w:b/>
          <w:vertAlign w:val="superscript"/>
          <w:rtl/>
          <w:lang w:bidi="fa-IR"/>
        </w:rPr>
        <w:footnoteReference w:id="20"/>
      </w:r>
    </w:p>
    <w:p w14:paraId="16C2A268" w14:textId="77777777" w:rsidR="00D05B2E" w:rsidRPr="00D05B2E" w:rsidRDefault="00D05B2E" w:rsidP="00D05B2E">
      <w:pPr>
        <w:pStyle w:val="BodyStyle"/>
        <w:rPr>
          <w:b/>
          <w:lang w:val="en-US" w:bidi="fa-IR"/>
        </w:rPr>
      </w:pPr>
      <w:r w:rsidRPr="00D05B2E">
        <w:rPr>
          <w:rFonts w:hint="cs"/>
          <w:b/>
          <w:rtl/>
          <w:lang w:bidi="fa-IR"/>
        </w:rPr>
        <w:t xml:space="preserve">  در حقوق انگلستان برخلاف ایران دولت هیچ نقشی در تنظیم سند رسمی ندارد و شهروندان انگلستان همان جایگاه ماموران دولتی در ایران را دارند و جایگاه دو شاهد در انگلستان مانند مامور دولتی در ایران است. همانطور که می‌بینیم چنین سندی در حقوق ایران سند عادی ولی در حقوق انگلستان سند رسمی محسوب می‌شود. اتفاقا در عرف و رویه معمول جامعه ایرانی بسیاری از  اسناد بنگاه‌های معاملات ملکی و اتومبیل به همین شکل تنظیم می‌شود ولی هیچ قانون عام و کلی در ایران چنین سندی را تعریف و شرایط ان را تبیین نکرده است. در حقوق انگلیس قرارداد رسمی مفهوم خاصی دارد و قرارداد به عنوان سند رسمی با امضای متعاملین و دو نفر شاهد اعتبار سند رسمی</w:t>
      </w:r>
      <w:r w:rsidRPr="00D05B2E">
        <w:rPr>
          <w:rFonts w:hint="cs"/>
          <w:b/>
          <w:lang w:val="en-US" w:bidi="fa-IR"/>
        </w:rPr>
        <w:t xml:space="preserve"> </w:t>
      </w:r>
      <w:r w:rsidRPr="00D05B2E">
        <w:rPr>
          <w:rFonts w:hint="cs"/>
          <w:b/>
          <w:rtl/>
          <w:lang w:bidi="fa-IR"/>
        </w:rPr>
        <w:t>را دارد.</w:t>
      </w:r>
    </w:p>
    <w:p w14:paraId="43DD25F4" w14:textId="5194A64B" w:rsidR="00D05B2E" w:rsidRPr="00D05B2E" w:rsidRDefault="00D05B2E" w:rsidP="00D05B2E">
      <w:pPr>
        <w:pStyle w:val="BodyStyle"/>
        <w:rPr>
          <w:b/>
          <w:rtl/>
          <w:lang w:bidi="fa-IR"/>
        </w:rPr>
      </w:pPr>
      <w:r w:rsidRPr="00D05B2E">
        <w:rPr>
          <w:rFonts w:hint="cs"/>
          <w:b/>
          <w:rtl/>
          <w:lang w:bidi="fa-IR"/>
        </w:rPr>
        <w:t>به جز ماده ۴ قانون روابط مؤجر و مستاجر مصوب ۱۳۷۶</w:t>
      </w:r>
      <w:r w:rsidR="003D20FB">
        <w:rPr>
          <w:rFonts w:hint="cs"/>
          <w:b/>
          <w:rtl/>
          <w:lang w:bidi="fa-IR"/>
        </w:rPr>
        <w:t xml:space="preserve"> </w:t>
      </w:r>
      <w:r w:rsidRPr="00D05B2E">
        <w:rPr>
          <w:rFonts w:hint="cs"/>
          <w:b/>
          <w:rtl/>
          <w:lang w:bidi="fa-IR"/>
        </w:rPr>
        <w:t>برای تنظیم اجاره نامه موضوع قانون مزبور همین شرایط و تشریفات ذکر شده است و علی الاصول از امتیاز سند رسمی نیز برخوردار است؛ زیرا دادگستری طبق این قانون برای چنین سندی اجراییه صادر می‌نماید. متاسفانه در حقوق ایران سندی که با شرایط که با شرایط فوق تنظیم می‌شود. اعتبار قانونی تحت عنوان سند رسمی ندارد و در جایگاه سند عادی تنزل داده شده است. با مداقه در قوانین و مقررات حقوق انگلستان و قواعد کافی در ثبت سند در دفتر اسناد رسمی و دفتر املاک سازمان ثبت اسناد و املاک و کلا دخالت یک مقام رسمی برای تنظیم سند رسمی وجود ندارد.</w:t>
      </w:r>
    </w:p>
    <w:p w14:paraId="1605E7FF" w14:textId="77777777" w:rsidR="00D05B2E" w:rsidRPr="00D05B2E" w:rsidRDefault="00D05B2E" w:rsidP="00D05B2E">
      <w:pPr>
        <w:pStyle w:val="BodyStyle"/>
        <w:rPr>
          <w:b/>
          <w:bCs/>
          <w:rtl/>
          <w:lang w:bidi="fa-IR"/>
        </w:rPr>
      </w:pPr>
      <w:r w:rsidRPr="00D05B2E">
        <w:rPr>
          <w:rFonts w:hint="cs"/>
          <w:b/>
          <w:bCs/>
          <w:rtl/>
          <w:lang w:bidi="fa-IR"/>
        </w:rPr>
        <w:t>ث) صدور سند مالکیت املاک در حقوق ایران</w:t>
      </w:r>
    </w:p>
    <w:p w14:paraId="7BA1D9C1" w14:textId="38BD15F3" w:rsidR="00D05B2E" w:rsidRPr="00D05B2E" w:rsidRDefault="00D05B2E" w:rsidP="00635F88">
      <w:pPr>
        <w:pStyle w:val="BodyStyle"/>
        <w:rPr>
          <w:b/>
          <w:rtl/>
          <w:lang w:bidi="fa-IR"/>
        </w:rPr>
      </w:pPr>
      <w:r w:rsidRPr="00D05B2E">
        <w:rPr>
          <w:rFonts w:hint="cs"/>
          <w:b/>
          <w:rtl/>
          <w:lang w:bidi="fa-IR"/>
        </w:rPr>
        <w:t xml:space="preserve">در حقوق ایران تنظیم سند املاک (اموال غیرمنقول) در صدور سند مالکیت توسط سازمان ثبت اسناد و املاک برابر ماده ۹ الی ۲۲ قانون ثبت مصوب ۱۳۱۰ صدور سند مالکیت اموال غیرمنقول توسط اداره ثبت از طریق شماره گزاری املاک و و پلاک کوبی و انتشار آگهی‌های نوبتی و تنظیم اظهارنامه ثبتی و تهیه نقشه کاداستر و دورنگار با تعیین حقوق ارتفاقی انجام می‌شود. مرجع ثبتی سازمان ثبت در بسیاری از موارد به تصریح تبصره ماده ۲۰ قانون ثبت اسناد و املاک و سایر مواد قانون ثبت برای تسریع صدور سند مالکیت رئیس اداره ثبت و هیات نظارت به عنوان مرجع شبه قضایی اقدام و به اختلافات رسیدگی می‌نماید. برای تسریع در صدور سند داگاه‌ها نیز علت مراجعه به دادگستری و فقط </w:t>
      </w:r>
      <w:r w:rsidRPr="00D05B2E">
        <w:rPr>
          <w:rFonts w:hint="cs"/>
          <w:b/>
          <w:rtl/>
          <w:lang w:bidi="fa-IR"/>
        </w:rPr>
        <w:lastRenderedPageBreak/>
        <w:t>یکبار و آن هم طرف ۱۰ روز پس از صدور قرار است اگر چنین نبود معترض می‌توانست با دادن داده از دست‌های ناقص و عدم تکمیل آن‌ها مانع ثبت ملک و اتمام عملیات ثبتی شود</w:t>
      </w:r>
      <w:r w:rsidR="000D1E75">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&lt;EndNote&gt;&lt;Cite&gt;&lt;Author&gt;Shahri&lt;/Author&gt;&lt;Year&gt;1994&lt;/Year&gt;&lt;RecNum&gt;88351&lt;/RecNum&gt;&lt;DisplayText&gt;(Shahri, 1994)&lt;/DisplayText&gt;&lt;record&gt;&lt;rec-number&gt;88351&lt;/rec-number&gt;&lt;foreign-keys&gt;&lt;key app="EN" db-id="vswp5dpe0aazrbe2zwpvf5aa2wxexerfz2w9" timestamp</w:instrText>
      </w:r>
      <w:r w:rsidR="00476965">
        <w:rPr>
          <w:b/>
          <w:rtl/>
          <w:lang w:bidi="fa-IR"/>
        </w:rPr>
        <w:instrText>="1731842954"&gt;88351&lt;/</w:instrText>
      </w:r>
      <w:r w:rsidR="00476965">
        <w:rPr>
          <w:b/>
          <w:lang w:bidi="fa-IR"/>
        </w:rPr>
        <w:instrText>key&gt;&lt;/foreign-keys&gt;&lt;ref-type name="Book"&gt;6&lt;/ref-type&gt;&lt;contributors&gt;&lt;authors&gt;&lt;author&gt;Shahri, Gholamreza&lt;/author&gt;&lt;/authors&gt;&lt;/contributors&gt;&lt;titles&gt;&lt;title&gt;Registration Law&lt;/title&gt;&lt;/titles&gt;&lt;dates&gt;&lt;year&gt;1994&lt;/year&gt;&lt;/dates&gt;&lt;publisher&gt;Jihad University Publications&lt;/publisher&gt;&lt;urls&gt;&lt;/urls&gt;&lt;language&gt;fa&lt;/language&gt;&lt;/record&gt;&lt;/Cite&gt;&lt;/EndNote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15" w:tooltip="Shahri, 1994 #88351" w:history="1">
        <w:r w:rsidR="00635F88" w:rsidRPr="00635F88">
          <w:rPr>
            <w:rStyle w:val="Hyperlink"/>
            <w:rFonts w:eastAsia="Times New Roman" w:cs="Times New Roman"/>
            <w:szCs w:val="20"/>
          </w:rPr>
          <w:t>Shahri, 1994</w:t>
        </w:r>
      </w:hyperlink>
      <w:r w:rsidR="00476965">
        <w:rPr>
          <w:b/>
          <w:noProof/>
          <w:rtl/>
          <w:lang w:bidi="fa-IR"/>
        </w:rPr>
        <w:t>)</w:t>
      </w:r>
      <w:r w:rsidR="00476965">
        <w:rPr>
          <w:b/>
          <w:rtl/>
          <w:lang w:bidi="fa-IR"/>
        </w:rPr>
        <w:fldChar w:fldCharType="end"/>
      </w:r>
      <w:r w:rsidRPr="00D05B2E">
        <w:rPr>
          <w:rFonts w:hint="cs"/>
          <w:b/>
          <w:rtl/>
          <w:lang w:bidi="fa-IR"/>
        </w:rPr>
        <w:t>.</w:t>
      </w:r>
    </w:p>
    <w:p w14:paraId="0B2BC331" w14:textId="762B708D" w:rsidR="00D05B2E" w:rsidRPr="00D05B2E" w:rsidRDefault="00D05B2E" w:rsidP="00D05B2E">
      <w:pPr>
        <w:pStyle w:val="BodyStyle"/>
        <w:rPr>
          <w:b/>
          <w:rtl/>
          <w:lang w:bidi="fa-IR"/>
        </w:rPr>
      </w:pPr>
      <w:r w:rsidRPr="00D05B2E">
        <w:rPr>
          <w:rFonts w:hint="cs"/>
          <w:b/>
          <w:rtl/>
          <w:lang w:bidi="fa-IR"/>
        </w:rPr>
        <w:t>مردم تصور می‌کنند که قرارداد قابل اجرا باید کتبی باشد. اگر قرارداد کتبی منعقد شود و کلا راحت</w:t>
      </w:r>
      <w:r w:rsidR="007E61C8">
        <w:rPr>
          <w:rFonts w:hint="cs"/>
          <w:b/>
          <w:rtl/>
          <w:lang w:bidi="fa-IR"/>
        </w:rPr>
        <w:t xml:space="preserve">‌تر </w:t>
      </w:r>
      <w:r w:rsidRPr="00D05B2E">
        <w:rPr>
          <w:rFonts w:hint="cs"/>
          <w:b/>
          <w:rtl/>
          <w:lang w:bidi="fa-IR"/>
        </w:rPr>
        <w:t>می‌توانند مشاوره  و خدمات حقوقی ارائه بدهند و قضات نیز راحت</w:t>
      </w:r>
      <w:r w:rsidR="007E61C8">
        <w:rPr>
          <w:rFonts w:hint="cs"/>
          <w:b/>
          <w:rtl/>
          <w:lang w:bidi="fa-IR"/>
        </w:rPr>
        <w:t xml:space="preserve">‌تر </w:t>
      </w:r>
      <w:r w:rsidRPr="00D05B2E">
        <w:rPr>
          <w:rFonts w:hint="cs"/>
          <w:b/>
          <w:rtl/>
          <w:lang w:bidi="fa-IR"/>
        </w:rPr>
        <w:t>می‌توانند رسیدگی نمایند و به همین دلیل حقوق دانان اصرار دارندکه قراردادها به صورت کتبی منعقد شوند.</w:t>
      </w:r>
      <w:r w:rsidRPr="00D05B2E">
        <w:rPr>
          <w:rFonts w:hint="cs"/>
          <w:b/>
          <w:lang w:val="en-US" w:bidi="fa-IR"/>
        </w:rPr>
        <w:t xml:space="preserve"> </w:t>
      </w:r>
      <w:r w:rsidRPr="00D05B2E">
        <w:rPr>
          <w:rFonts w:hint="cs"/>
          <w:b/>
          <w:rtl/>
          <w:lang w:bidi="fa-IR"/>
        </w:rPr>
        <w:t xml:space="preserve"> اگر هر کس به این واقعیت توجه نماید تصدیق می‌نماید که کتبی بودن قراردادها به این معنی است که هر کس یک تکه نان یا یک بطری آب بخرد باید طرفین فاکتور و سند کتبی امضا نمایند و این موجب سختی در معاملات و خریدهای روزانه می‌شود. به همین دلیل قاعده این است که اصولا ضرورتی ندارد که قراردادها به صورت کتبی منعقد شود.</w:t>
      </w:r>
    </w:p>
    <w:p w14:paraId="28EBEEDE" w14:textId="35EFB6DC" w:rsidR="00D05B2E" w:rsidRPr="00D05B2E" w:rsidRDefault="00D05B2E" w:rsidP="00D05B2E">
      <w:pPr>
        <w:pStyle w:val="BodyStyle"/>
        <w:rPr>
          <w:b/>
          <w:rtl/>
          <w:lang w:bidi="fa-IR"/>
        </w:rPr>
      </w:pPr>
      <w:r w:rsidRPr="00D05B2E">
        <w:rPr>
          <w:rFonts w:hint="cs"/>
          <w:b/>
          <w:rtl/>
          <w:lang w:bidi="fa-IR"/>
        </w:rPr>
        <w:t>در قراردادهای تجاری نوعا امکان تنظیم سند کتبی مقدور است و انتخاب سند کتبی اغلب گزینه عملی است تا حقوقی و معمولا در قراردادهای پیچیده با رقم‌های بالا و تعهدات سنگین چون بروز هرگونه اختلاف موجب ضرر مالی سنگین می‌شود طرفین گزینه سند کتبی را برای تنظیم قرارداد و همه را به صورت مکتوب منعقد می‌کنند.</w:t>
      </w:r>
    </w:p>
    <w:p w14:paraId="7E3779BC" w14:textId="3D94C371" w:rsidR="00D05B2E" w:rsidRPr="00D05B2E" w:rsidRDefault="00D05B2E" w:rsidP="00D05B2E">
      <w:pPr>
        <w:pStyle w:val="BodyStyle"/>
        <w:rPr>
          <w:b/>
          <w:rtl/>
          <w:lang w:bidi="fa-IR"/>
        </w:rPr>
      </w:pPr>
      <w:r w:rsidRPr="00D05B2E">
        <w:rPr>
          <w:rFonts w:hint="cs"/>
          <w:b/>
          <w:rtl/>
          <w:lang w:bidi="fa-IR"/>
        </w:rPr>
        <w:t>قانون</w:t>
      </w:r>
      <w:r w:rsidRPr="00D05B2E">
        <w:rPr>
          <w:rFonts w:hint="cs"/>
          <w:b/>
          <w:lang w:val="en-US" w:bidi="fa-IR"/>
        </w:rPr>
        <w:t xml:space="preserve"> </w:t>
      </w:r>
      <w:r w:rsidRPr="00D05B2E">
        <w:rPr>
          <w:rFonts w:hint="cs"/>
          <w:b/>
          <w:rtl/>
          <w:lang w:bidi="fa-IR"/>
        </w:rPr>
        <w:t>گذار در کنار اصل رضایی بودن اعمال حقوقی و قراردادها از قرن هفدهم مقرر نموده که بسیاری از قراردادها از قرن هفدهم مقرر نموده که بسیاری از قراردادها به صورت کتبی منعقد شوند. امروز قانون گذار تاکید دارد که قرارداد کتبی فقط در جایی ضرورت دارد که جعلیت قرارداد ادله اثباتی و هشدار دهنده خاصی مستلزم لزوم کتبی بودن قرارداد است.</w:t>
      </w:r>
    </w:p>
    <w:p w14:paraId="31461F41" w14:textId="77777777" w:rsidR="00D05B2E" w:rsidRPr="00D05B2E" w:rsidRDefault="00D05B2E" w:rsidP="00D05B2E">
      <w:pPr>
        <w:pStyle w:val="BodyStyle"/>
        <w:rPr>
          <w:b/>
          <w:rtl/>
          <w:lang w:bidi="fa-IR"/>
        </w:rPr>
      </w:pPr>
      <w:r w:rsidRPr="00D05B2E">
        <w:rPr>
          <w:rFonts w:hint="cs"/>
          <w:b/>
          <w:rtl/>
          <w:lang w:bidi="fa-IR"/>
        </w:rPr>
        <w:t xml:space="preserve">  بنابراین برخی قراردادهای حمایت از مصرف کنندگان و اجاره به شرط تملیک در سال‌های اخیر روند کتبی بودن قرارداد دشد یافته است. ضمانت اجرای عدم رعایت تشریفات کتبی در قراردادها متفاوت است مانند بطلان، عدم تاثیر و عدم قابلیت اجرای قرارداد به طور کلی قراردادهای کتبی به سه گونه است:</w:t>
      </w:r>
    </w:p>
    <w:p w14:paraId="6A29C120" w14:textId="77777777" w:rsidR="00D05B2E" w:rsidRPr="00D05B2E" w:rsidRDefault="00D05B2E" w:rsidP="00D05B2E">
      <w:pPr>
        <w:pStyle w:val="BodyStyle"/>
        <w:rPr>
          <w:b/>
          <w:rtl/>
          <w:lang w:bidi="fa-IR"/>
        </w:rPr>
      </w:pPr>
      <w:r w:rsidRPr="00D05B2E">
        <w:rPr>
          <w:rFonts w:hint="cs"/>
          <w:b/>
          <w:rtl/>
          <w:lang w:bidi="fa-IR"/>
        </w:rPr>
        <w:t>۱-قراردادهایی که لازم است به موجب سند رسمی باشد.</w:t>
      </w:r>
    </w:p>
    <w:p w14:paraId="5EE2D186" w14:textId="77777777" w:rsidR="00D05B2E" w:rsidRPr="00D05B2E" w:rsidRDefault="00D05B2E" w:rsidP="00D05B2E">
      <w:pPr>
        <w:pStyle w:val="BodyStyle"/>
        <w:rPr>
          <w:b/>
          <w:rtl/>
          <w:lang w:bidi="fa-IR"/>
        </w:rPr>
      </w:pPr>
      <w:r w:rsidRPr="00D05B2E">
        <w:rPr>
          <w:rFonts w:hint="cs"/>
          <w:b/>
          <w:rtl/>
          <w:lang w:bidi="fa-IR"/>
        </w:rPr>
        <w:t>۲- قراردادهایی که به صورت کتبی باید تنظیم شود</w:t>
      </w:r>
    </w:p>
    <w:p w14:paraId="3E8CE6E9" w14:textId="77777777" w:rsidR="00D05B2E" w:rsidRPr="00D05B2E" w:rsidRDefault="00D05B2E" w:rsidP="00D05B2E">
      <w:pPr>
        <w:pStyle w:val="BodyStyle"/>
        <w:rPr>
          <w:b/>
          <w:rtl/>
          <w:lang w:bidi="fa-IR"/>
        </w:rPr>
      </w:pPr>
      <w:r w:rsidRPr="00D05B2E">
        <w:rPr>
          <w:rFonts w:hint="cs"/>
          <w:b/>
          <w:rtl/>
          <w:lang w:bidi="fa-IR"/>
        </w:rPr>
        <w:t>۳- قراردادهایی که باید با رضایت کتبی اثبات شوند.</w:t>
      </w:r>
    </w:p>
    <w:p w14:paraId="3E833B55" w14:textId="77777777" w:rsidR="00D05B2E" w:rsidRPr="00D05B2E" w:rsidRDefault="00D05B2E" w:rsidP="00D05B2E">
      <w:pPr>
        <w:pStyle w:val="BodyStyle"/>
        <w:rPr>
          <w:b/>
          <w:rtl/>
          <w:lang w:bidi="fa-IR"/>
        </w:rPr>
      </w:pPr>
      <w:r w:rsidRPr="00D05B2E">
        <w:rPr>
          <w:rFonts w:hint="cs"/>
          <w:b/>
          <w:rtl/>
          <w:lang w:bidi="fa-IR"/>
        </w:rPr>
        <w:t>معاملات اموال غیرمنقول جزو دسته اول است که لازم است به صورت سند رسمی منعقد شود.</w:t>
      </w:r>
    </w:p>
    <w:p w14:paraId="4B87F8AE" w14:textId="77777777" w:rsidR="00D05B2E" w:rsidRPr="00D05B2E" w:rsidRDefault="00D05B2E" w:rsidP="00D05B2E">
      <w:pPr>
        <w:pStyle w:val="BodyStyle"/>
        <w:rPr>
          <w:b/>
          <w:bCs/>
          <w:rtl/>
          <w:lang w:bidi="fa-IR"/>
        </w:rPr>
      </w:pPr>
      <w:r w:rsidRPr="00D05B2E">
        <w:rPr>
          <w:rFonts w:hint="cs"/>
          <w:b/>
          <w:bCs/>
          <w:rtl/>
          <w:lang w:bidi="fa-IR"/>
        </w:rPr>
        <w:t>ج) تنظیم سند انتقال مالکیت در حقوق ایران</w:t>
      </w:r>
    </w:p>
    <w:p w14:paraId="3A5C0C05" w14:textId="6C777372" w:rsidR="00D05B2E" w:rsidRPr="00D05B2E" w:rsidRDefault="00D05B2E" w:rsidP="00D05B2E">
      <w:pPr>
        <w:pStyle w:val="BodyStyle"/>
        <w:rPr>
          <w:b/>
          <w:lang w:val="en-US" w:bidi="fa-IR"/>
        </w:rPr>
      </w:pPr>
      <w:r w:rsidRPr="00D05B2E">
        <w:rPr>
          <w:rFonts w:hint="cs"/>
          <w:b/>
          <w:rtl/>
          <w:lang w:bidi="fa-IR"/>
        </w:rPr>
        <w:t>برابر قوانین ثبتی ایران تنظیم سند انتقال مالکیت عین و منافع املاک ثبت سند و حقوق مذکور در دفتر املاک باید در دفاتر اسناد رسمی ثبت شود. بلافاصله ماده ۴۸ قانون ثبت ضمانت اجرای عدم ثبت معامله عدم پذیرش سند در محاکم و ادارات است. همچنین در خصوص ثبت و سند و سند انتقال و مسؤولیت‌های دفاتر اسناد رسمی مقررات مفصلی وجود دارد. این در حالی است که در حقوق انگلستان تنظیم سند رسمی اموال غیرمنقول با رعایت مقررات خاص توسط متعاملین و بدون ثبت در دفتر اسناد رسمی انجام می‌شود.</w:t>
      </w:r>
      <w:r w:rsidRPr="00D05B2E">
        <w:rPr>
          <w:rFonts w:hint="cs"/>
          <w:b/>
          <w:vertAlign w:val="superscript"/>
          <w:rtl/>
          <w:lang w:bidi="fa-IR"/>
        </w:rPr>
        <w:footnoteReference w:id="21"/>
      </w:r>
    </w:p>
    <w:p w14:paraId="7845E95D" w14:textId="598C0A64" w:rsidR="00D05B2E" w:rsidRPr="00D05B2E" w:rsidRDefault="00D05B2E" w:rsidP="00D05B2E">
      <w:pPr>
        <w:pStyle w:val="BodyStyle"/>
        <w:rPr>
          <w:b/>
          <w:rtl/>
          <w:lang w:bidi="fa-IR"/>
        </w:rPr>
      </w:pPr>
      <w:r w:rsidRPr="00D05B2E">
        <w:rPr>
          <w:rFonts w:hint="cs"/>
          <w:b/>
          <w:rtl/>
          <w:lang w:bidi="fa-IR"/>
        </w:rPr>
        <w:t xml:space="preserve">اگر دو سند تنظیم شود، باید حداقل یک سند به امضای طرفین برسد و غیر از این شیوه قرارداد معتبر نمی‌باشد. در این قانون هیچ نقشی برای اجرای عین قرارداد (عقد معاطاتی) شناخته نشده است و قصد از رعایت ماده ۲ قرارداد موجب بطلان عقد است. اگر قرارداد به صورت سند کتبی به امضای طرفین برسد و مبادله بشود (که معمولا در دو نسخه تنظیم می‌شود) قرارداد معتبر و لزم الاجرا است ولی اگر این مقرره قانونی </w:t>
      </w:r>
      <w:r w:rsidRPr="00D05B2E">
        <w:rPr>
          <w:rFonts w:hint="cs"/>
          <w:b/>
          <w:rtl/>
          <w:lang w:bidi="fa-IR"/>
        </w:rPr>
        <w:lastRenderedPageBreak/>
        <w:t>رعایت نشود قراردادی وجود ندارد. هدف این قانون تغییرات بنیادی در قراردادها ملکی و ساده سازی حقوقی و کاهش اختلافات است. رویه قضایی با این مقرره قانونی همراهی نشان داده است.</w:t>
      </w:r>
    </w:p>
    <w:p w14:paraId="2D1694EA" w14:textId="77777777" w:rsidR="00D05B2E" w:rsidRPr="00D05B2E" w:rsidRDefault="00D05B2E" w:rsidP="00D05B2E">
      <w:pPr>
        <w:pStyle w:val="BodyStyle"/>
        <w:rPr>
          <w:b/>
          <w:bCs/>
          <w:rtl/>
          <w:lang w:bidi="fa-IR"/>
        </w:rPr>
      </w:pPr>
      <w:r w:rsidRPr="00D05B2E">
        <w:rPr>
          <w:rFonts w:hint="cs"/>
          <w:b/>
          <w:bCs/>
          <w:rtl/>
          <w:lang w:bidi="fa-IR"/>
        </w:rPr>
        <w:t>چ) فراز و نشیب قانون گذاری معاملات غیر منقول در حقوق ایران</w:t>
      </w:r>
    </w:p>
    <w:p w14:paraId="565B9FDC" w14:textId="77777777" w:rsidR="00D05B2E" w:rsidRPr="00D05B2E" w:rsidRDefault="00D05B2E" w:rsidP="00D05B2E">
      <w:pPr>
        <w:pStyle w:val="BodyStyle"/>
        <w:rPr>
          <w:b/>
          <w:bCs/>
          <w:rtl/>
          <w:lang w:bidi="fa-IR"/>
        </w:rPr>
      </w:pPr>
      <w:r w:rsidRPr="00D05B2E">
        <w:rPr>
          <w:rFonts w:hint="cs"/>
          <w:b/>
          <w:bCs/>
          <w:rtl/>
          <w:lang w:bidi="fa-IR"/>
        </w:rPr>
        <w:t>۱- قانون ثبت اسناد و املاک 1310</w:t>
      </w:r>
    </w:p>
    <w:p w14:paraId="1410A65F" w14:textId="21285BCB" w:rsidR="00D05B2E" w:rsidRPr="00D05B2E" w:rsidRDefault="00D05B2E" w:rsidP="00D05B2E">
      <w:pPr>
        <w:pStyle w:val="BodyStyle"/>
        <w:rPr>
          <w:b/>
          <w:rtl/>
          <w:lang w:bidi="fa-IR"/>
        </w:rPr>
      </w:pPr>
      <w:r w:rsidRPr="00D05B2E">
        <w:rPr>
          <w:rFonts w:hint="cs"/>
          <w:b/>
          <w:rtl/>
          <w:lang w:bidi="fa-IR"/>
        </w:rPr>
        <w:t xml:space="preserve">برابر مواد </w:t>
      </w:r>
      <w:r w:rsidRPr="00D05B2E">
        <w:rPr>
          <w:rFonts w:hint="cs"/>
          <w:b/>
          <w:vertAlign w:val="superscript"/>
          <w:rtl/>
          <w:lang w:bidi="fa-IR"/>
        </w:rPr>
        <w:footnoteReference w:id="22"/>
      </w:r>
      <w:r w:rsidRPr="00D05B2E">
        <w:rPr>
          <w:rFonts w:hint="cs"/>
          <w:b/>
          <w:rtl/>
          <w:lang w:bidi="fa-IR"/>
        </w:rPr>
        <w:t>۲۲، ۴۷ و ۴۸ قانون ثبت اسناد و املاک؛ دولت فقط کسی را مالک می‌شناسد که در دفتر املاک به نام ثبت شده باشد و اسناد عادی در هیچ یک از ادارات و محاکم در خصوص اموال غیرمنقول پذیرفته نمی‌شود.</w:t>
      </w:r>
    </w:p>
    <w:p w14:paraId="5DCB501E" w14:textId="1AC4EBC6" w:rsidR="00D05B2E" w:rsidRPr="00D05B2E" w:rsidRDefault="00D05B2E" w:rsidP="00D05B2E">
      <w:pPr>
        <w:pStyle w:val="BodyStyle"/>
        <w:rPr>
          <w:b/>
          <w:rtl/>
          <w:lang w:bidi="fa-IR"/>
        </w:rPr>
      </w:pPr>
      <w:r w:rsidRPr="00D05B2E">
        <w:rPr>
          <w:rFonts w:hint="cs"/>
          <w:b/>
          <w:rtl/>
          <w:lang w:bidi="fa-IR"/>
        </w:rPr>
        <w:t>از طرز نگارش و مدلول الفاظ این مقررات در بادی امر چنین برداشت می‌شود که اسناد عادی اعتبار قانونی ندارد. حتی در پاره‌ای آرای قضایی دیده شده است که حکم قطعی به رد دعوی الزام به تنظیم سند رسمی صادر شده است. در اندیشه حقوقی نیز برخی حقوق دانان با سخت گیری معاملات غیر رسمی اموال غیر منقول را فاقد اثر قانونی دانسته اند.</w:t>
      </w:r>
    </w:p>
    <w:p w14:paraId="5BCD8549" w14:textId="605AE9B7" w:rsidR="00D05B2E" w:rsidRPr="00D05B2E" w:rsidRDefault="00D05B2E" w:rsidP="00D05B2E">
      <w:pPr>
        <w:pStyle w:val="BodyStyle"/>
        <w:rPr>
          <w:b/>
          <w:rtl/>
          <w:lang w:bidi="fa-IR"/>
        </w:rPr>
      </w:pPr>
      <w:r w:rsidRPr="00D05B2E">
        <w:rPr>
          <w:rFonts w:hint="cs"/>
          <w:b/>
          <w:rtl/>
          <w:lang w:bidi="fa-IR"/>
        </w:rPr>
        <w:t>در مقابل اکثر قریب به اتفاق محاکم قضایی به سند عادی در مقام رسیدگی به دعوی الزام به تنظیم سند رسمی اعتبار بخشیده و احکام بسیاری از دادگاه‌ها مبنی بر الزام به فروشنده به تنظیم سند رسمی صادر و قطعی شده است. با این وجود دادگاه‌ها بر اساس اسناد عادی دعاوی ناشی از مالکیت املاک را نپذیرفته اند و قرار رد دعوی صادر می‌نمایند.</w:t>
      </w:r>
    </w:p>
    <w:p w14:paraId="767F1B0E" w14:textId="77777777" w:rsidR="00D05B2E" w:rsidRPr="00D05B2E" w:rsidRDefault="00D05B2E" w:rsidP="00D05B2E">
      <w:pPr>
        <w:pStyle w:val="BodyStyle"/>
        <w:rPr>
          <w:b/>
          <w:bCs/>
          <w:rtl/>
          <w:lang w:bidi="fa-IR"/>
        </w:rPr>
      </w:pPr>
      <w:r w:rsidRPr="00D05B2E">
        <w:rPr>
          <w:rFonts w:hint="cs"/>
          <w:b/>
          <w:bCs/>
          <w:rtl/>
          <w:lang w:bidi="fa-IR"/>
        </w:rPr>
        <w:t>۲- رویه قضایی و قوانین پراکنده معاملات ملکی</w:t>
      </w:r>
    </w:p>
    <w:p w14:paraId="053DEA9D" w14:textId="1720CCBB" w:rsidR="00D05B2E" w:rsidRPr="00D05B2E" w:rsidRDefault="00D05B2E" w:rsidP="00D05B2E">
      <w:pPr>
        <w:pStyle w:val="BodyStyle"/>
        <w:rPr>
          <w:rFonts w:ascii="B Lotus" w:hAnsi="B Lotus"/>
          <w:rtl/>
          <w:lang w:bidi="fa-IR"/>
        </w:rPr>
      </w:pPr>
      <w:r w:rsidRPr="00D05B2E">
        <w:rPr>
          <w:rFonts w:ascii="B Lotus" w:hAnsi="B Lotus" w:hint="cs"/>
          <w:rtl/>
          <w:lang w:bidi="fa-IR"/>
        </w:rPr>
        <w:t>برابر رای وحدت رویه هیات عمومی دیوان عالی کشور شماره ۸۳۲؛ حتی خریدار ملک مرهونه می‌تواند دعوی الزام به تنظیم سند مطرح نماید و انجام بیع عادی نسبت به عین مرهونه توسط راهن منافاتی با حقوق مرتهن ندارد و معامله در صورت تامین یا تادیه طلب مرتهن و دعوی الزام به تنظیم سند با حفظ حقوق مرتهن بلااشکال است.</w:t>
      </w:r>
    </w:p>
    <w:p w14:paraId="335E4CB2" w14:textId="48960542" w:rsidR="00D05B2E" w:rsidRPr="00D05B2E" w:rsidRDefault="00D05B2E" w:rsidP="00635F88">
      <w:pPr>
        <w:pStyle w:val="BodyStyle"/>
        <w:rPr>
          <w:rFonts w:ascii="B Lotus" w:hAnsi="B Lotus"/>
          <w:rtl/>
          <w:lang w:bidi="fa-IR"/>
        </w:rPr>
      </w:pPr>
      <w:r w:rsidRPr="00D05B2E">
        <w:rPr>
          <w:rFonts w:ascii="B Lotus" w:hAnsi="B Lotus" w:hint="cs"/>
          <w:rtl/>
          <w:lang w:bidi="fa-IR"/>
        </w:rPr>
        <w:t xml:space="preserve">همچنین ارای وحدت رویه کثیری در خصوص شناسایی دعوی الزام به تنظیم سند صادر شده مانند رای وحدت رویه شماره ۸۲۹ مورخ </w:t>
      </w:r>
      <w:r w:rsidRPr="00D05B2E">
        <w:rPr>
          <w:rFonts w:ascii="B Lotus" w:hAnsi="B Lotus" w:hint="cs"/>
          <w:lang w:val="en-US" w:bidi="fa-IR"/>
        </w:rPr>
        <w:t xml:space="preserve"> 1401/12/16</w:t>
      </w:r>
      <w:r w:rsidR="00FF213C">
        <w:rPr>
          <w:rFonts w:ascii="B Lotus" w:hAnsi="B Lotus" w:hint="cs"/>
          <w:rtl/>
          <w:lang w:val="en-US" w:bidi="fa-IR"/>
        </w:rPr>
        <w:t xml:space="preserve"> </w:t>
      </w:r>
      <w:r w:rsidRPr="00D05B2E">
        <w:rPr>
          <w:rFonts w:ascii="B Lotus" w:hAnsi="B Lotus" w:hint="cs"/>
          <w:rtl/>
          <w:lang w:bidi="fa-IR"/>
        </w:rPr>
        <w:t>در خصوص صلاحیت دادگاه حقوقی به دعوی الزام به تنظیم سند مهریه.   حتی ماده ۶۲ قانون احکام دائمی برنامه ششم توسعه اقتصادی کشور نیز با پایان بخشی این اختلافات نشده است</w:t>
      </w:r>
      <w:r w:rsidR="00030E40">
        <w:rPr>
          <w:rFonts w:ascii="B Lotus" w:hAnsi="B Lotus" w:hint="cs"/>
          <w:rtl/>
          <w:lang w:bidi="fa-IR"/>
        </w:rPr>
        <w:t xml:space="preserve"> </w:t>
      </w:r>
      <w:r w:rsidR="00476965">
        <w:rPr>
          <w:rFonts w:ascii="B Lotus" w:hAnsi="B Lotus"/>
          <w:rtl/>
          <w:lang w:bidi="fa-IR"/>
        </w:rPr>
        <w:fldChar w:fldCharType="begin"/>
      </w:r>
      <w:r w:rsidR="00476965">
        <w:rPr>
          <w:rFonts w:ascii="B Lotus" w:hAnsi="B Lotus"/>
          <w:rtl/>
          <w:lang w:bidi="fa-IR"/>
        </w:rPr>
        <w:instrText xml:space="preserve"> </w:instrText>
      </w:r>
      <w:r w:rsidR="00476965">
        <w:rPr>
          <w:rFonts w:ascii="B Lotus" w:hAnsi="B Lotus"/>
          <w:lang w:bidi="fa-IR"/>
        </w:rPr>
        <w:instrText>ADDIN EN.CITE &lt;EndNote&gt;&lt;Cite&gt;&lt;Author&gt;Peylovar&lt;/Author&gt;&lt;Year&gt;2019&lt;/Year&gt;&lt;RecNum&gt;88347&lt;/RecNum&gt;&lt;DisplayText&gt;(Peylovar &amp;amp; Safari, 2019)&lt;/DisplayText&gt;&lt;record&gt;&lt;rec-number&gt;88347&lt;/rec-number&gt;&lt;foreign-keys&gt;&lt;key app="EN" db-id="vswp5dpe0aazrbe2zwpvf5aa2wxexerfz2w9" timestamp="1731842954"&gt;88347&lt;/key&gt;&lt;/foreign-keys&gt;&lt;ref-type name="Book"&gt;6&lt;/ref-type&gt;&lt;contributors&gt;&lt;authors&gt;&lt;author&gt;Peylovar, Rahim&lt;/author&gt;&lt;author&gt;Safari, Hatemeh&lt;/author&gt;&lt;/authors&gt;&lt;/contributors&gt;&lt;titles&gt;&lt;title&gt;A New Look at Documentary Credits Related to Immovable Properties&lt;/title&gt;&lt;/titles&gt;&lt;volume&gt;Vol. 8&lt;/volume&gt;&lt;dates&gt;&lt;year&gt;2019&lt;/year&gt;&lt;/dates&gt;&lt;urls&gt;&lt;/urls&gt;&lt;language&gt;fa&lt;/language&gt;&lt;/record&gt;&lt;/Cite&gt;&lt;/EndNote</w:instrText>
      </w:r>
      <w:r w:rsidR="00476965">
        <w:rPr>
          <w:rFonts w:ascii="B Lotus" w:hAnsi="B Lotus"/>
          <w:rtl/>
          <w:lang w:bidi="fa-IR"/>
        </w:rPr>
        <w:instrText>&gt;</w:instrText>
      </w:r>
      <w:r w:rsidR="00476965">
        <w:rPr>
          <w:rFonts w:ascii="B Lotus" w:hAnsi="B Lotus"/>
          <w:rtl/>
          <w:lang w:bidi="fa-IR"/>
        </w:rPr>
        <w:fldChar w:fldCharType="separate"/>
      </w:r>
      <w:r w:rsidR="00476965">
        <w:rPr>
          <w:rFonts w:ascii="B Lotus" w:hAnsi="B Lotus"/>
          <w:noProof/>
          <w:rtl/>
          <w:lang w:bidi="fa-IR"/>
        </w:rPr>
        <w:t>(</w:t>
      </w:r>
      <w:hyperlink w:anchor="_ENREF_12" w:tooltip="Peylovar, 2019 #88347" w:history="1">
        <w:r w:rsidR="00635F88" w:rsidRPr="00635F88">
          <w:rPr>
            <w:rStyle w:val="Hyperlink"/>
            <w:rFonts w:eastAsia="Times New Roman" w:cs="Times New Roman"/>
            <w:szCs w:val="20"/>
          </w:rPr>
          <w:t>Peylovar &amp; Safari, 2019</w:t>
        </w:r>
      </w:hyperlink>
      <w:r w:rsidR="00476965">
        <w:rPr>
          <w:rFonts w:ascii="B Lotus" w:hAnsi="B Lotus"/>
          <w:noProof/>
          <w:rtl/>
          <w:lang w:bidi="fa-IR"/>
        </w:rPr>
        <w:t>)</w:t>
      </w:r>
      <w:r w:rsidR="00476965">
        <w:rPr>
          <w:rFonts w:ascii="B Lotus" w:hAnsi="B Lotus"/>
          <w:rtl/>
          <w:lang w:bidi="fa-IR"/>
        </w:rPr>
        <w:fldChar w:fldCharType="end"/>
      </w:r>
      <w:r w:rsidR="00030E40">
        <w:rPr>
          <w:rFonts w:ascii="B Lotus" w:hAnsi="B Lotus" w:hint="cs"/>
          <w:rtl/>
          <w:lang w:bidi="fa-IR"/>
        </w:rPr>
        <w:t>.</w:t>
      </w:r>
      <w:r w:rsidRPr="00D05B2E">
        <w:rPr>
          <w:rFonts w:ascii="B Lotus" w:hAnsi="B Lotus" w:hint="cs"/>
          <w:rtl/>
          <w:lang w:bidi="fa-IR"/>
        </w:rPr>
        <w:t xml:space="preserve"> </w:t>
      </w:r>
    </w:p>
    <w:p w14:paraId="43B12354" w14:textId="555DF61F" w:rsidR="00D05B2E" w:rsidRPr="00D05B2E" w:rsidRDefault="00D05B2E" w:rsidP="00D05B2E">
      <w:pPr>
        <w:pStyle w:val="BodyStyle"/>
        <w:rPr>
          <w:rFonts w:ascii="B Lotus" w:hAnsi="B Lotus"/>
          <w:rtl/>
          <w:lang w:bidi="fa-IR"/>
        </w:rPr>
      </w:pPr>
      <w:r w:rsidRPr="00D05B2E">
        <w:rPr>
          <w:rFonts w:ascii="B Lotus" w:hAnsi="B Lotus" w:hint="cs"/>
          <w:rtl/>
          <w:lang w:bidi="fa-IR"/>
        </w:rPr>
        <w:t xml:space="preserve">طی دادنامه شماره ۹۲۹۹۷۰۲۲۱۸۰۰۶۳۲ مورخ </w:t>
      </w:r>
      <w:r w:rsidRPr="00D05B2E">
        <w:rPr>
          <w:rFonts w:ascii="B Lotus" w:hAnsi="B Lotus" w:hint="cs"/>
          <w:lang w:val="en-US" w:bidi="fa-IR"/>
        </w:rPr>
        <w:t>13/05/1392</w:t>
      </w:r>
      <w:r w:rsidRPr="00D05B2E">
        <w:rPr>
          <w:rFonts w:ascii="B Lotus" w:hAnsi="B Lotus" w:hint="cs"/>
          <w:rtl/>
          <w:lang w:bidi="fa-IR"/>
        </w:rPr>
        <w:t xml:space="preserve"> شعبه ۱۸ دادگاه تجدیدنظر استان تهران دعوی خلع ید علیه مالک دارنده سند عادی صادر و قطعی شده است و سند عادی علی رغم احراز اعتبار سند مناط اعتبار تلقی نشده است. تفسیر متفاوت دادگاه‌ها از ماده ۴۸ قانون ثبت بر این است که هر چند اصل رضایی بودن معاملات در خصوص اموال غیر منقول حاکم است ولی سند عادی به عنوان مستند دعوی و حتی دفاع گاهی پذیرفته نمی‌شود. </w:t>
      </w:r>
    </w:p>
    <w:p w14:paraId="7DA51F1C" w14:textId="7784914C" w:rsidR="00D05B2E" w:rsidRPr="00D05B2E" w:rsidRDefault="00D05B2E" w:rsidP="00635F88">
      <w:pPr>
        <w:pStyle w:val="BodyStyle"/>
        <w:rPr>
          <w:b/>
          <w:rtl/>
          <w:lang w:bidi="fa-IR"/>
        </w:rPr>
      </w:pPr>
      <w:r w:rsidRPr="00D05B2E">
        <w:rPr>
          <w:rFonts w:ascii="B Lotus" w:hAnsi="B Lotus" w:hint="cs"/>
          <w:rtl/>
          <w:lang w:bidi="fa-IR"/>
        </w:rPr>
        <w:t>برخی حقوق دانان ثبت سند را به عنوان شرطی علاوه بر شروط مذکور در ماده ۱۹۰ قانون مدنی برای تشکیل عقد بیع و صحت ان لازم می</w:t>
      </w:r>
      <w:r w:rsidR="00014A99" w:rsidRPr="00014A99">
        <w:rPr>
          <w:rFonts w:ascii="B Lotus" w:hAnsi="B Lotus" w:hint="cs"/>
          <w:rtl/>
          <w:lang w:bidi="fa-IR"/>
        </w:rPr>
        <w:t>‌</w:t>
      </w:r>
      <w:r w:rsidRPr="00D05B2E">
        <w:rPr>
          <w:rFonts w:hint="cs"/>
          <w:b/>
          <w:rtl/>
          <w:lang w:bidi="fa-IR"/>
        </w:rPr>
        <w:t>دانند</w:t>
      </w:r>
      <w:r w:rsidR="00030E40">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 ExcludeYear="1"&gt;&lt;Author&gt;Katouzian&lt;/Author&gt;&lt;RecNum&gt;88355&lt;/RecNum&gt;&lt;DisplayText&gt;(Katouzian)&lt;/DisplayText&gt;&lt;record&gt;&lt;rec-number&gt;88355&lt;/rec-number&gt;&lt;foreign-keys&gt;&lt;key app="EN" db-id="vswp5dpe0aazrbe2zwpvf5aa2wxexerfz2w9" timestamp="1</w:instrText>
      </w:r>
      <w:r w:rsidR="00476965">
        <w:rPr>
          <w:b/>
          <w:rtl/>
          <w:lang w:bidi="fa-IR"/>
        </w:rPr>
        <w:instrText>731842954"&gt;88355&lt;/</w:instrText>
      </w:r>
      <w:r w:rsidR="00476965">
        <w:rPr>
          <w:b/>
          <w:lang w:bidi="fa-IR"/>
        </w:rPr>
        <w:instrText>key&gt;&lt;/foreign-keys&gt;&lt;ref-type name="Book"&gt;6&lt;/ref-type&gt;&lt;contributors&gt;&lt;authors&gt;&lt;author&gt;Katouzian, Nasser&lt;/author&gt;&lt;/authors&gt;&lt;/contributors&gt;&lt;titles&gt;&lt;title&gt;Proof and Evidence&lt;/title&gt;&lt;/titles&gt;&lt;dates&gt;&lt;/dates&gt;&lt;urls&gt;&lt;/urls&gt;&lt;language&gt;fa&lt;/language</w:instrText>
      </w:r>
      <w:r w:rsidR="00476965">
        <w:rPr>
          <w:b/>
          <w:rtl/>
          <w:lang w:bidi="fa-IR"/>
        </w:rPr>
        <w:instrText>&gt;&lt;/</w:instrText>
      </w:r>
      <w:r w:rsidR="00476965">
        <w:rPr>
          <w:b/>
          <w:lang w:bidi="fa-IR"/>
        </w:rPr>
        <w:instrTex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7" w:tooltip="Katouzian,  #88355" w:history="1">
        <w:r w:rsidR="00635F88" w:rsidRPr="00635F88">
          <w:rPr>
            <w:rStyle w:val="Hyperlink"/>
            <w:rFonts w:eastAsia="Times New Roman" w:cs="Times New Roman"/>
            <w:szCs w:val="20"/>
          </w:rPr>
          <w:t>Katouzian</w:t>
        </w:r>
      </w:hyperlink>
      <w:r w:rsidR="00476965">
        <w:rPr>
          <w:b/>
          <w:noProof/>
          <w:rtl/>
          <w:lang w:bidi="fa-IR"/>
        </w:rPr>
        <w:t>)</w:t>
      </w:r>
      <w:r w:rsidR="00476965">
        <w:rPr>
          <w:b/>
          <w:rtl/>
          <w:lang w:bidi="fa-IR"/>
        </w:rPr>
        <w:fldChar w:fldCharType="end"/>
      </w:r>
      <w:r w:rsidRPr="00D05B2E">
        <w:rPr>
          <w:rFonts w:hint="cs"/>
          <w:b/>
          <w:rtl/>
          <w:lang w:bidi="fa-IR"/>
        </w:rPr>
        <w:t xml:space="preserve">. اما برخی دیگر معتقدند هر چند ارائه سند نزد ادارات و محاکم بدون رسیدگی قضایی نمی‌تواند دال بر وقوع مندرجات سند مزبور باشد ولی مانع از ان نیست که دادگاه با احراز انشای معامله به وسیله طرفین و اجتماع شرایط قانونی اعتبار عقد و تحقق </w:t>
      </w:r>
      <w:r w:rsidRPr="00D05B2E">
        <w:rPr>
          <w:rFonts w:hint="cs"/>
          <w:b/>
          <w:rtl/>
          <w:lang w:bidi="fa-IR"/>
        </w:rPr>
        <w:lastRenderedPageBreak/>
        <w:t>مفاد سند عادی را بررسی و اعلام کند</w:t>
      </w:r>
      <w:r w:rsidR="0078055F">
        <w:rPr>
          <w:rFonts w:hint="cs"/>
          <w:b/>
          <w:rtl/>
          <w:lang w:bidi="fa-IR"/>
        </w:rPr>
        <w:t xml:space="preserve">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&lt;EndNote&gt;&lt;Cite&gt;&lt;Author&gt;Shahri&lt;/Author&gt;&lt;Year&gt;1994&lt;/Year&gt;&lt;RecNum&gt;88351&lt;/RecNum&gt;&lt;DisplayText&gt;(Shahri, 1994)&lt;/DisplayText&gt;&lt;record&gt;&lt;rec-number&gt;88351&lt;/rec-number&gt;&lt;foreign-keys&gt;&lt;key app="EN" db-id="vswp5dpe0aazrbe2zwpvf5aa2wxexerfz2w9" timestamp</w:instrText>
      </w:r>
      <w:r w:rsidR="00476965">
        <w:rPr>
          <w:b/>
          <w:rtl/>
          <w:lang w:bidi="fa-IR"/>
        </w:rPr>
        <w:instrText>="1731842954"&gt;88351&lt;/</w:instrText>
      </w:r>
      <w:r w:rsidR="00476965">
        <w:rPr>
          <w:b/>
          <w:lang w:bidi="fa-IR"/>
        </w:rPr>
        <w:instrText>key&gt;&lt;/foreign-keys&gt;&lt;ref-type name="Book"&gt;6&lt;/ref-type&gt;&lt;contributors&gt;&lt;authors&gt;&lt;author&gt;Shahri, Gholamreza&lt;/author&gt;&lt;/authors&gt;&lt;/contributors&gt;&lt;titles&gt;&lt;title&gt;Registration Law&lt;/title&gt;&lt;/titles&gt;&lt;dates&gt;&lt;year&gt;1994&lt;/year&gt;&lt;/dates&gt;&lt;publisher&gt;Jihad University Publications&lt;/publisher&gt;&lt;urls&gt;&lt;/urls&gt;&lt;language&gt;fa&lt;/language&gt;&lt;/record&gt;&lt;/Cite&gt;&lt;/EndNote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15" w:tooltip="Shahri, 1994 #88351" w:history="1">
        <w:r w:rsidR="00635F88" w:rsidRPr="00635F88">
          <w:rPr>
            <w:rStyle w:val="Hyperlink"/>
            <w:rFonts w:eastAsia="Times New Roman" w:cs="Times New Roman"/>
            <w:szCs w:val="20"/>
          </w:rPr>
          <w:t>Shahri, 1994</w:t>
        </w:r>
      </w:hyperlink>
      <w:r w:rsidR="00476965">
        <w:rPr>
          <w:b/>
          <w:noProof/>
          <w:rtl/>
          <w:lang w:bidi="fa-IR"/>
        </w:rPr>
        <w:t>)</w:t>
      </w:r>
      <w:r w:rsidR="00476965">
        <w:rPr>
          <w:b/>
          <w:rtl/>
          <w:lang w:bidi="fa-IR"/>
        </w:rPr>
        <w:fldChar w:fldCharType="end"/>
      </w:r>
      <w:r w:rsidRPr="00D05B2E">
        <w:rPr>
          <w:rFonts w:hint="cs"/>
          <w:b/>
          <w:rtl/>
          <w:lang w:bidi="fa-IR"/>
        </w:rPr>
        <w:t>.</w:t>
      </w:r>
      <w:r w:rsidR="0078055F" w:rsidRPr="00D05B2E">
        <w:rPr>
          <w:rFonts w:hint="cs"/>
          <w:b/>
          <w:rtl/>
          <w:lang w:bidi="fa-IR"/>
        </w:rPr>
        <w:t xml:space="preserve"> </w:t>
      </w:r>
      <w:r w:rsidRPr="00D05B2E">
        <w:rPr>
          <w:rFonts w:hint="cs"/>
          <w:b/>
          <w:rtl/>
          <w:lang w:bidi="fa-IR"/>
        </w:rPr>
        <w:t>در این دیدگاه نباید بین بین سند و مسند معامله خلط نمود. ماده ۴۸ قانون ثبت سند را غیر قابل استناد دانسته ولی عدم اعتبار سند به منزله بطلان مسند یعنی معامله موضوع آن نمی‌باشد.</w:t>
      </w:r>
    </w:p>
    <w:p w14:paraId="42A76DF5" w14:textId="1AB5FDE6" w:rsidR="00D05B2E" w:rsidRPr="00D05B2E" w:rsidRDefault="00D05B2E" w:rsidP="00D05B2E">
      <w:pPr>
        <w:pStyle w:val="BodyStyle"/>
        <w:rPr>
          <w:b/>
          <w:rtl/>
          <w:lang w:bidi="fa-IR"/>
        </w:rPr>
      </w:pPr>
      <w:r w:rsidRPr="00D05B2E">
        <w:rPr>
          <w:rFonts w:hint="cs"/>
          <w:b/>
          <w:rtl/>
          <w:lang w:bidi="fa-IR"/>
        </w:rPr>
        <w:t>برخی معتقدند که معاملات موضوع اسناد عادی در مقابل طرفین معامله قابل استناد است اما در مقابل اشخاص ثالث از اعتبار کامل برخوردار است. از مفهوم این ماده استنباط می‌شود که مندرجات سند عادی در مقابل اشخاص ثالث ناآگاه و متعاملین با سند رسمی غیرقابل استناد است و هدف از الزامی بودن ثبت اموال غیرمنقول و حمایت از اشخاص ثالث ناآگاه است و با استناد به مفهوم مخالف ماده ۷۲ قانون ثبت معتقدند که هر چند دارنده سند عادی دارای حق مالکیت است ولی این حقی ناقص است و در مقابل شخص ثالث قابل استناد نمی‌باشد</w:t>
      </w:r>
      <w:r w:rsidR="00CE6E39">
        <w:rPr>
          <w:rFonts w:hint="cs"/>
          <w:b/>
          <w:rtl/>
          <w:lang w:bidi="fa-IR"/>
        </w:rPr>
        <w:t>.</w:t>
      </w:r>
    </w:p>
    <w:p w14:paraId="2C32225A" w14:textId="29602C30" w:rsidR="00D05B2E" w:rsidRPr="00D05B2E" w:rsidRDefault="00D05B2E" w:rsidP="00D05B2E">
      <w:pPr>
        <w:pStyle w:val="BodyStyle"/>
        <w:rPr>
          <w:b/>
          <w:lang w:val="en-US" w:bidi="fa-IR"/>
        </w:rPr>
      </w:pPr>
      <w:r w:rsidRPr="00D05B2E">
        <w:rPr>
          <w:rFonts w:hint="cs"/>
          <w:b/>
          <w:rtl/>
          <w:lang w:bidi="fa-IR"/>
        </w:rPr>
        <w:t xml:space="preserve">برابر ماده ۲۴ قانون ثبت عدم اعتبار اسناد عادی برای مرحله ثبت ملک است و طبق قانون احکام دائمی برنامه ششم و ماده ۷۱ قانون دفتار اسناد رسمی مصوب ۱۳۵۴ می‌توان حکم بر ابطال سند رسمی صادر نموده. در ماده ۱۴۷ قانون اجرای احکام مدنی نیز شخص ثالث به استناد سند عادی می‌توان نسبت به حکم قطعی صادره از دادگاه نسبت به عملیات اجرایی اعتراض نماید. برابر ماده ۴۴ قانون اجرای احکام در دعوی خلع ید چنانچه شخص ثالث نسبت به مال موضوع حکم قطعی حقی قائل باشد و اسناد ولو عادی ارائه نماید دادورز اجرای احکام دو هفته به وی مهلت می‌دهد که در دادگستری اقامه دعوی نماید. </w:t>
      </w:r>
    </w:p>
    <w:p w14:paraId="1A5CA213" w14:textId="77777777" w:rsidR="00D05B2E" w:rsidRPr="00D05B2E" w:rsidRDefault="00D05B2E" w:rsidP="00D05B2E">
      <w:pPr>
        <w:pStyle w:val="BodyStyle"/>
        <w:rPr>
          <w:rFonts w:ascii="B Lotus" w:hAnsi="B Lotus"/>
          <w:b/>
          <w:bCs/>
          <w:lang w:val="en-US" w:bidi="fa-IR"/>
        </w:rPr>
      </w:pPr>
      <w:r w:rsidRPr="00D05B2E">
        <w:rPr>
          <w:rFonts w:hint="cs"/>
          <w:b/>
          <w:bCs/>
          <w:rtl/>
          <w:lang w:bidi="fa-IR"/>
        </w:rPr>
        <w:t xml:space="preserve">۳- قانون احکام دائمی برنامه‌های توسعه کشور مصوب </w:t>
      </w:r>
      <w:r w:rsidRPr="00D05B2E">
        <w:rPr>
          <w:rFonts w:ascii="B Lotus" w:hAnsi="B Lotus"/>
          <w:b/>
          <w:bCs/>
          <w:lang w:val="en-US" w:bidi="fa-IR"/>
        </w:rPr>
        <w:t>1395/11/10</w:t>
      </w:r>
    </w:p>
    <w:p w14:paraId="6EC28266" w14:textId="45D577C2" w:rsidR="00D05B2E" w:rsidRPr="00D05B2E" w:rsidRDefault="00D05B2E" w:rsidP="00D05B2E">
      <w:pPr>
        <w:pStyle w:val="BodyStyle"/>
        <w:rPr>
          <w:b/>
          <w:rtl/>
          <w:lang w:bidi="fa-IR"/>
        </w:rPr>
      </w:pPr>
      <w:r w:rsidRPr="00D05B2E">
        <w:rPr>
          <w:rFonts w:hint="cs"/>
          <w:b/>
          <w:rtl/>
          <w:lang w:bidi="fa-IR"/>
        </w:rPr>
        <w:t>برابر ماده ۶۲ قانون احکام دائمی برنامه‌های توسعه کشور؛</w:t>
      </w:r>
      <w:r w:rsidRPr="00D05B2E">
        <w:rPr>
          <w:b/>
          <w:vertAlign w:val="superscript"/>
          <w:rtl/>
          <w:lang w:bidi="fa-IR"/>
        </w:rPr>
        <w:footnoteReference w:id="23"/>
      </w:r>
      <w:r w:rsidRPr="00D05B2E">
        <w:rPr>
          <w:rFonts w:hint="cs"/>
          <w:b/>
          <w:rtl/>
          <w:lang w:bidi="fa-IR"/>
        </w:rPr>
        <w:t xml:space="preserve"> کلیه معاملات راجع به اموال غیرمنقول باید در دفاتر اسناد رسمی تنظیم گردد و اسناد عادی در مقابل ثالث قابل استناد نبوده و قابلیت معارضه با اسناد رسمی را ندارند مگر اینکه بر اساس تشخیص دادگاه دارای اعتبار شرعی شناخته شوند. این قانون نیز حفره عمیقی در قوانین و مقررات ثبتی بوجود آورده و باب قابلیت استماع دعاوی راجع به اموال غیرمنقول بر اساس ادله غیر رسمی را گشوده است. بنابراین با تصویب این قانون اسناد عادی حتی در مقابل اشخاص ثالث با احراز بیع شرعی قابل استناد است. در نتیجه می‌توان گفت طریق اصل رضایی بودن عقود بر خلاف قانون انگلستان حتی نیاز به تنظیم سند عادی عم وجود ندارد و عقد بیع شفاهی با دلایل و مستندات کافی برای ابطال سند رسمی و یا دعوی الزام به تنظیم سند می‌تواند مورد استناد قرار بگیرد. </w:t>
      </w:r>
    </w:p>
    <w:p w14:paraId="3711788B" w14:textId="77777777" w:rsidR="00D05B2E" w:rsidRPr="00D05B2E" w:rsidRDefault="00D05B2E" w:rsidP="00D05B2E">
      <w:pPr>
        <w:pStyle w:val="BodyStyle"/>
        <w:rPr>
          <w:b/>
          <w:bCs/>
          <w:rtl/>
          <w:lang w:bidi="fa-IR"/>
        </w:rPr>
      </w:pPr>
      <w:r w:rsidRPr="00D05B2E">
        <w:rPr>
          <w:rFonts w:hint="cs"/>
          <w:b/>
          <w:bCs/>
          <w:rtl/>
          <w:lang w:bidi="fa-IR"/>
        </w:rPr>
        <w:t>۴- قانون روابط موجر و مستاجر ۱۳۷۶</w:t>
      </w:r>
    </w:p>
    <w:p w14:paraId="344A3F25" w14:textId="447E92DF" w:rsidR="00D05B2E" w:rsidRPr="00D05B2E" w:rsidRDefault="00D05B2E" w:rsidP="00D05B2E">
      <w:pPr>
        <w:pStyle w:val="BodyStyle"/>
        <w:rPr>
          <w:b/>
          <w:rtl/>
          <w:lang w:bidi="fa-IR"/>
        </w:rPr>
      </w:pPr>
      <w:r w:rsidRPr="00D05B2E">
        <w:rPr>
          <w:rFonts w:hint="cs"/>
          <w:b/>
          <w:rtl/>
          <w:lang w:bidi="fa-IR"/>
        </w:rPr>
        <w:t xml:space="preserve">تنها قانونی که در نظام حقوق ایران تنظیم سند عادی برای اموال غیر منتقول الزامی است ماده ۴ قانون روابط موجر و مستاجر مصوب ۱۳۷۶ است. برابر این قانون تنها اجاره نامه‌هایی که با سند عادی و به امضای دو نفر شاهد رسیده باشد. برخی معتقدند هر چند که قوانین کنونی از اعتبار سند عادی حتی در مقابل اشخاص ثالث حمایت نموده آرزو کردند که قانون گزار اقتضای مصلحت اجتماعی و اقتصادی برای سند عادی در برابر اشخاص ثالث حتی در صورت تنفیذ دادگاه اعتباری بدین وسعت قائل نمی‌شد. </w:t>
      </w:r>
    </w:p>
    <w:p w14:paraId="1F652F55" w14:textId="0FE59668" w:rsidR="00D05B2E" w:rsidRPr="00D05B2E" w:rsidRDefault="00D05B2E" w:rsidP="00635F88">
      <w:pPr>
        <w:pStyle w:val="BodyStyle"/>
        <w:rPr>
          <w:b/>
          <w:rtl/>
          <w:lang w:bidi="fa-IR"/>
        </w:rPr>
      </w:pPr>
      <w:r w:rsidRPr="00D05B2E">
        <w:rPr>
          <w:rFonts w:hint="cs"/>
          <w:b/>
          <w:rtl/>
          <w:lang w:bidi="fa-IR"/>
        </w:rPr>
        <w:t xml:space="preserve">کما اینکه در ماده ۸۸ قانون ثبت مقنن به اسناد رسمی به اقتضای مصلحت ایجاد شده رسمیت نداده است و فقط بین متعاملین ان را معتبر دانسته است </w:t>
      </w:r>
      <w:r w:rsidR="00476965">
        <w:rPr>
          <w:b/>
          <w:rtl/>
          <w:lang w:bidi="fa-IR"/>
        </w:rPr>
        <w:fldChar w:fldCharType="begin"/>
      </w:r>
      <w:r w:rsidR="00476965">
        <w:rPr>
          <w:b/>
          <w:rtl/>
          <w:lang w:bidi="fa-IR"/>
        </w:rPr>
        <w:instrText xml:space="preserve"> </w:instrText>
      </w:r>
      <w:r w:rsidR="00476965">
        <w:rPr>
          <w:b/>
          <w:lang w:bidi="fa-IR"/>
        </w:rPr>
        <w:instrText>ADDIN EN.CITE &lt;EndNote&gt;&lt;Cite&gt;&lt;Author&gt;Peylovar&lt;/Author&gt;&lt;Year&gt;2019&lt;/Year&gt;&lt;RecNum&gt;88347&lt;/RecNum&gt;&lt;DisplayText&gt;(Peylovar &amp;amp; Safari, 2019)&lt;/DisplayText&gt;&lt;record&gt;&lt;rec-number&gt;88347&lt;/rec-number&gt;&lt;foreign-keys&gt;&lt;key app="EN" db-id="vswp5dpe0aazrbe2zwpvf5aa2wxexerfz2w9" timestamp="1731842954"&gt;88347&lt;/key&gt;&lt;/foreign-keys&gt;&lt;ref-type name="Book"&gt;6&lt;/ref-type&gt;&lt;contributors&gt;&lt;authors&gt;&lt;author&gt;Peylovar, Rahim&lt;/author&gt;&lt;author&gt;Safari, Hatemeh&lt;/author&gt;&lt;/authors&gt;&lt;/contributors&gt;&lt;titles&gt;&lt;title&gt;A New Look at Documentary Credits Related to Immovable Properties&lt;/title&gt;&lt;/titles&gt;&lt;volume&gt;Vol. 8&lt;/volume&gt;&lt;dates&gt;&lt;year&gt;2019&lt;/year&gt;&lt;/dates&gt;&lt;urls&gt;&lt;/urls&gt;&lt;language&gt;fa&lt;/language&gt;&lt;/record&gt;&lt;/Cite&gt;&lt;/EndNote</w:instrText>
      </w:r>
      <w:r w:rsidR="00476965">
        <w:rPr>
          <w:b/>
          <w:rtl/>
          <w:lang w:bidi="fa-IR"/>
        </w:rPr>
        <w:instrText>&gt;</w:instrText>
      </w:r>
      <w:r w:rsidR="00476965">
        <w:rPr>
          <w:b/>
          <w:rtl/>
          <w:lang w:bidi="fa-IR"/>
        </w:rPr>
        <w:fldChar w:fldCharType="separate"/>
      </w:r>
      <w:r w:rsidR="00476965">
        <w:rPr>
          <w:b/>
          <w:noProof/>
          <w:rtl/>
          <w:lang w:bidi="fa-IR"/>
        </w:rPr>
        <w:t>(</w:t>
      </w:r>
      <w:hyperlink w:anchor="_ENREF_12" w:tooltip="Peylovar, 2019 #88347" w:history="1">
        <w:r w:rsidR="00635F88" w:rsidRPr="00635F88">
          <w:rPr>
            <w:rStyle w:val="Hyperlink"/>
            <w:rFonts w:eastAsia="Times New Roman" w:cs="Times New Roman"/>
            <w:szCs w:val="20"/>
          </w:rPr>
          <w:t>Peylovar &amp; Safari, 2019</w:t>
        </w:r>
      </w:hyperlink>
      <w:r w:rsidR="00476965">
        <w:rPr>
          <w:b/>
          <w:noProof/>
          <w:rtl/>
          <w:lang w:bidi="fa-IR"/>
        </w:rPr>
        <w:t>)</w:t>
      </w:r>
      <w:r w:rsidR="00476965">
        <w:rPr>
          <w:b/>
          <w:rtl/>
          <w:lang w:bidi="fa-IR"/>
        </w:rPr>
        <w:fldChar w:fldCharType="end"/>
      </w:r>
      <w:r w:rsidRPr="00D05B2E">
        <w:rPr>
          <w:rFonts w:hint="cs"/>
          <w:b/>
          <w:rtl/>
          <w:lang w:bidi="fa-IR"/>
        </w:rPr>
        <w:t>.</w:t>
      </w:r>
    </w:p>
    <w:p w14:paraId="35259101" w14:textId="77777777" w:rsidR="00476965" w:rsidRDefault="00476965" w:rsidP="00D05B2E">
      <w:pPr>
        <w:pStyle w:val="BodyStyle"/>
        <w:rPr>
          <w:b/>
          <w:bCs/>
          <w:rtl/>
          <w:lang w:bidi="fa-IR"/>
        </w:rPr>
      </w:pPr>
    </w:p>
    <w:p w14:paraId="07D58EE6" w14:textId="20A6AC1D" w:rsidR="00D05B2E" w:rsidRPr="00D05B2E" w:rsidRDefault="00D05B2E" w:rsidP="00476965">
      <w:pPr>
        <w:pStyle w:val="BodyStyle"/>
        <w:rPr>
          <w:rFonts w:ascii="B Lotus" w:hAnsi="B Lotus"/>
          <w:b/>
          <w:bCs/>
          <w:rtl/>
          <w:lang w:bidi="fa-IR"/>
        </w:rPr>
      </w:pPr>
      <w:r w:rsidRPr="00D05B2E">
        <w:rPr>
          <w:rFonts w:hint="cs"/>
          <w:b/>
          <w:bCs/>
          <w:rtl/>
          <w:lang w:bidi="fa-IR"/>
        </w:rPr>
        <w:lastRenderedPageBreak/>
        <w:t>۵- قانون الزام به ثبت معاملات اموال غیر منقول مص</w:t>
      </w:r>
      <w:r w:rsidRPr="00D05B2E">
        <w:rPr>
          <w:rFonts w:ascii="B Lotus" w:hAnsi="B Lotus" w:hint="cs"/>
          <w:b/>
          <w:bCs/>
          <w:rtl/>
          <w:lang w:bidi="fa-IR"/>
        </w:rPr>
        <w:t xml:space="preserve">وب </w:t>
      </w:r>
      <w:r w:rsidRPr="00D05B2E">
        <w:rPr>
          <w:rFonts w:ascii="B Lotus" w:hAnsi="B Lotus" w:hint="cs"/>
          <w:b/>
          <w:bCs/>
          <w:lang w:val="en-US" w:bidi="fa-IR"/>
        </w:rPr>
        <w:t xml:space="preserve">1401/09/06 </w:t>
      </w:r>
      <w:r w:rsidR="001A40E4">
        <w:rPr>
          <w:rFonts w:ascii="B Lotus" w:hAnsi="B Lotus" w:hint="cs"/>
          <w:b/>
          <w:bCs/>
          <w:rtl/>
          <w:lang w:val="en-US" w:bidi="fa-IR"/>
        </w:rPr>
        <w:t xml:space="preserve"> </w:t>
      </w:r>
      <w:r w:rsidRPr="00D05B2E">
        <w:rPr>
          <w:rFonts w:ascii="B Lotus" w:hAnsi="B Lotus" w:hint="cs"/>
          <w:b/>
          <w:bCs/>
          <w:rtl/>
          <w:lang w:bidi="fa-IR"/>
        </w:rPr>
        <w:t xml:space="preserve">مجلس و </w:t>
      </w:r>
      <w:r w:rsidRPr="00D05B2E">
        <w:rPr>
          <w:rFonts w:ascii="B Lotus" w:hAnsi="B Lotus" w:hint="cs"/>
          <w:b/>
          <w:bCs/>
          <w:lang w:val="en-US" w:bidi="fa-IR"/>
        </w:rPr>
        <w:t xml:space="preserve">1403/02/26 </w:t>
      </w:r>
      <w:r w:rsidR="007D3260">
        <w:rPr>
          <w:rFonts w:ascii="B Lotus" w:hAnsi="B Lotus" w:hint="cs"/>
          <w:b/>
          <w:bCs/>
          <w:rtl/>
          <w:lang w:val="en-US" w:bidi="fa-IR"/>
        </w:rPr>
        <w:t xml:space="preserve"> </w:t>
      </w:r>
      <w:r w:rsidRPr="00D05B2E">
        <w:rPr>
          <w:rFonts w:ascii="B Lotus" w:hAnsi="B Lotus" w:hint="cs"/>
          <w:b/>
          <w:bCs/>
          <w:rtl/>
          <w:lang w:bidi="fa-IR"/>
        </w:rPr>
        <w:t>مجمع تشخیص مصلحت نظام</w:t>
      </w:r>
    </w:p>
    <w:p w14:paraId="26D7B7D1" w14:textId="1353FF20" w:rsidR="00D05B2E" w:rsidRPr="00D05B2E" w:rsidRDefault="00D05B2E" w:rsidP="00D05B2E">
      <w:pPr>
        <w:pStyle w:val="BodyStyle"/>
        <w:rPr>
          <w:b/>
          <w:rtl/>
          <w:lang w:bidi="fa-IR"/>
        </w:rPr>
      </w:pPr>
      <w:r w:rsidRPr="00D05B2E">
        <w:rPr>
          <w:rFonts w:hint="cs"/>
          <w:b/>
          <w:rtl/>
          <w:lang w:bidi="fa-IR"/>
        </w:rPr>
        <w:t>به موجب قانون مزبور نظام حقوقی کشور از نظام اثباتی به نظام ایجادی منتقل شده و معاملات راجع به اموال غیرمنقول در صورت فراهم شدن شرایط مدنظر قانون گذار تنها از طریق کلیه اعمال حقوقی و معاملات باید در سامانه ثبت الکترونیک اسناد به ثبت برسد در غیر این صورت دعاوی راجع به اموال حقوقی مزبور نزد مراجع قضایی و شبه قضایی و داوری قابل استماع نبوده و فاقد اعتبار است.</w:t>
      </w:r>
    </w:p>
    <w:p w14:paraId="3CB3917C" w14:textId="77777777" w:rsidR="00D05B2E" w:rsidRPr="00D05B2E" w:rsidRDefault="00D05B2E" w:rsidP="00D05B2E">
      <w:pPr>
        <w:pStyle w:val="BodyStyle"/>
        <w:rPr>
          <w:b/>
          <w:rtl/>
          <w:lang w:bidi="fa-IR"/>
        </w:rPr>
      </w:pPr>
      <w:r w:rsidRPr="00D05B2E">
        <w:rPr>
          <w:rFonts w:hint="cs"/>
          <w:b/>
          <w:rtl/>
          <w:lang w:bidi="fa-IR"/>
        </w:rPr>
        <w:t>از این قانون نکات زیر قابل استنتاج است:</w:t>
      </w:r>
    </w:p>
    <w:p w14:paraId="4FE1239A" w14:textId="77777777" w:rsidR="00D05B2E" w:rsidRPr="00D05B2E" w:rsidRDefault="00D05B2E" w:rsidP="00D05B2E">
      <w:pPr>
        <w:pStyle w:val="BodyStyle"/>
        <w:rPr>
          <w:b/>
          <w:lang w:val="en-US" w:bidi="fa-IR"/>
        </w:rPr>
      </w:pPr>
      <w:r w:rsidRPr="00D05B2E">
        <w:rPr>
          <w:rFonts w:hint="cs"/>
          <w:b/>
          <w:rtl/>
          <w:lang w:bidi="fa-IR"/>
        </w:rPr>
        <w:t>۱-به موجب ماده یک و تبصره ۳ ماده ۳ این قانون کلیه اعمال حقوقی و معاملات ملکی اعم از عقد و ایقاع و انتقال مالکیت عین یا منافع یا حق انتفاع بیش از یک سال و انعقاد عقود مفید انتقال منافع بیش از دو سال و پیش فروش ساختمان متعهد به انجام کلیه اعمال حقوقی مذکور باید در سامانه ثبت الکترونیک اسناد به ثبت برسد و دعاوی راجع به آن‌ها قابل استماع نبوده و فاقد اعتبار است.</w:t>
      </w:r>
    </w:p>
    <w:p w14:paraId="0B1FB7D2" w14:textId="77777777" w:rsidR="00D05B2E" w:rsidRPr="00D05B2E" w:rsidRDefault="00D05B2E" w:rsidP="00D05B2E">
      <w:pPr>
        <w:pStyle w:val="BodyStyle"/>
        <w:rPr>
          <w:b/>
          <w:lang w:val="en-US" w:bidi="fa-IR"/>
        </w:rPr>
      </w:pPr>
      <w:r w:rsidRPr="00D05B2E">
        <w:rPr>
          <w:rFonts w:hint="cs"/>
          <w:b/>
          <w:rtl/>
          <w:lang w:bidi="fa-IR"/>
        </w:rPr>
        <w:t>۲-بنابراین در صورت لازم الاجرا شدن این قانون دعاوی راجع به اموال غیر منقول معاملات ملکی با سند عادی و بیع شفاهی کلا باطل و بلااثر است و شرط ثبت سند در کنار شروط چهارگانه ماده ۱۹۰ قانون مدنی قرار خواهد گرفت.</w:t>
      </w:r>
    </w:p>
    <w:p w14:paraId="5ADBA3D7" w14:textId="77777777" w:rsidR="00D05B2E" w:rsidRPr="00D05B2E" w:rsidRDefault="00D05B2E" w:rsidP="00D05B2E">
      <w:pPr>
        <w:pStyle w:val="BodyStyle"/>
        <w:rPr>
          <w:b/>
          <w:lang w:val="en-US" w:bidi="fa-IR"/>
        </w:rPr>
      </w:pPr>
      <w:r w:rsidRPr="00D05B2E">
        <w:rPr>
          <w:rFonts w:hint="cs"/>
          <w:b/>
          <w:rtl/>
          <w:lang w:bidi="fa-IR"/>
        </w:rPr>
        <w:t>۳-اجرای این قانون با شرایط پیچیده‌ای همراه شده است که مقنن بر اساس مقتضیات عملی و موانع تکوینی استقرار این حکم تشریعی را معلق به دو چیز نموده است:</w:t>
      </w:r>
    </w:p>
    <w:p w14:paraId="372963EB" w14:textId="186F20AE" w:rsidR="00D05B2E" w:rsidRPr="00D05B2E" w:rsidRDefault="00D05B2E" w:rsidP="00D05B2E">
      <w:pPr>
        <w:pStyle w:val="BodyStyle"/>
        <w:rPr>
          <w:b/>
          <w:rtl/>
          <w:lang w:bidi="fa-IR"/>
        </w:rPr>
      </w:pPr>
      <w:r w:rsidRPr="00D05B2E">
        <w:rPr>
          <w:rFonts w:hint="cs"/>
          <w:b/>
          <w:rtl/>
          <w:lang w:bidi="fa-IR"/>
        </w:rPr>
        <w:t>اولا؛ برابر تبصره۴ ماده یک این قانون در خصوص املاکی قابل اجرا است که بر اساس قانون سند مالکیت حد نگار برای آن‌ها سند تک برگی صادر شده باشد و می‌دانیم بسیاری از املاک کشور هنوز از طریق سامانه کاداستر و حد نگار سند مالکیت بر ایشان صادر نشده است.</w:t>
      </w:r>
    </w:p>
    <w:p w14:paraId="49EB0F07" w14:textId="5796D891" w:rsidR="00D05B2E" w:rsidRPr="00D05B2E" w:rsidRDefault="00D05B2E" w:rsidP="00D05B2E">
      <w:pPr>
        <w:pStyle w:val="BodyStyle"/>
        <w:rPr>
          <w:b/>
          <w:rtl/>
          <w:lang w:bidi="fa-IR"/>
        </w:rPr>
      </w:pPr>
      <w:r w:rsidRPr="00D05B2E">
        <w:rPr>
          <w:rFonts w:hint="cs"/>
          <w:b/>
          <w:rtl/>
          <w:lang w:bidi="fa-IR"/>
        </w:rPr>
        <w:t>ثانیا؛ برابر تبصره ۲ ماده ۳ قانون مزبور سازمان ثبت اسناد و املاک مکلف است ظرف یک سال از تاریخ لازم الاجرا شدن این قانون امکان دسترسی دلالان و معاملات املاک و اشخاص حقیقی و حقوقی را به سامانه الکترونیک اسناد و ثبت اعمال حقوقی فراهم نماید. می‌دانیم راه اندازی چنین سامانه‌ای آن هم فراگیر از نظر فن آوری، هوش مصنوعی و زیرساخت‌های الکترونیک کشور امری زمان بر است و اینجا نیز موانع تکوینی بر مقررات تشریعی حاکم است.</w:t>
      </w:r>
    </w:p>
    <w:p w14:paraId="59AC6585" w14:textId="7A4581F0" w:rsidR="00D05B2E" w:rsidRPr="00D05B2E" w:rsidRDefault="00D05B2E" w:rsidP="00D05B2E">
      <w:pPr>
        <w:pStyle w:val="BodyStyle"/>
        <w:rPr>
          <w:b/>
          <w:rtl/>
          <w:lang w:bidi="fa-IR"/>
        </w:rPr>
      </w:pPr>
      <w:r w:rsidRPr="00D05B2E">
        <w:rPr>
          <w:rFonts w:hint="cs"/>
          <w:b/>
          <w:rtl/>
          <w:lang w:bidi="fa-IR"/>
        </w:rPr>
        <w:t>ثالثا؛ به موجب ماده ۱۰ این قانون سازمان مکلف است ظرف یک سال از تاریخ ابلاغ این قانون سامانه ساماندهی اسناد غیر رسمی را راه اندازی تا اشخاص حقیقی و حقوقی که اسناد عادی در خصوص اموال غیر منقول دارند بتوانند ادعاهای خود را همراه مستندات ظرف ۲ سال از تاریخ در ج در سامانه دارندگان اسناد عادی می‌توانند از طریق سامانه مذکور یا طرح دعوی الزام به تنظیم سند در مراجع قضایی به منظور اخذ سند رسمی مالکیت اقدام نمایند.</w:t>
      </w:r>
    </w:p>
    <w:p w14:paraId="45BF8153" w14:textId="77777777" w:rsidR="00D05B2E" w:rsidRPr="00D05B2E" w:rsidRDefault="00D05B2E" w:rsidP="00D05B2E">
      <w:pPr>
        <w:pStyle w:val="BodyStyle"/>
        <w:rPr>
          <w:b/>
          <w:rtl/>
          <w:lang w:bidi="fa-IR"/>
        </w:rPr>
      </w:pPr>
      <w:r w:rsidRPr="00D05B2E">
        <w:rPr>
          <w:rFonts w:hint="cs"/>
          <w:b/>
          <w:rtl/>
          <w:lang w:bidi="fa-IR"/>
        </w:rPr>
        <w:t>این ماده نیز موانع تکوینی متعددی را بیان داشته است که عبارتند از؛</w:t>
      </w:r>
    </w:p>
    <w:p w14:paraId="5ED1171B" w14:textId="77777777" w:rsidR="00D05B2E" w:rsidRPr="00D05B2E" w:rsidRDefault="00D05B2E" w:rsidP="00D05B2E">
      <w:pPr>
        <w:pStyle w:val="BodyStyle"/>
        <w:rPr>
          <w:b/>
          <w:lang w:val="en-US" w:bidi="fa-IR"/>
        </w:rPr>
      </w:pPr>
      <w:r w:rsidRPr="00D05B2E">
        <w:rPr>
          <w:rFonts w:hint="cs"/>
          <w:b/>
          <w:rtl/>
          <w:lang w:bidi="fa-IR"/>
        </w:rPr>
        <w:t>۱-ظرف یک سال از تاریخ ابلاغ سامانه راه اندازی شود.</w:t>
      </w:r>
    </w:p>
    <w:p w14:paraId="16704B5D" w14:textId="77777777" w:rsidR="00D05B2E" w:rsidRPr="00D05B2E" w:rsidRDefault="00D05B2E" w:rsidP="00D05B2E">
      <w:pPr>
        <w:pStyle w:val="BodyStyle"/>
        <w:rPr>
          <w:b/>
          <w:lang w:val="en-US" w:bidi="fa-IR"/>
        </w:rPr>
      </w:pPr>
      <w:r w:rsidRPr="00D05B2E">
        <w:rPr>
          <w:rFonts w:hint="cs"/>
          <w:b/>
          <w:rtl/>
          <w:lang w:bidi="fa-IR"/>
        </w:rPr>
        <w:t>۲-ظرف دو سال از تاریخ راه اندازی سامانه اشخاص اسناد خود را به ثبت برسانند</w:t>
      </w:r>
    </w:p>
    <w:p w14:paraId="6D07FF7B" w14:textId="77777777" w:rsidR="00D05B2E" w:rsidRPr="00D05B2E" w:rsidRDefault="00D05B2E" w:rsidP="00D05B2E">
      <w:pPr>
        <w:pStyle w:val="BodyStyle"/>
        <w:rPr>
          <w:b/>
          <w:lang w:val="en-US" w:bidi="fa-IR"/>
        </w:rPr>
      </w:pPr>
      <w:r w:rsidRPr="00D05B2E">
        <w:rPr>
          <w:rFonts w:hint="cs"/>
          <w:b/>
          <w:rtl/>
          <w:lang w:bidi="fa-IR"/>
        </w:rPr>
        <w:t xml:space="preserve">۳-ظرف دو سال از تاریخ درج در سامانه نسبت به طرح دعوی الزام به تنظیم سند اقدام نمایند. </w:t>
      </w:r>
    </w:p>
    <w:p w14:paraId="66E10393" w14:textId="77777777" w:rsidR="00D05B2E" w:rsidRPr="00D05B2E" w:rsidRDefault="00D05B2E" w:rsidP="00D05B2E">
      <w:pPr>
        <w:pStyle w:val="BodyStyle"/>
        <w:rPr>
          <w:b/>
          <w:lang w:val="en-US" w:bidi="fa-IR"/>
        </w:rPr>
      </w:pPr>
      <w:r w:rsidRPr="00D05B2E">
        <w:rPr>
          <w:rFonts w:hint="cs"/>
          <w:b/>
          <w:rtl/>
          <w:lang w:bidi="fa-IR"/>
        </w:rPr>
        <w:t>۴-مجموعا ۵ سال تمام آن هم در صورت راه اندازی و فناوری لازم سامانه ثبت اسناد الکترونیک چنین قانونی لازم الاجرا است.</w:t>
      </w:r>
    </w:p>
    <w:p w14:paraId="6152FBD6" w14:textId="77777777" w:rsidR="00D05B2E" w:rsidRPr="00D05B2E" w:rsidRDefault="00D05B2E" w:rsidP="00D05B2E">
      <w:pPr>
        <w:pStyle w:val="BodyStyle"/>
        <w:rPr>
          <w:b/>
          <w:rtl/>
          <w:lang w:bidi="fa-IR"/>
        </w:rPr>
      </w:pPr>
      <w:r w:rsidRPr="00D05B2E">
        <w:rPr>
          <w:rFonts w:hint="cs"/>
          <w:b/>
          <w:rtl/>
          <w:lang w:bidi="fa-IR"/>
        </w:rPr>
        <w:t xml:space="preserve">۵-به طور کلی نظام ایجادی ثبت اسناد و املاک و ثبت معاملات ملکی به عنوان رکن تشکیل دهنده معامله خلاف مبانی فقهی است و باطل شناختن معامله‌ای که با تمام ارکان و شرایط صحیحا واقع شده است خلاف اصل چهارم قانون اساسی است. مضافا الزام به ثبت معاملات </w:t>
      </w:r>
      <w:r w:rsidRPr="00D05B2E">
        <w:rPr>
          <w:rFonts w:hint="cs"/>
          <w:b/>
          <w:rtl/>
          <w:lang w:bidi="fa-IR"/>
        </w:rPr>
        <w:lastRenderedPageBreak/>
        <w:t>موجب آسیب جدی بر صنعت ساختمان و اصل سرعت معاملات انبوه سازی و پیش فروش آپارتمان‌ها و ساختمان است که امکان ثبت الکترونیک آن‌ها عملا مقدور نمی‌باشد.</w:t>
      </w:r>
    </w:p>
    <w:p w14:paraId="47942DFD" w14:textId="7436E417" w:rsidR="00D05B2E" w:rsidRPr="00D05B2E" w:rsidRDefault="00D05B2E" w:rsidP="00D05B2E">
      <w:pPr>
        <w:pStyle w:val="BodyStyle"/>
        <w:rPr>
          <w:b/>
          <w:rtl/>
          <w:lang w:bidi="fa-IR"/>
        </w:rPr>
      </w:pPr>
      <w:r w:rsidRPr="00D05B2E">
        <w:rPr>
          <w:rFonts w:hint="cs"/>
          <w:b/>
          <w:rtl/>
          <w:lang w:bidi="fa-IR"/>
        </w:rPr>
        <w:t>بنابراین هرچند قانون مزبور در مقام اعتبار بخشی به اسناد رسمی و</w:t>
      </w:r>
      <w:r w:rsidR="003B51CB">
        <w:rPr>
          <w:rFonts w:hint="cs"/>
          <w:b/>
          <w:rtl/>
          <w:lang w:bidi="fa-IR"/>
        </w:rPr>
        <w:t xml:space="preserve"> بی‌</w:t>
      </w:r>
      <w:r w:rsidRPr="00D05B2E">
        <w:rPr>
          <w:rFonts w:hint="cs"/>
          <w:b/>
          <w:rtl/>
          <w:lang w:bidi="fa-IR"/>
        </w:rPr>
        <w:t>اعتباری اسناد عادی و ادله غیرثبتی است؛ ولی در مواد گوناگون آن اعتبار اسناد عادی قبل از لازم الاجرا شدن این قانون و سایر ادله غیرثبتی را به رسمیت شناخته است.</w:t>
      </w:r>
    </w:p>
    <w:p w14:paraId="1AB5164F" w14:textId="695BEC39" w:rsidR="00D05B2E" w:rsidRPr="00D05B2E" w:rsidRDefault="00D05B2E" w:rsidP="00D05B2E">
      <w:pPr>
        <w:pStyle w:val="BodyStyle"/>
        <w:rPr>
          <w:b/>
          <w:bCs/>
          <w:rtl/>
          <w:lang w:bidi="fa-IR"/>
        </w:rPr>
      </w:pPr>
      <w:r w:rsidRPr="00D05B2E">
        <w:rPr>
          <w:rFonts w:hint="cs"/>
          <w:b/>
          <w:bCs/>
          <w:rtl/>
          <w:lang w:bidi="fa-IR"/>
        </w:rPr>
        <w:t>نتیجه</w:t>
      </w:r>
      <w:r>
        <w:rPr>
          <w:rFonts w:hint="cs"/>
          <w:b/>
          <w:bCs/>
          <w:rtl/>
          <w:lang w:bidi="fa-IR"/>
        </w:rPr>
        <w:t>‌گیری</w:t>
      </w:r>
    </w:p>
    <w:p w14:paraId="2F0BF579" w14:textId="30258E8C" w:rsidR="009C6927" w:rsidRPr="00EC3E7E" w:rsidRDefault="00D05B2E" w:rsidP="00D05B2E">
      <w:pPr>
        <w:pStyle w:val="BodyStyle"/>
        <w:rPr>
          <w:rtl/>
          <w:lang w:val="en-US" w:bidi="fa-IR"/>
        </w:rPr>
      </w:pPr>
      <w:r w:rsidRPr="00D05B2E">
        <w:rPr>
          <w:rFonts w:hint="cs"/>
          <w:b/>
          <w:rtl/>
          <w:lang w:bidi="fa-IR"/>
        </w:rPr>
        <w:t>در هر دو نظام حقوقی ایران و انگلیس تنظیم سند رسمی برای معاملات اموال غیر منقول ضروری است. با این تفاوت که در حقوق ایران سند رسمی  باید در دفترخانه اسناد رسمی تنظیم و نیز در دفتر املاک به ثبت می‌رسد. اما در حقوق انگلیس سند رسمی سندی است که مشخصات طرفین، موضوع معامله و کلیه توافقات طی سند کتبی تنظیم  شود و به امضای طرفین یا نماینده قانونی آن‌ها و دو شاهد برسد و همچنین کلمه سند در آن قید شود. در حقوق ایران معاملات اموال غیر منقول تا قبل از لازم الاجرا شدن قانون الزام به ثبت رسمی معاملات اموال غیر منقول، تابع نظام اثباتی و رضایی بودن عقود  و طبق ماده 62 قانون احکام دائمی برنامه ششم توسعه در صورت اثبات در دادگاه معتبر بود. اما در حقوق انگلیس چنانچه معامله بدون تنظیم سند معتبر منعقد شود؛ آن معامله باطل و فاقد اعتبار قانونی است؛ مگر در مواردی که بر اساس قاعده استاپل و تراست اعتبار معامله در دادگاه احراز گردد. در حقوق انگلیس ثبت معامله از ارکان تشکیل دهنده معامله نمی‌باشد و برای خریدار حق مالکیت مبتنی بر انصاف ایجاد می‌شود ولی در حقوق ایران با وجود تصویب قانون جدید الزام به ثبت معاملات غیرمنقول کلیه اعمال حقوقی قبل از لازم الاجرا شدن این قانون تابع اصل رضایی بودن عقود و اثبات بیع شرعی بوده ولی نسبت به معاملات پس از لازم الاجرا شدن این قانون اعمال حقوقی راجع به املاک می‌باید در سامانه ثبت الکترونیک اسناد به ثبت برسد و الا سند و ادله راجع به معامله فاقد اعتبار قانونی است و دعاوی مبتنی بر ادله غیرثبتی مسموع نیست.</w:t>
      </w:r>
    </w:p>
    <w:p w14:paraId="636C2AF8" w14:textId="77777777" w:rsidR="00063033" w:rsidRDefault="00063033" w:rsidP="00063033">
      <w:pPr>
        <w:pStyle w:val="Heading1"/>
      </w:pPr>
      <w:r>
        <w:rPr>
          <w:rFonts w:hint="cs"/>
          <w:rtl/>
        </w:rPr>
        <w:t>تعارض منافع</w:t>
      </w:r>
    </w:p>
    <w:p w14:paraId="47B958BE" w14:textId="77777777" w:rsidR="00063033" w:rsidRDefault="00063033" w:rsidP="00063033">
      <w:pPr>
        <w:pStyle w:val="BodyStyle"/>
        <w:rPr>
          <w:rtl/>
        </w:rPr>
      </w:pPr>
      <w:r w:rsidRPr="003113AF">
        <w:rPr>
          <w:rtl/>
        </w:rPr>
        <w:t>در</w:t>
      </w:r>
      <w:r>
        <w:rPr>
          <w:rFonts w:hint="cs"/>
          <w:rtl/>
        </w:rPr>
        <w:t xml:space="preserve"> </w:t>
      </w:r>
      <w:r w:rsidRPr="003113AF">
        <w:rPr>
          <w:rtl/>
        </w:rPr>
        <w:t>انجام مطالعه حاضر، ه</w:t>
      </w:r>
      <w:r w:rsidRPr="003113AF">
        <w:rPr>
          <w:rFonts w:hint="cs"/>
          <w:rtl/>
        </w:rPr>
        <w:t>ی</w:t>
      </w:r>
      <w:r w:rsidRPr="003113AF">
        <w:rPr>
          <w:rFonts w:hint="eastAsia"/>
          <w:rtl/>
        </w:rPr>
        <w:t>چ‌گونه</w:t>
      </w:r>
      <w:r w:rsidRPr="003113AF">
        <w:rPr>
          <w:rtl/>
        </w:rPr>
        <w:t xml:space="preserve"> تضاد منافع</w:t>
      </w:r>
      <w:r w:rsidRPr="003113AF">
        <w:rPr>
          <w:rFonts w:hint="cs"/>
          <w:rtl/>
        </w:rPr>
        <w:t>ی</w:t>
      </w:r>
      <w:r w:rsidRPr="003113AF">
        <w:rPr>
          <w:rtl/>
        </w:rPr>
        <w:t xml:space="preserve"> </w:t>
      </w:r>
      <w:r>
        <w:rPr>
          <w:rFonts w:hint="cs"/>
          <w:rtl/>
        </w:rPr>
        <w:t>وجود ندارد</w:t>
      </w:r>
      <w:r w:rsidRPr="003113AF">
        <w:rPr>
          <w:rtl/>
        </w:rPr>
        <w:t>.</w:t>
      </w:r>
    </w:p>
    <w:p w14:paraId="2C8E416C" w14:textId="77777777" w:rsidR="00063033" w:rsidRDefault="00063033" w:rsidP="00063033">
      <w:pPr>
        <w:pStyle w:val="Heading1"/>
      </w:pPr>
      <w:r>
        <w:rPr>
          <w:rFonts w:hint="cs"/>
          <w:rtl/>
        </w:rPr>
        <w:t>مشارکت نویسندگان</w:t>
      </w:r>
    </w:p>
    <w:p w14:paraId="6870A240" w14:textId="77777777" w:rsidR="00063033" w:rsidRDefault="00063033" w:rsidP="00063033">
      <w:pPr>
        <w:pStyle w:val="BodyStyle"/>
        <w:rPr>
          <w:rtl/>
        </w:rPr>
      </w:pPr>
      <w:r>
        <w:rPr>
          <w:rFonts w:hint="cs"/>
          <w:rtl/>
        </w:rPr>
        <w:t>در نگارش این مقاله تمامی نویسندگان نقش یکسانی ایفا کردند.</w:t>
      </w:r>
    </w:p>
    <w:p w14:paraId="0F26545F" w14:textId="77777777" w:rsidR="00063033" w:rsidRDefault="00063033" w:rsidP="00063033">
      <w:pPr>
        <w:pStyle w:val="Heading1"/>
      </w:pPr>
      <w:r>
        <w:rPr>
          <w:rFonts w:hint="cs"/>
          <w:rtl/>
        </w:rPr>
        <w:t>حامی مالی</w:t>
      </w:r>
    </w:p>
    <w:p w14:paraId="4C7F684C" w14:textId="77777777" w:rsidR="00063033" w:rsidRDefault="00063033" w:rsidP="00063033">
      <w:pPr>
        <w:pStyle w:val="BodyStyle"/>
        <w:rPr>
          <w:rtl/>
        </w:rPr>
      </w:pPr>
      <w:r>
        <w:rPr>
          <w:rFonts w:hint="cs"/>
          <w:rtl/>
        </w:rPr>
        <w:t>این پژوهش حامی مالی نداشته است.</w:t>
      </w:r>
    </w:p>
    <w:p w14:paraId="66695982" w14:textId="77777777" w:rsidR="00C562B2" w:rsidRPr="00597634" w:rsidRDefault="00C562B2" w:rsidP="00435303">
      <w:pPr>
        <w:pStyle w:val="Heading1"/>
        <w:bidi w:val="0"/>
        <w:rPr>
          <w:b/>
          <w:bCs w:val="0"/>
        </w:rPr>
      </w:pPr>
      <w:r>
        <w:rPr>
          <w:b/>
          <w:bCs w:val="0"/>
        </w:rPr>
        <w:t>EXTENDED SUMMARY</w:t>
      </w:r>
    </w:p>
    <w:p w14:paraId="4EDD551A" w14:textId="028245DE" w:rsidR="00205184" w:rsidRPr="00205184" w:rsidRDefault="00205184" w:rsidP="00635F88">
      <w:pPr>
        <w:pStyle w:val="BodyStyle"/>
        <w:bidi w:val="0"/>
        <w:rPr>
          <w:lang w:val="en-US"/>
        </w:rPr>
      </w:pPr>
      <w:bookmarkStart w:id="2" w:name="REFERENCES"/>
      <w:bookmarkStart w:id="3" w:name="_References"/>
      <w:bookmarkStart w:id="4" w:name="_Hlk142586425"/>
      <w:bookmarkEnd w:id="2"/>
      <w:bookmarkEnd w:id="3"/>
      <w:r w:rsidRPr="00205184">
        <w:rPr>
          <w:lang w:val="en-US"/>
        </w:rPr>
        <w:t xml:space="preserve">The legal landscape governing real estate transactions in both Iranian and English jurisdictions has undergone significant evolution, with notable similarities and differences. A primary challenge in real estate contract law is effectively balancing the principle of freedom of contract with public order considerations, especially when the transfer of ownership involves immovable property. Both legal systems mandate formalities that limit contractual freedom to protect third-party rights. Iranian and English laws require official documentation for real estate transactions, but the nature and implications of these requirements differ. The Iranian Civil Code mandates that such transactions be documented through notaries and registered in property records. In contrast, English law necessitates written, signed deeds, which may also be subject to the principles of estoppel and trust to gain enforceability when formalities are overlooked </w:t>
      </w:r>
      <w:r w:rsidR="00635F88">
        <w:rPr>
          <w:lang w:val="en-US"/>
        </w:rPr>
        <w:fldChar w:fldCharType="begin"/>
      </w:r>
      <w:r w:rsidR="00635F88">
        <w:rPr>
          <w:lang w:val="en-US"/>
        </w:rPr>
        <w:instrText xml:space="preserve"> ADDIN EN.CITE &lt;EndNote&gt;&lt;Cite&gt;&lt;Author&gt;Chappelle&lt;/Author&gt;&lt;Year&gt;2001&lt;/Year&gt;&lt;RecNum&gt;88367&lt;/RecNum&gt;&lt;DisplayText&gt;(Chappelle, 2001; Richards, 2002)&lt;/DisplayText&gt;&lt;record&gt;&lt;rec-number&gt;88367&lt;/rec-number&gt;&lt;foreign-keys&gt;&lt;key app="EN" db-id="vswp5dpe0aazrbe2zwpvf5aa2wxexerfz2w9" timestamp="1731842954"&gt;88367&lt;/key&gt;&lt;/foreign-keys&gt;&lt;ref-type name="Book"&gt;6&lt;/ref-type&gt;&lt;contributors&gt;&lt;authors&gt;&lt;author&gt;Chappelle, Diane&lt;/author&gt;&lt;/authors&gt;&lt;/contributors&gt;&lt;titles&gt;&lt;title&gt;Land Law&lt;/title&gt;&lt;/titles&gt;&lt;pages&gt;p. 46&lt;/pages&gt;&lt;dates&gt;&lt;year&gt;2001&lt;/year&gt;&lt;/dates&gt;&lt;pub-location&gt;Great Britain&lt;/pub-location&gt;&lt;publisher&gt;British Library&lt;/publisher&gt;&lt;urls&gt;&lt;/urls&gt;&lt;language&gt;fa&lt;/language&gt;&lt;/record&gt;&lt;/Cite&gt;&lt;Cite&gt;&lt;Author&gt;Richards&lt;/Author&gt;&lt;Year&gt;2002&lt;/Year&gt;&lt;RecNum&gt;88365&lt;/RecNum&gt;&lt;record&gt;&lt;rec-number&gt;88365&lt;/rec-number&gt;&lt;foreign-keys&gt;&lt;key app="EN" db-id="vswp5dpe0aazrbe2zwpvf5aa2wxexerfz2w9" timestamp="1731842954"&gt;88365&lt;/key&gt;&lt;/foreign-keys&gt;&lt;ref-type name="Book"&gt;6&lt;/ref-type&gt;&lt;contributors&gt;&lt;authors&gt;&lt;author&gt;Richards, Paul&lt;/author&gt;&lt;/authors&gt;&lt;/contributors&gt;&lt;titles&gt;&lt;title&gt;Law of Contract&lt;/title&gt;&lt;/titles&gt;&lt;pages&gt;p. 95&lt;/pages&gt;&lt;dates&gt;&lt;year&gt;2002&lt;/year&gt;&lt;/dates&gt;&lt;publisher&gt;Longman&lt;/publisher&gt;&lt;urls&gt;&lt;/urls&gt;&lt;language&gt;fa&lt;/language&gt;&lt;/record&gt;&lt;/Cite&gt;&lt;/EndNote&gt;</w:instrText>
      </w:r>
      <w:r w:rsidR="00635F88">
        <w:rPr>
          <w:lang w:val="en-US"/>
        </w:rPr>
        <w:fldChar w:fldCharType="separate"/>
      </w:r>
      <w:r w:rsidR="00635F88">
        <w:rPr>
          <w:noProof/>
          <w:lang w:val="en-US"/>
        </w:rPr>
        <w:t>(</w:t>
      </w:r>
      <w:hyperlink w:anchor="_ENREF_3" w:tooltip="Chappelle, 2001 #88367" w:history="1">
        <w:r w:rsidR="00635F88" w:rsidRPr="00635F88">
          <w:rPr>
            <w:rStyle w:val="Hyperlink"/>
            <w:rFonts w:eastAsia="Times New Roman" w:cs="Times New Roman"/>
            <w:szCs w:val="20"/>
          </w:rPr>
          <w:t>Chappelle, 2001</w:t>
        </w:r>
      </w:hyperlink>
      <w:r w:rsidR="00635F88">
        <w:rPr>
          <w:noProof/>
          <w:lang w:val="en-US"/>
        </w:rPr>
        <w:t xml:space="preserve">; </w:t>
      </w:r>
      <w:hyperlink w:anchor="_ENREF_14" w:tooltip="Richards, 2002 #88365" w:history="1">
        <w:r w:rsidR="00635F88" w:rsidRPr="00635F88">
          <w:rPr>
            <w:rStyle w:val="Hyperlink"/>
            <w:rFonts w:eastAsia="Times New Roman" w:cs="Times New Roman"/>
            <w:szCs w:val="20"/>
          </w:rPr>
          <w:t>Richards, 2002</w:t>
        </w:r>
      </w:hyperlink>
      <w:r w:rsidR="00635F88">
        <w:rPr>
          <w:noProof/>
          <w:lang w:val="en-US"/>
        </w:rPr>
        <w:t>)</w:t>
      </w:r>
      <w:r w:rsidR="00635F88">
        <w:rPr>
          <w:lang w:val="en-US"/>
        </w:rPr>
        <w:fldChar w:fldCharType="end"/>
      </w:r>
      <w:r w:rsidRPr="00205184">
        <w:rPr>
          <w:lang w:val="en-US"/>
        </w:rPr>
        <w:t>.</w:t>
      </w:r>
    </w:p>
    <w:p w14:paraId="1C16A801" w14:textId="59FDFDBD" w:rsidR="00205184" w:rsidRPr="00205184" w:rsidRDefault="00205184" w:rsidP="00635F88">
      <w:pPr>
        <w:pStyle w:val="BodyStyle"/>
        <w:bidi w:val="0"/>
        <w:rPr>
          <w:lang w:val="en-US"/>
        </w:rPr>
      </w:pPr>
      <w:r w:rsidRPr="00205184">
        <w:rPr>
          <w:lang w:val="en-US"/>
        </w:rPr>
        <w:lastRenderedPageBreak/>
        <w:t xml:space="preserve">In Iranian law, the historical framework shows a shift from consensual agreements governed by religious and civil law to a more rigid system focused on documented registration. Before the enactment of laws mandating the registration of real estate transactions, informal agreements were legally valid if proven in court, following the Permanent Provisions of the Sixth Development Plan. However, this system has inherent weaknesses, as it creates discrepancies between registered and non-registered ownership, complicating judicial interpretations and enforcement </w:t>
      </w:r>
      <w:r w:rsidR="00635F88">
        <w:rPr>
          <w:lang w:val="en-US"/>
        </w:rPr>
        <w:fldChar w:fldCharType="begin"/>
      </w:r>
      <w:r w:rsidR="00635F88">
        <w:rPr>
          <w:lang w:val="en-US"/>
        </w:rPr>
        <w:instrText xml:space="preserve"> ADDIN EN.CITE &lt;EndNote&gt;&lt;Cite&gt;&lt;Author&gt;Jafari Langroudi&lt;/Author&gt;&lt;Year&gt;1982&lt;/Year&gt;&lt;RecNum&gt;88348&lt;/RecNum&gt;&lt;DisplayText&gt;(Jafari Langroudi, 1982; Shahri, 1994)&lt;/DisplayText&gt;&lt;record&gt;&lt;rec-number&gt;88348&lt;/rec-number&gt;&lt;foreign-keys&gt;&lt;key app="EN" db-id="vswp5dpe0aazrbe2zwpvf5aa2wxexerfz2w9" timestamp="1731842954"&gt;88348&lt;/key&gt;&lt;/foreign-keys&gt;&lt;ref-type name="Book"&gt;6&lt;/ref-type&gt;&lt;contributors&gt;&lt;authors&gt;&lt;author&gt;Jafari Langroudi, Mohammad Jafar&lt;/author&gt;&lt;/authors&gt;&lt;/contributors&gt;&lt;titles&gt;&lt;title&gt;Comprehensive Terminology of Law&lt;/title&gt;&lt;/titles&gt;&lt;volume&gt;Vol. 5&lt;/volume&gt;&lt;dates&gt;&lt;year&gt;1982&lt;/year&gt;&lt;/dates&gt;&lt;urls&gt;&lt;/urls&gt;&lt;language&gt;fa&lt;/language&gt;&lt;/record&gt;&lt;/Cite&gt;&lt;Cite&gt;&lt;Author&gt;Shahri&lt;/Author&gt;&lt;Year&gt;1994&lt;/Year&gt;&lt;RecNum&gt;88351&lt;/RecNum&gt;&lt;record&gt;&lt;rec-number&gt;88351&lt;/rec-number&gt;&lt;foreign-keys&gt;&lt;key app="EN" db-id="vswp5dpe0aazrbe2zwpvf5aa2wxexerfz2w9" timestamp="1731842954"&gt;88351&lt;/key&gt;&lt;/foreign-keys&gt;&lt;ref-type name="Book"&gt;6&lt;/ref-type&gt;&lt;contributors&gt;&lt;authors&gt;&lt;author&gt;Shahri, Gholamreza&lt;/author&gt;&lt;/authors&gt;&lt;/contributors&gt;&lt;titles&gt;&lt;title&gt;Registration Law&lt;/title&gt;&lt;/titles&gt;&lt;dates&gt;&lt;year&gt;1994&lt;/year&gt;&lt;/dates&gt;&lt;publisher&gt;Jihad University Publications&lt;/publisher&gt;&lt;urls&gt;&lt;/urls&gt;&lt;language&gt;fa&lt;/language&gt;&lt;/record&gt;&lt;/Cite&gt;&lt;/EndNote&gt;</w:instrText>
      </w:r>
      <w:r w:rsidR="00635F88">
        <w:rPr>
          <w:lang w:val="en-US"/>
        </w:rPr>
        <w:fldChar w:fldCharType="separate"/>
      </w:r>
      <w:r w:rsidR="00635F88">
        <w:rPr>
          <w:noProof/>
          <w:lang w:val="en-US"/>
        </w:rPr>
        <w:t>(</w:t>
      </w:r>
      <w:hyperlink w:anchor="_ENREF_5" w:tooltip="Jafari Langroudi, 1982 #88348" w:history="1">
        <w:r w:rsidR="00635F88" w:rsidRPr="00635F88">
          <w:rPr>
            <w:rStyle w:val="Hyperlink"/>
            <w:rFonts w:eastAsia="Times New Roman" w:cs="Times New Roman"/>
            <w:szCs w:val="20"/>
          </w:rPr>
          <w:t>Jafari Langroudi, 1982</w:t>
        </w:r>
      </w:hyperlink>
      <w:r w:rsidR="00635F88">
        <w:rPr>
          <w:noProof/>
          <w:lang w:val="en-US"/>
        </w:rPr>
        <w:t xml:space="preserve">; </w:t>
      </w:r>
      <w:hyperlink w:anchor="_ENREF_15" w:tooltip="Shahri, 1994 #88351" w:history="1">
        <w:r w:rsidR="00635F88" w:rsidRPr="00635F88">
          <w:rPr>
            <w:rStyle w:val="Hyperlink"/>
            <w:rFonts w:eastAsia="Times New Roman" w:cs="Times New Roman"/>
            <w:szCs w:val="20"/>
          </w:rPr>
          <w:t>Shahri, 1994</w:t>
        </w:r>
      </w:hyperlink>
      <w:r w:rsidR="00635F88">
        <w:rPr>
          <w:noProof/>
          <w:lang w:val="en-US"/>
        </w:rPr>
        <w:t>)</w:t>
      </w:r>
      <w:r w:rsidR="00635F88">
        <w:rPr>
          <w:lang w:val="en-US"/>
        </w:rPr>
        <w:fldChar w:fldCharType="end"/>
      </w:r>
      <w:r w:rsidRPr="00205184">
        <w:rPr>
          <w:lang w:val="en-US"/>
        </w:rPr>
        <w:t xml:space="preserve">. On the other hand, the English system has always emphasized formalized documentation, where any omission leads to a loss of validity unless equitable principles intervene. For instance, deeds must meet stringent conditions, including explicit language, signatures of the parties or their legal representatives, and witness authentication </w:t>
      </w:r>
      <w:r w:rsidR="00635F88">
        <w:rPr>
          <w:lang w:val="en-US"/>
        </w:rPr>
        <w:fldChar w:fldCharType="begin"/>
      </w:r>
      <w:r w:rsidR="00635F88">
        <w:rPr>
          <w:lang w:val="en-US"/>
        </w:rPr>
        <w:instrText xml:space="preserve"> ADDIN EN.CITE &lt;EndNote&gt;&lt;Cite&gt;&lt;Author&gt;Smith&lt;/Author&gt;&lt;Year&gt;2009&lt;/Year&gt;&lt;RecNum&gt;88362&lt;/RecNum&gt;&lt;DisplayText&gt;(Smith, 2009)&lt;/DisplayText&gt;&lt;record&gt;&lt;rec-number&gt;88362&lt;/rec-number&gt;&lt;foreign-keys&gt;&lt;key app="EN" db-id="vswp5dpe0aazrbe2zwpvf5aa2wxexerfz2w9" timestamp="1731842954"&gt;88362&lt;/key&gt;&lt;/foreign-keys&gt;&lt;ref-type name="Book"&gt;6&lt;/ref-type&gt;&lt;contributors&gt;&lt;authors&gt;&lt;author&gt;Smith, Roger J.&lt;/author&gt;&lt;/authors&gt;&lt;/contributors&gt;&lt;titles&gt;&lt;title&gt;Property Law: Cases and Materials&lt;/title&gt;&lt;/titles&gt;&lt;pages&gt;p. 111&lt;/pages&gt;&lt;dates&gt;&lt;year&gt;2009&lt;/year&gt;&lt;/dates&gt;&lt;publisher&gt;British Library&lt;/publisher&gt;&lt;urls&gt;&lt;/urls&gt;&lt;language&gt;fa&lt;/language&gt;&lt;/record&gt;&lt;/Cite&gt;&lt;/EndNote&gt;</w:instrText>
      </w:r>
      <w:r w:rsidR="00635F88">
        <w:rPr>
          <w:lang w:val="en-US"/>
        </w:rPr>
        <w:fldChar w:fldCharType="separate"/>
      </w:r>
      <w:r w:rsidR="00635F88">
        <w:rPr>
          <w:noProof/>
          <w:lang w:val="en-US"/>
        </w:rPr>
        <w:t>(</w:t>
      </w:r>
      <w:hyperlink w:anchor="_ENREF_16" w:tooltip="Smith, 2009 #88362" w:history="1">
        <w:r w:rsidR="00635F88" w:rsidRPr="00635F88">
          <w:rPr>
            <w:rStyle w:val="Hyperlink"/>
            <w:rFonts w:eastAsia="Times New Roman" w:cs="Times New Roman"/>
            <w:szCs w:val="20"/>
          </w:rPr>
          <w:t>Smith, 2009</w:t>
        </w:r>
      </w:hyperlink>
      <w:r w:rsidR="00635F88">
        <w:rPr>
          <w:noProof/>
          <w:lang w:val="en-US"/>
        </w:rPr>
        <w:t>)</w:t>
      </w:r>
      <w:r w:rsidR="00635F88">
        <w:rPr>
          <w:lang w:val="en-US"/>
        </w:rPr>
        <w:fldChar w:fldCharType="end"/>
      </w:r>
      <w:r w:rsidRPr="00205184">
        <w:rPr>
          <w:lang w:val="en-US"/>
        </w:rPr>
        <w:t>.</w:t>
      </w:r>
    </w:p>
    <w:p w14:paraId="2C37F4DF" w14:textId="1325FB76" w:rsidR="00205184" w:rsidRPr="00205184" w:rsidRDefault="00205184" w:rsidP="00635F88">
      <w:pPr>
        <w:pStyle w:val="BodyStyle"/>
        <w:bidi w:val="0"/>
        <w:rPr>
          <w:lang w:val="en-US"/>
        </w:rPr>
      </w:pPr>
      <w:r w:rsidRPr="00205184">
        <w:rPr>
          <w:lang w:val="en-US"/>
        </w:rPr>
        <w:t xml:space="preserve">From an economic and regulatory perspective, real estate laws in both countries reflect a compromise between protecting ownership and facilitating efficient commerce. In Iran, the codification of formal registration stems from Islamic jurisprudence, which often intersects with Western influences, creating a hybrid legal system. The notary's role is central, with real estate contracts requiring verification and registration to protect against fraud and ensure public trust. However, this process is bureaucratically cumbersome, delaying investments and complicating property transfers. Comparatively, English law adopts a pragmatic approach, allowing for private agreements that, while requiring formal deeds, can be validated based on the trust principles under exceptional circumstances </w:t>
      </w:r>
      <w:r w:rsidR="00635F88">
        <w:rPr>
          <w:lang w:val="en-US"/>
        </w:rPr>
        <w:fldChar w:fldCharType="begin"/>
      </w:r>
      <w:r w:rsidR="00635F88">
        <w:rPr>
          <w:lang w:val="en-US"/>
        </w:rPr>
        <w:instrText xml:space="preserve"> ADDIN EN.CITE &lt;EndNote&gt;&lt;Cite&gt;&lt;Author&gt;Peylovar&lt;/Author&gt;&lt;Year&gt;2019&lt;/Year&gt;&lt;RecNum&gt;88347&lt;/RecNum&gt;&lt;DisplayText&gt;(Khoe&amp;apos;i, 1992; Peylovar &amp;amp; Safari, 2019)&lt;/DisplayText&gt;&lt;record&gt;&lt;rec-number&gt;88347&lt;/rec-number&gt;&lt;foreign-keys&gt;&lt;key app="EN" db-id="vswp5dpe0aazrbe2zwpvf5aa2wxexerfz2w9" timestamp="1731842954"&gt;88347&lt;/key&gt;&lt;/foreign-keys&gt;&lt;ref-type name="Book"&gt;6&lt;/ref-type&gt;&lt;contributors&gt;&lt;authors&gt;&lt;author&gt;Peylovar, Rahim&lt;/author&gt;&lt;author&gt;Safari, Hatemeh&lt;/author&gt;&lt;/authors&gt;&lt;/contributors&gt;&lt;titles&gt;&lt;title&gt;A New Look at Documentary Credits Related to Immovable Properties&lt;/title&gt;&lt;/titles&gt;&lt;volume&gt;Vol. 8&lt;/volume&gt;&lt;dates&gt;&lt;year&gt;2019&lt;/year&gt;&lt;/dates&gt;&lt;urls&gt;&lt;/urls&gt;&lt;language&gt;fa&lt;/language&gt;&lt;/record&gt;&lt;/Cite&gt;&lt;Cite&gt;&lt;Author&gt;Khoe&amp;apos;i&lt;/Author&gt;&lt;Year&gt;1992&lt;/Year&gt;&lt;RecNum&gt;88349&lt;/RecNum&gt;&lt;record&gt;&lt;rec-number&gt;88349&lt;/rec-number&gt;&lt;foreign-keys&gt;&lt;key app="EN" db-id="vswp5dpe0aazrbe2zwpvf5aa2wxexerfz2w9" timestamp="1731842954"&gt;88349&lt;/key&gt;&lt;/foreign-keys&gt;&lt;ref-type name="Book"&gt;6&lt;/ref-type&gt;&lt;contributors&gt;&lt;authors&gt;&lt;author&gt;Khoe&amp;apos;i, Seyed Abu al-Qasim&lt;/author&gt;&lt;/authors&gt;&lt;/contributors&gt;&lt;titles&gt;&lt;title&gt;Misbah al-Fiqhah&lt;/title&gt;&lt;/titles&gt;&lt;volume&gt;Vol. 1&lt;/volume&gt;&lt;dates&gt;&lt;year&gt;1992&lt;/year&gt;&lt;/dates&gt;&lt;pub-location&gt;Qom&lt;/pub-location&gt;&lt;publisher&gt;Ansariyan Institute&lt;/publisher&gt;&lt;urls&gt;&lt;/urls&gt;&lt;language&gt;fa&lt;/language&gt;&lt;/record&gt;&lt;/Cite&gt;&lt;/EndNote&gt;</w:instrText>
      </w:r>
      <w:r w:rsidR="00635F88">
        <w:rPr>
          <w:lang w:val="en-US"/>
        </w:rPr>
        <w:fldChar w:fldCharType="separate"/>
      </w:r>
      <w:r w:rsidR="00635F88">
        <w:rPr>
          <w:noProof/>
          <w:lang w:val="en-US"/>
        </w:rPr>
        <w:t>(</w:t>
      </w:r>
      <w:hyperlink w:anchor="_ENREF_9" w:tooltip="Khoe'i, 1992 #88349" w:history="1">
        <w:r w:rsidR="00635F88" w:rsidRPr="00635F88">
          <w:rPr>
            <w:rStyle w:val="Hyperlink"/>
            <w:rFonts w:eastAsia="Times New Roman" w:cs="Times New Roman"/>
            <w:szCs w:val="20"/>
          </w:rPr>
          <w:t>Khoe'i, 1992</w:t>
        </w:r>
      </w:hyperlink>
      <w:r w:rsidR="00635F88">
        <w:rPr>
          <w:noProof/>
          <w:lang w:val="en-US"/>
        </w:rPr>
        <w:t xml:space="preserve">; </w:t>
      </w:r>
      <w:hyperlink w:anchor="_ENREF_12" w:tooltip="Peylovar, 2019 #88347" w:history="1">
        <w:r w:rsidR="00635F88" w:rsidRPr="00635F88">
          <w:rPr>
            <w:rStyle w:val="Hyperlink"/>
            <w:rFonts w:eastAsia="Times New Roman" w:cs="Times New Roman"/>
            <w:szCs w:val="20"/>
          </w:rPr>
          <w:t>Peylovar &amp; Safari, 2019</w:t>
        </w:r>
      </w:hyperlink>
      <w:r w:rsidR="00635F88">
        <w:rPr>
          <w:noProof/>
          <w:lang w:val="en-US"/>
        </w:rPr>
        <w:t>)</w:t>
      </w:r>
      <w:r w:rsidR="00635F88">
        <w:rPr>
          <w:lang w:val="en-US"/>
        </w:rPr>
        <w:fldChar w:fldCharType="end"/>
      </w:r>
      <w:r w:rsidRPr="00205184">
        <w:rPr>
          <w:lang w:val="en-US"/>
        </w:rPr>
        <w:t>.</w:t>
      </w:r>
    </w:p>
    <w:p w14:paraId="79B9E5ED" w14:textId="593BDB92" w:rsidR="00205184" w:rsidRPr="00205184" w:rsidRDefault="00205184" w:rsidP="00635F88">
      <w:pPr>
        <w:pStyle w:val="BodyStyle"/>
        <w:bidi w:val="0"/>
        <w:rPr>
          <w:lang w:val="en-US"/>
        </w:rPr>
      </w:pPr>
      <w:r w:rsidRPr="00205184">
        <w:rPr>
          <w:lang w:val="en-US"/>
        </w:rPr>
        <w:t xml:space="preserve">One area of contention is the impact of these laws on the market and societal norms. In England, property laws have streamlined processes to promote the free market, with statutes like the Law of Property Act 1925 and the Land Registration Act 2002 emphasizing transparency and efficiency. These regulations have introduced mechanisms to secure transactions while maintaining flexibility. Iran's recent legislation, however, marks a departure from traditional contract principles by mandating electronic registration for all real estate dealings. Critics argue this disrupts commercial practices, especially in the construction sector, and contradicts the principle of freedom of contract inherent in civil law </w:t>
      </w:r>
      <w:r w:rsidR="00635F88">
        <w:rPr>
          <w:lang w:val="en-US"/>
        </w:rPr>
        <w:fldChar w:fldCharType="begin"/>
      </w:r>
      <w:r w:rsidR="00635F88">
        <w:rPr>
          <w:lang w:val="en-US"/>
        </w:rPr>
        <w:instrText xml:space="preserve"> ADDIN EN.CITE &lt;EndNote&gt;&lt;Cite&gt;&lt;Author&gt;Amid&lt;/Author&gt;&lt;Year&gt;1996&lt;/Year&gt;&lt;RecNum&gt;88353&lt;/RecNum&gt;&lt;DisplayText&gt;(Amid, 1996; Katouzian, 2011)&lt;/DisplayText&gt;&lt;record&gt;&lt;rec-number&gt;88353&lt;/rec-number&gt;&lt;foreign-keys&gt;&lt;key app="EN" db-id="vswp5dpe0aazrbe2zwpvf5aa2wxexerfz2w9" timestamp="1731842954"&gt;88353&lt;/key&gt;&lt;/foreign-keys&gt;&lt;ref-type name="Book"&gt;6&lt;/ref-type&gt;&lt;contributors&gt;&lt;authors&gt;&lt;author&gt;Amid, Hassan&lt;/author&gt;&lt;/authors&gt;&lt;/contributors&gt;&lt;titles&gt;&lt;title&gt;Amid Persian Dictionary&lt;/title&gt;&lt;/titles&gt;&lt;volume&gt;Vol. 3&lt;/volume&gt;&lt;dates&gt;&lt;year&gt;1996&lt;/year&gt;&lt;/dates&gt;&lt;pub-location&gt;Tehran&lt;/pub-location&gt;&lt;publisher&gt;Amir Kabir Publications&lt;/publisher&gt;&lt;urls&gt;&lt;/urls&gt;&lt;language&gt;fa&lt;/language&gt;&lt;/record&gt;&lt;/Cite&gt;&lt;Cite&gt;&lt;Author&gt;Katouzian&lt;/Author&gt;&lt;Year&gt;2011&lt;/Year&gt;&lt;RecNum&gt;88354&lt;/RecNum&gt;&lt;record&gt;&lt;rec-number&gt;88354&lt;/rec-number&gt;&lt;foreign-keys&gt;&lt;key app="EN" db-id="vswp5dpe0aazrbe2zwpvf5aa2wxexerfz2w9" timestamp="1731842954"&gt;88354&lt;/key&gt;&lt;/foreign-keys&gt;&lt;ref-type name="Book"&gt;6&lt;/ref-type&gt;&lt;contributors&gt;&lt;authors&gt;&lt;author&gt;Katouzian, Nasser&lt;/author&gt;&lt;/authors&gt;&lt;/contributors&gt;&lt;titles&gt;&lt;title&gt;Preliminary Course in Civil Law&lt;/title&gt;&lt;/titles&gt;&lt;dates&gt;&lt;year&gt;2011&lt;/year&gt;&lt;/dates&gt;&lt;pub-location&gt;Tehran&lt;/pub-location&gt;&lt;publisher&gt;Ganj Danesh Publications&lt;/publisher&gt;&lt;urls&gt;&lt;/urls&gt;&lt;language&gt;fa&lt;/language&gt;&lt;/record&gt;&lt;/Cite&gt;&lt;/EndNote&gt;</w:instrText>
      </w:r>
      <w:r w:rsidR="00635F88">
        <w:rPr>
          <w:lang w:val="en-US"/>
        </w:rPr>
        <w:fldChar w:fldCharType="separate"/>
      </w:r>
      <w:r w:rsidR="00635F88">
        <w:rPr>
          <w:noProof/>
          <w:lang w:val="en-US"/>
        </w:rPr>
        <w:t>(</w:t>
      </w:r>
      <w:hyperlink w:anchor="_ENREF_1" w:tooltip="Amid, 1996 #88353" w:history="1">
        <w:r w:rsidR="00635F88" w:rsidRPr="00635F88">
          <w:rPr>
            <w:rStyle w:val="Hyperlink"/>
            <w:rFonts w:eastAsia="Times New Roman" w:cs="Times New Roman"/>
            <w:szCs w:val="20"/>
          </w:rPr>
          <w:t>Amid, 1996</w:t>
        </w:r>
      </w:hyperlink>
      <w:r w:rsidR="00635F88">
        <w:rPr>
          <w:noProof/>
          <w:lang w:val="en-US"/>
        </w:rPr>
        <w:t xml:space="preserve">; </w:t>
      </w:r>
      <w:hyperlink w:anchor="_ENREF_8" w:tooltip="Katouzian, 2011 #88354" w:history="1">
        <w:r w:rsidR="00635F88" w:rsidRPr="00635F88">
          <w:rPr>
            <w:rStyle w:val="Hyperlink"/>
            <w:rFonts w:eastAsia="Times New Roman" w:cs="Times New Roman"/>
            <w:szCs w:val="20"/>
          </w:rPr>
          <w:t>Katouzian, 2011</w:t>
        </w:r>
      </w:hyperlink>
      <w:r w:rsidR="00635F88">
        <w:rPr>
          <w:noProof/>
          <w:lang w:val="en-US"/>
        </w:rPr>
        <w:t>)</w:t>
      </w:r>
      <w:r w:rsidR="00635F88">
        <w:rPr>
          <w:lang w:val="en-US"/>
        </w:rPr>
        <w:fldChar w:fldCharType="end"/>
      </w:r>
      <w:r w:rsidRPr="00205184">
        <w:rPr>
          <w:lang w:val="en-US"/>
        </w:rPr>
        <w:t>.</w:t>
      </w:r>
    </w:p>
    <w:p w14:paraId="6BB6A9E9" w14:textId="331D1547" w:rsidR="00205184" w:rsidRPr="00205184" w:rsidRDefault="00205184" w:rsidP="00635F88">
      <w:pPr>
        <w:pStyle w:val="BodyStyle"/>
        <w:bidi w:val="0"/>
        <w:rPr>
          <w:lang w:val="en-US"/>
        </w:rPr>
      </w:pPr>
      <w:r w:rsidRPr="00205184">
        <w:rPr>
          <w:lang w:val="en-US"/>
        </w:rPr>
        <w:t xml:space="preserve">The theoretical underpinnings of property law also differ. English jurisprudence views ownership through a layered structure where interests in land are stratified and the Crown remains the ultimate landholder. Iranian law, rooted in Islamic doctrines, perceives ownership as a more absolute right. This philosophical divergence influences how laws are interpreted and applied, particularly concerning unregistered properties. English common law, with its emphasis on case precedents and adaptability, has mechanisms to recognize informal agreements when fairness demands it. In contrast, the Iranian judiciary faces challenges reconciling statutory mandates with customary and religious practices, especially when cases involve oral or undocumented agreements </w:t>
      </w:r>
      <w:r w:rsidR="00635F88">
        <w:rPr>
          <w:lang w:val="en-US"/>
        </w:rPr>
        <w:fldChar w:fldCharType="begin"/>
      </w:r>
      <w:r w:rsidR="00635F88">
        <w:rPr>
          <w:lang w:val="en-US"/>
        </w:rPr>
        <w:instrText xml:space="preserve"> ADDIN EN.CITE &lt;EndNote&gt;&lt;Cite&gt;&lt;Author&gt;Emami&lt;/Author&gt;&lt;Year&gt;2018&lt;/Year&gt;&lt;RecNum&gt;88344&lt;/RecNum&gt;&lt;DisplayText&gt;(Emami, 2018; Nahreyni, 2018)&lt;/DisplayText&gt;&lt;record&gt;&lt;rec-number&gt;88344&lt;/rec-number&gt;&lt;foreign-keys&gt;&lt;key app="EN" db-id="vswp5dpe0aazrbe2zwpvf5aa2wxexerfz2w9" timestamp="1731842954"&gt;88344&lt;/key&gt;&lt;/foreign-keys&gt;&lt;ref-type name="Book"&gt;6&lt;/ref-type&gt;&lt;contributors&gt;&lt;authors&gt;&lt;author&gt;Emami, Seyed Hassan&lt;/author&gt;&lt;/authors&gt;&lt;/contributors&gt;&lt;titles&gt;&lt;title&gt;Civil Law&lt;/title&gt;&lt;/titles&gt;&lt;volume&gt;Vol. 1&lt;/volume&gt;&lt;dates&gt;&lt;year&gt;2018&lt;/year&gt;&lt;/dates&gt;&lt;pub-location&gt;Tehran&lt;/pub-location&gt;&lt;publisher&gt;Islamiyya Publications&lt;/publisher&gt;&lt;urls&gt;&lt;/urls&gt;&lt;language&gt;fa&lt;/language&gt;&lt;/record&gt;&lt;/Cite&gt;&lt;Cite&gt;&lt;Author&gt;Nahreyni&lt;/Author&gt;&lt;Year&gt;2018&lt;/Year&gt;&lt;RecNum&gt;88358&lt;/RecNum&gt;&lt;record&gt;&lt;rec-number&gt;88358&lt;/rec-number&gt;&lt;foreign-keys&gt;&lt;key app="EN" db-id="vswp5dpe0aazrbe2zwpvf5aa2wxexerfz2w9" timestamp="1731842954"&gt;88358&lt;/key&gt;&lt;/foreign-keys&gt;&lt;ref-type name="Book"&gt;6&lt;/ref-type&gt;&lt;contributors&gt;&lt;authors&gt;&lt;author&gt;Nahreyni, Fereydoun&lt;/author&gt;&lt;/authors&gt;&lt;/contributors&gt;&lt;titles&gt;&lt;title&gt;Termination of Contract&lt;/title&gt;&lt;/titles&gt;&lt;dates&gt;&lt;year&gt;2018&lt;/year&gt;&lt;/dates&gt;&lt;publisher&gt;Ganj Danesh Publications&lt;/publisher&gt;&lt;urls&gt;&lt;/urls&gt;&lt;language&gt;fa&lt;/language&gt;&lt;/record&gt;&lt;/Cite&gt;&lt;/EndNote&gt;</w:instrText>
      </w:r>
      <w:r w:rsidR="00635F88">
        <w:rPr>
          <w:lang w:val="en-US"/>
        </w:rPr>
        <w:fldChar w:fldCharType="separate"/>
      </w:r>
      <w:r w:rsidR="00635F88">
        <w:rPr>
          <w:noProof/>
          <w:lang w:val="en-US"/>
        </w:rPr>
        <w:t>(</w:t>
      </w:r>
      <w:hyperlink w:anchor="_ENREF_4" w:tooltip="Emami, 2018 #88344" w:history="1">
        <w:r w:rsidR="00635F88" w:rsidRPr="00635F88">
          <w:rPr>
            <w:rStyle w:val="Hyperlink"/>
            <w:rFonts w:eastAsia="Times New Roman" w:cs="Times New Roman"/>
            <w:szCs w:val="20"/>
          </w:rPr>
          <w:t>Emami, 2018</w:t>
        </w:r>
      </w:hyperlink>
      <w:r w:rsidR="00635F88">
        <w:rPr>
          <w:noProof/>
          <w:lang w:val="en-US"/>
        </w:rPr>
        <w:t xml:space="preserve">; </w:t>
      </w:r>
      <w:hyperlink w:anchor="_ENREF_11" w:tooltip="Nahreyni, 2018 #88358" w:history="1">
        <w:r w:rsidR="00635F88" w:rsidRPr="00635F88">
          <w:rPr>
            <w:rStyle w:val="Hyperlink"/>
            <w:rFonts w:eastAsia="Times New Roman" w:cs="Times New Roman"/>
            <w:szCs w:val="20"/>
          </w:rPr>
          <w:t>Nahreyni, 2018</w:t>
        </w:r>
      </w:hyperlink>
      <w:r w:rsidR="00635F88">
        <w:rPr>
          <w:noProof/>
          <w:lang w:val="en-US"/>
        </w:rPr>
        <w:t>)</w:t>
      </w:r>
      <w:r w:rsidR="00635F88">
        <w:rPr>
          <w:lang w:val="en-US"/>
        </w:rPr>
        <w:fldChar w:fldCharType="end"/>
      </w:r>
      <w:r w:rsidRPr="00205184">
        <w:rPr>
          <w:lang w:val="en-US"/>
        </w:rPr>
        <w:t>.</w:t>
      </w:r>
    </w:p>
    <w:p w14:paraId="59A13060" w14:textId="37B61E34" w:rsidR="00205184" w:rsidRPr="00205184" w:rsidRDefault="00205184" w:rsidP="00205184">
      <w:pPr>
        <w:pStyle w:val="BodyStyle"/>
        <w:bidi w:val="0"/>
        <w:rPr>
          <w:lang w:val="en-US"/>
        </w:rPr>
      </w:pPr>
      <w:r w:rsidRPr="00205184">
        <w:rPr>
          <w:lang w:val="en-US"/>
        </w:rPr>
        <w:t>In conclusion, both legal systems grapple with the tension between traditional principles and modern economic demands. Iranian reforms, such as the Law Mandating the Registration of Real Estate Transactions, reflect an attempt to align with global standards while respecting local customs. Nevertheless, these reforms have sparked debates over the sanctity of private agreements and the extent of governmental oversight. The English legal system, with its evolved property laws, presents a more flexible yet structured approach, balancing individual rights with societal interests. The comparative analysis of these jurisdictions underscores the complexity of legal harmonization in a globalized world, where laws must adapt to economic realities while preserving fundamental rights</w:t>
      </w:r>
      <w:r>
        <w:rPr>
          <w:lang w:val="en-US"/>
        </w:rPr>
        <w:t>.</w:t>
      </w:r>
    </w:p>
    <w:p w14:paraId="5372B4D9" w14:textId="132CACDC" w:rsidR="006257F4" w:rsidRPr="00AC4BBC" w:rsidRDefault="006257F4" w:rsidP="00A6596A">
      <w:pPr>
        <w:pStyle w:val="Heading1"/>
        <w:bidi w:val="0"/>
        <w:rPr>
          <w:b/>
          <w:bCs w:val="0"/>
          <w:lang w:val="en-US" w:bidi="fa-IR"/>
        </w:rPr>
      </w:pPr>
      <w:r w:rsidRPr="0060721B">
        <w:rPr>
          <w:b/>
          <w:bCs w:val="0"/>
        </w:rPr>
        <w:t>References</w:t>
      </w:r>
    </w:p>
    <w:bookmarkEnd w:id="4"/>
    <w:p w14:paraId="12B4B87A" w14:textId="77777777" w:rsidR="00635F88" w:rsidRPr="00635F88" w:rsidRDefault="00433C3B" w:rsidP="00635F88">
      <w:pPr>
        <w:pStyle w:val="EndNoteBibliography"/>
        <w:ind w:left="360" w:hanging="360"/>
        <w:divId w:val="438525114"/>
      </w:pPr>
      <w:r>
        <w:rPr>
          <w:sz w:val="19"/>
          <w:szCs w:val="19"/>
          <w:lang w:val="en-US"/>
        </w:rPr>
        <w:fldChar w:fldCharType="begin"/>
      </w:r>
      <w:r>
        <w:rPr>
          <w:sz w:val="19"/>
          <w:szCs w:val="19"/>
          <w:lang w:val="en-US"/>
        </w:rPr>
        <w:instrText xml:space="preserve"> ADDIN EN.REFLIST </w:instrText>
      </w:r>
      <w:r>
        <w:rPr>
          <w:sz w:val="19"/>
          <w:szCs w:val="19"/>
          <w:lang w:val="en-US"/>
        </w:rPr>
        <w:fldChar w:fldCharType="separate"/>
      </w:r>
      <w:bookmarkStart w:id="5" w:name="_ENREF_1"/>
      <w:r w:rsidR="00635F88" w:rsidRPr="00635F88">
        <w:t xml:space="preserve">Amid, H. (1996). </w:t>
      </w:r>
      <w:r w:rsidR="00635F88" w:rsidRPr="00635F88">
        <w:rPr>
          <w:i/>
        </w:rPr>
        <w:t>Amid Persian Dictionary</w:t>
      </w:r>
      <w:r w:rsidR="00635F88" w:rsidRPr="00635F88">
        <w:t xml:space="preserve"> (Vol. Vol. 3). Amir Kabir Publications. </w:t>
      </w:r>
      <w:bookmarkEnd w:id="5"/>
    </w:p>
    <w:p w14:paraId="75818737" w14:textId="77777777" w:rsidR="00635F88" w:rsidRPr="00635F88" w:rsidRDefault="00635F88" w:rsidP="00635F88">
      <w:pPr>
        <w:pStyle w:val="EndNoteBibliography"/>
        <w:ind w:left="360" w:hanging="360"/>
        <w:divId w:val="438525114"/>
      </w:pPr>
      <w:bookmarkStart w:id="6" w:name="_ENREF_2"/>
      <w:r w:rsidRPr="00635F88">
        <w:lastRenderedPageBreak/>
        <w:t xml:space="preserve">Amini, M. (2009). </w:t>
      </w:r>
      <w:r w:rsidRPr="00635F88">
        <w:rPr>
          <w:i/>
        </w:rPr>
        <w:t>The Role of Deed Registration in the Sale of Immovable Property in French Law and Its Acceptance in Iranian Law</w:t>
      </w:r>
      <w:r w:rsidRPr="00635F88">
        <w:t xml:space="preserve">. </w:t>
      </w:r>
      <w:bookmarkEnd w:id="6"/>
    </w:p>
    <w:p w14:paraId="72A4A6B7" w14:textId="77777777" w:rsidR="00635F88" w:rsidRPr="00635F88" w:rsidRDefault="00635F88" w:rsidP="00635F88">
      <w:pPr>
        <w:pStyle w:val="EndNoteBibliography"/>
        <w:ind w:left="360" w:hanging="360"/>
        <w:divId w:val="438525114"/>
      </w:pPr>
      <w:bookmarkStart w:id="7" w:name="_ENREF_3"/>
      <w:r w:rsidRPr="00635F88">
        <w:t xml:space="preserve">Chappelle, D. (2001). </w:t>
      </w:r>
      <w:r w:rsidRPr="00635F88">
        <w:rPr>
          <w:i/>
        </w:rPr>
        <w:t>Land Law</w:t>
      </w:r>
      <w:r w:rsidRPr="00635F88">
        <w:t xml:space="preserve">. British Library. </w:t>
      </w:r>
      <w:bookmarkEnd w:id="7"/>
    </w:p>
    <w:p w14:paraId="6450E1B7" w14:textId="77777777" w:rsidR="00635F88" w:rsidRPr="00635F88" w:rsidRDefault="00635F88" w:rsidP="00635F88">
      <w:pPr>
        <w:pStyle w:val="EndNoteBibliography"/>
        <w:ind w:left="360" w:hanging="360"/>
        <w:divId w:val="438525114"/>
      </w:pPr>
      <w:bookmarkStart w:id="8" w:name="_ENREF_4"/>
      <w:r w:rsidRPr="00635F88">
        <w:t xml:space="preserve">Emami, S. H. (2018). </w:t>
      </w:r>
      <w:r w:rsidRPr="00635F88">
        <w:rPr>
          <w:i/>
        </w:rPr>
        <w:t>Civil Law</w:t>
      </w:r>
      <w:r w:rsidRPr="00635F88">
        <w:t xml:space="preserve"> (Vol. Vol. 1). Islamiyya Publications. </w:t>
      </w:r>
      <w:bookmarkEnd w:id="8"/>
    </w:p>
    <w:p w14:paraId="50765C04" w14:textId="77777777" w:rsidR="00635F88" w:rsidRPr="00635F88" w:rsidRDefault="00635F88" w:rsidP="00635F88">
      <w:pPr>
        <w:pStyle w:val="EndNoteBibliography"/>
        <w:ind w:left="360" w:hanging="360"/>
        <w:divId w:val="438525114"/>
      </w:pPr>
      <w:bookmarkStart w:id="9" w:name="_ENREF_5"/>
      <w:r w:rsidRPr="00635F88">
        <w:t xml:space="preserve">Jafari Langroudi, M. J. (1982). </w:t>
      </w:r>
      <w:r w:rsidRPr="00635F88">
        <w:rPr>
          <w:i/>
        </w:rPr>
        <w:t>Comprehensive Terminology of Law</w:t>
      </w:r>
      <w:r w:rsidRPr="00635F88">
        <w:t xml:space="preserve"> (Vol. Vol. 5). </w:t>
      </w:r>
      <w:bookmarkEnd w:id="9"/>
    </w:p>
    <w:p w14:paraId="1F8B4192" w14:textId="77777777" w:rsidR="00635F88" w:rsidRPr="00635F88" w:rsidRDefault="00635F88" w:rsidP="00635F88">
      <w:pPr>
        <w:pStyle w:val="EndNoteBibliography"/>
        <w:ind w:left="360" w:hanging="360"/>
        <w:divId w:val="438525114"/>
      </w:pPr>
      <w:bookmarkStart w:id="10" w:name="_ENREF_6"/>
      <w:r w:rsidRPr="00635F88">
        <w:t xml:space="preserve">Kanani, M. T. (2012). </w:t>
      </w:r>
      <w:r w:rsidRPr="00635F88">
        <w:rPr>
          <w:i/>
        </w:rPr>
        <w:t>Modern Commercial Law</w:t>
      </w:r>
      <w:r w:rsidRPr="00635F88">
        <w:t xml:space="preserve">. Javdaneh Publications. </w:t>
      </w:r>
      <w:bookmarkEnd w:id="10"/>
    </w:p>
    <w:p w14:paraId="05AFFC49" w14:textId="77777777" w:rsidR="00635F88" w:rsidRPr="00635F88" w:rsidRDefault="00635F88" w:rsidP="00635F88">
      <w:pPr>
        <w:pStyle w:val="EndNoteBibliography"/>
        <w:ind w:left="360" w:hanging="360"/>
        <w:divId w:val="438525114"/>
      </w:pPr>
      <w:bookmarkStart w:id="11" w:name="_ENREF_7"/>
      <w:r w:rsidRPr="00635F88">
        <w:t xml:space="preserve">Katouzian, N. </w:t>
      </w:r>
      <w:r w:rsidRPr="00635F88">
        <w:rPr>
          <w:i/>
        </w:rPr>
        <w:t>Proof and Evidence</w:t>
      </w:r>
      <w:r w:rsidRPr="00635F88">
        <w:t xml:space="preserve">. </w:t>
      </w:r>
      <w:bookmarkEnd w:id="11"/>
    </w:p>
    <w:p w14:paraId="5B11F3E1" w14:textId="77777777" w:rsidR="00635F88" w:rsidRPr="00635F88" w:rsidRDefault="00635F88" w:rsidP="00635F88">
      <w:pPr>
        <w:pStyle w:val="EndNoteBibliography"/>
        <w:ind w:left="360" w:hanging="360"/>
        <w:divId w:val="438525114"/>
      </w:pPr>
      <w:bookmarkStart w:id="12" w:name="_ENREF_8"/>
      <w:r w:rsidRPr="00635F88">
        <w:t xml:space="preserve">Katouzian, N. (2011). </w:t>
      </w:r>
      <w:r w:rsidRPr="00635F88">
        <w:rPr>
          <w:i/>
        </w:rPr>
        <w:t>Preliminary Course in Civil Law</w:t>
      </w:r>
      <w:r w:rsidRPr="00635F88">
        <w:t xml:space="preserve">. Ganj Danesh Publications. </w:t>
      </w:r>
      <w:bookmarkEnd w:id="12"/>
    </w:p>
    <w:p w14:paraId="755CDD0D" w14:textId="77777777" w:rsidR="00635F88" w:rsidRPr="00635F88" w:rsidRDefault="00635F88" w:rsidP="00635F88">
      <w:pPr>
        <w:pStyle w:val="EndNoteBibliography"/>
        <w:ind w:left="360" w:hanging="360"/>
        <w:divId w:val="438525114"/>
      </w:pPr>
      <w:bookmarkStart w:id="13" w:name="_ENREF_9"/>
      <w:r w:rsidRPr="00635F88">
        <w:t xml:space="preserve">Khoe'i, S. A. a.-Q. (1992). </w:t>
      </w:r>
      <w:r w:rsidRPr="00635F88">
        <w:rPr>
          <w:i/>
        </w:rPr>
        <w:t>Misbah al-Fiqhah</w:t>
      </w:r>
      <w:r w:rsidRPr="00635F88">
        <w:t xml:space="preserve"> (Vol. Vol. 1). Ansariyan Institute. </w:t>
      </w:r>
      <w:bookmarkEnd w:id="13"/>
    </w:p>
    <w:p w14:paraId="4009FFEE" w14:textId="77777777" w:rsidR="00635F88" w:rsidRPr="00635F88" w:rsidRDefault="00635F88" w:rsidP="00635F88">
      <w:pPr>
        <w:pStyle w:val="EndNoteBibliography"/>
        <w:ind w:left="360" w:hanging="360"/>
        <w:divId w:val="438525114"/>
      </w:pPr>
      <w:bookmarkStart w:id="14" w:name="_ENREF_10"/>
      <w:r w:rsidRPr="00635F88">
        <w:t xml:space="preserve">Muhaqqiq, I. </w:t>
      </w:r>
      <w:r w:rsidRPr="00635F88">
        <w:rPr>
          <w:i/>
        </w:rPr>
        <w:t>Annotations on Makasib</w:t>
      </w:r>
      <w:r w:rsidRPr="00635F88">
        <w:t xml:space="preserve"> (Vol. Vol. 3). </w:t>
      </w:r>
      <w:bookmarkEnd w:id="14"/>
    </w:p>
    <w:p w14:paraId="55D6DE69" w14:textId="77777777" w:rsidR="00635F88" w:rsidRPr="00635F88" w:rsidRDefault="00635F88" w:rsidP="00635F88">
      <w:pPr>
        <w:pStyle w:val="EndNoteBibliography"/>
        <w:ind w:left="360" w:hanging="360"/>
        <w:divId w:val="438525114"/>
      </w:pPr>
      <w:bookmarkStart w:id="15" w:name="_ENREF_11"/>
      <w:r w:rsidRPr="00635F88">
        <w:t xml:space="preserve">Nahreyni, F. (2018). </w:t>
      </w:r>
      <w:r w:rsidRPr="00635F88">
        <w:rPr>
          <w:i/>
        </w:rPr>
        <w:t>Termination of Contract</w:t>
      </w:r>
      <w:r w:rsidRPr="00635F88">
        <w:t xml:space="preserve">. Ganj Danesh Publications. </w:t>
      </w:r>
      <w:bookmarkEnd w:id="15"/>
    </w:p>
    <w:p w14:paraId="5D163B2A" w14:textId="77777777" w:rsidR="00635F88" w:rsidRPr="00635F88" w:rsidRDefault="00635F88" w:rsidP="00635F88">
      <w:pPr>
        <w:pStyle w:val="EndNoteBibliography"/>
        <w:ind w:left="360" w:hanging="360"/>
        <w:divId w:val="438525114"/>
      </w:pPr>
      <w:bookmarkStart w:id="16" w:name="_ENREF_12"/>
      <w:r w:rsidRPr="00635F88">
        <w:t xml:space="preserve">Peylovar, R., &amp; Safari, H. (2019). </w:t>
      </w:r>
      <w:r w:rsidRPr="00635F88">
        <w:rPr>
          <w:i/>
        </w:rPr>
        <w:t>A New Look at Documentary Credits Related to Immovable Properties</w:t>
      </w:r>
      <w:r w:rsidRPr="00635F88">
        <w:t xml:space="preserve"> (Vol. Vol. 8). </w:t>
      </w:r>
      <w:bookmarkEnd w:id="16"/>
    </w:p>
    <w:p w14:paraId="17718F44" w14:textId="77777777" w:rsidR="00635F88" w:rsidRPr="00635F88" w:rsidRDefault="00635F88" w:rsidP="00635F88">
      <w:pPr>
        <w:pStyle w:val="EndNoteBibliography"/>
        <w:ind w:left="360" w:hanging="360"/>
        <w:divId w:val="438525114"/>
      </w:pPr>
      <w:bookmarkStart w:id="17" w:name="_ENREF_13"/>
      <w:r w:rsidRPr="00635F88">
        <w:t xml:space="preserve">Riahi, M. (2022). </w:t>
      </w:r>
      <w:r w:rsidRPr="00635F88">
        <w:rPr>
          <w:i/>
        </w:rPr>
        <w:t>The Nature and Effects of Malek an Yamlak in Imami Jurisprudence and Iranian Statutory Law</w:t>
      </w:r>
      <w:r w:rsidRPr="00635F88">
        <w:t xml:space="preserve"> (Vol. Vol. 13). </w:t>
      </w:r>
      <w:bookmarkEnd w:id="17"/>
    </w:p>
    <w:p w14:paraId="48352EAB" w14:textId="77777777" w:rsidR="00635F88" w:rsidRPr="00635F88" w:rsidRDefault="00635F88" w:rsidP="00635F88">
      <w:pPr>
        <w:pStyle w:val="EndNoteBibliography"/>
        <w:ind w:left="360" w:hanging="360"/>
        <w:divId w:val="438525114"/>
      </w:pPr>
      <w:bookmarkStart w:id="18" w:name="_ENREF_14"/>
      <w:r w:rsidRPr="00635F88">
        <w:t xml:space="preserve">Richards, P. (2002). </w:t>
      </w:r>
      <w:r w:rsidRPr="00635F88">
        <w:rPr>
          <w:i/>
        </w:rPr>
        <w:t>Law of Contract</w:t>
      </w:r>
      <w:r w:rsidRPr="00635F88">
        <w:t xml:space="preserve">. Longman. </w:t>
      </w:r>
      <w:bookmarkEnd w:id="18"/>
    </w:p>
    <w:p w14:paraId="7351D3A0" w14:textId="77777777" w:rsidR="00635F88" w:rsidRPr="00635F88" w:rsidRDefault="00635F88" w:rsidP="00635F88">
      <w:pPr>
        <w:pStyle w:val="EndNoteBibliography"/>
        <w:ind w:left="360" w:hanging="360"/>
        <w:divId w:val="438525114"/>
      </w:pPr>
      <w:bookmarkStart w:id="19" w:name="_ENREF_15"/>
      <w:r w:rsidRPr="00635F88">
        <w:t xml:space="preserve">Shahri, G. (1994). </w:t>
      </w:r>
      <w:r w:rsidRPr="00635F88">
        <w:rPr>
          <w:i/>
        </w:rPr>
        <w:t>Registration Law</w:t>
      </w:r>
      <w:r w:rsidRPr="00635F88">
        <w:t xml:space="preserve">. Jihad University Publications. </w:t>
      </w:r>
      <w:bookmarkEnd w:id="19"/>
    </w:p>
    <w:p w14:paraId="5359BFE7" w14:textId="77777777" w:rsidR="00635F88" w:rsidRPr="00635F88" w:rsidRDefault="00635F88" w:rsidP="00635F88">
      <w:pPr>
        <w:pStyle w:val="EndNoteBibliography"/>
        <w:ind w:left="360" w:hanging="360"/>
        <w:divId w:val="438525114"/>
      </w:pPr>
      <w:bookmarkStart w:id="20" w:name="_ENREF_16"/>
      <w:r w:rsidRPr="00635F88">
        <w:t xml:space="preserve">Smith, R. J. (2009). </w:t>
      </w:r>
      <w:r w:rsidRPr="00635F88">
        <w:rPr>
          <w:i/>
        </w:rPr>
        <w:t>Property Law: Cases and Materials</w:t>
      </w:r>
      <w:r w:rsidRPr="00635F88">
        <w:t xml:space="preserve">. British Library. </w:t>
      </w:r>
      <w:bookmarkEnd w:id="20"/>
    </w:p>
    <w:p w14:paraId="2F138340" w14:textId="253091E5" w:rsidR="006257F4" w:rsidRDefault="00433C3B" w:rsidP="00635F88">
      <w:pPr>
        <w:autoSpaceDE w:val="0"/>
        <w:autoSpaceDN w:val="0"/>
        <w:jc w:val="both"/>
        <w:divId w:val="438525114"/>
        <w:rPr>
          <w:sz w:val="19"/>
          <w:szCs w:val="19"/>
          <w:lang w:val="en-US"/>
        </w:rPr>
      </w:pPr>
      <w:r>
        <w:rPr>
          <w:sz w:val="19"/>
          <w:szCs w:val="19"/>
          <w:lang w:val="en-US"/>
        </w:rPr>
        <w:fldChar w:fldCharType="end"/>
      </w:r>
    </w:p>
    <w:sectPr w:rsidR="006257F4" w:rsidSect="001D6865">
      <w:headerReference w:type="even" r:id="rId16"/>
      <w:headerReference w:type="default" r:id="rId17"/>
      <w:footerReference w:type="default" r:id="rId18"/>
      <w:footnotePr>
        <w:numRestart w:val="eachPage"/>
      </w:footnotePr>
      <w:type w:val="continuous"/>
      <w:pgSz w:w="11906" w:h="16838" w:code="9"/>
      <w:pgMar w:top="1446" w:right="913" w:bottom="1627" w:left="913" w:header="720" w:footer="720" w:gutter="0"/>
      <w:cols w:space="4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3C3FC" w14:textId="77777777" w:rsidR="00B75D1F" w:rsidRDefault="00B75D1F">
      <w:r>
        <w:separator/>
      </w:r>
    </w:p>
  </w:endnote>
  <w:endnote w:type="continuationSeparator" w:id="0">
    <w:p w14:paraId="3A1B00B4" w14:textId="77777777" w:rsidR="00B75D1F" w:rsidRDefault="00B7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Nazanin">
    <w:altName w:val="Arial"/>
    <w:panose1 w:val="00000400000000000000"/>
    <w:charset w:val="B2"/>
    <w:family w:val="auto"/>
    <w:pitch w:val="variable"/>
    <w:sig w:usb0="00002001" w:usb1="80000000" w:usb2="00000008" w:usb3="00000000" w:csb0="00000040" w:csb1="00000000"/>
  </w:font>
  <w:font w:name="Zar">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B Mitra,Bold">
    <w:panose1 w:val="00000000000000000000"/>
    <w:charset w:val="B2"/>
    <w:family w:val="auto"/>
    <w:notTrueType/>
    <w:pitch w:val="default"/>
    <w:sig w:usb0="00002001" w:usb1="00000000" w:usb2="00000000" w:usb3="00000000" w:csb0="00000040" w:csb1="00000000"/>
  </w:font>
  <w:font w:name="Mitra">
    <w:altName w:val="Courier New"/>
    <w:panose1 w:val="00000400000000000000"/>
    <w:charset w:val="00"/>
    <w:family w:val="auto"/>
    <w:pitch w:val="variable"/>
    <w:sig w:usb0="800020A7" w:usb1="D000004A" w:usb2="00000008" w:usb3="00000000" w:csb0="00000051"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Zar">
    <w:altName w:val="Times New Roman"/>
    <w:charset w:val="00"/>
    <w:family w:val="auto"/>
    <w:pitch w:val="variable"/>
    <w:sig w:usb0="00000001" w:usb1="0000000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AdvPS595D">
    <w:altName w:val="Cambria"/>
    <w:panose1 w:val="00000000000000000000"/>
    <w:charset w:val="00"/>
    <w:family w:val="roman"/>
    <w:notTrueType/>
    <w:pitch w:val="default"/>
  </w:font>
  <w:font w:name="Lotus">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NoorZar">
    <w:altName w:val="Times New Roman"/>
    <w:charset w:val="00"/>
    <w:family w:val="auto"/>
    <w:pitch w:val="variable"/>
    <w:sig w:usb0="00000000" w:usb1="80002000" w:usb2="00000008" w:usb3="00000000" w:csb0="00000043" w:csb1="00000000"/>
  </w:font>
  <w:font w:name="2  Titr">
    <w:panose1 w:val="00000700000000000000"/>
    <w:charset w:val="B2"/>
    <w:family w:val="auto"/>
    <w:pitch w:val="variable"/>
    <w:sig w:usb0="00002001" w:usb1="80000000" w:usb2="00000008" w:usb3="00000000" w:csb0="00000040" w:csb1="00000000"/>
  </w:font>
  <w:font w:name="GNazli">
    <w:altName w:val="Courier New"/>
    <w:charset w:val="00"/>
    <w:family w:val="auto"/>
    <w:pitch w:val="variable"/>
    <w:sig w:usb0="00000000" w:usb1="D00078FB" w:usb2="00000028"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USALight">
    <w:altName w:val="Courier New"/>
    <w:charset w:val="00"/>
    <w:family w:val="swiss"/>
    <w:pitch w:val="variable"/>
    <w:sig w:usb0="00002003" w:usb1="00000000" w:usb2="00000000" w:usb3="00000000" w:csb0="00000041" w:csb1="00000000"/>
  </w:font>
  <w:font w:name="Times">
    <w:altName w:val="Times New Roman"/>
    <w:panose1 w:val="02020603050405020304"/>
    <w:charset w:val="00"/>
    <w:family w:val="roman"/>
    <w:pitch w:val="variable"/>
    <w:sig w:usb0="E0002EFF" w:usb1="C000785B" w:usb2="00000009" w:usb3="00000000" w:csb0="000001FF" w:csb1="00000000"/>
  </w:font>
  <w:font w:name="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MRT_Poster">
    <w:panose1 w:val="00000700000000000000"/>
    <w:charset w:val="B2"/>
    <w:family w:val="auto"/>
    <w:pitch w:val="variable"/>
    <w:sig w:usb0="00002001" w:usb1="80000000" w:usb2="00000008" w:usb3="00000000" w:csb0="00000040"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3F6B7" w14:textId="7CAAE518" w:rsidR="007255D7" w:rsidRDefault="007255D7">
    <w:pPr>
      <w:pStyle w:val="Footer"/>
    </w:pPr>
    <w:r>
      <w:rPr>
        <w:noProof/>
        <w:lang w:val="en-US" w:eastAsia="en-US" w:bidi="fa-IR"/>
      </w:rPr>
      <mc:AlternateContent>
        <mc:Choice Requires="wps">
          <w:drawing>
            <wp:anchor distT="0" distB="0" distL="114300" distR="114300" simplePos="0" relativeHeight="251707904" behindDoc="0" locked="0" layoutInCell="1" allowOverlap="1" wp14:anchorId="4323C80C" wp14:editId="42033F8A">
              <wp:simplePos x="0" y="0"/>
              <wp:positionH relativeFrom="margin">
                <wp:align>center</wp:align>
              </wp:positionH>
              <wp:positionV relativeFrom="bottomMargin">
                <wp:posOffset>218355</wp:posOffset>
              </wp:positionV>
              <wp:extent cx="736979" cy="457200"/>
              <wp:effectExtent l="0" t="0" r="25400" b="19050"/>
              <wp:wrapNone/>
              <wp:docPr id="298104090" name="Ribbon: Tilted Up 298104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736979" cy="457200"/>
                      </a:xfrm>
                      <a:prstGeom prst="ribbon2">
                        <a:avLst/>
                      </a:prstGeom>
                      <a:ln w="12700"/>
                    </wps:spPr>
                    <wps:style>
                      <a:lnRef idx="2">
                        <a:schemeClr val="dk1"/>
                      </a:lnRef>
                      <a:fillRef idx="1">
                        <a:schemeClr val="lt1"/>
                      </a:fillRef>
                      <a:effectRef idx="0">
                        <a:schemeClr val="dk1"/>
                      </a:effectRef>
                      <a:fontRef idx="minor">
                        <a:schemeClr val="dk1"/>
                      </a:fontRef>
                    </wps:style>
                    <wps:txbx>
                      <w:txbxContent>
                        <w:p w14:paraId="4BE05964" w14:textId="77777777" w:rsidR="007255D7" w:rsidRDefault="007255D7" w:rsidP="007255D7">
                          <w:pPr>
                            <w:pBdr>
                              <w:top w:val="single" w:sz="4" w:space="1" w:color="7F7F7F" w:themeColor="background1" w:themeShade="7F"/>
                            </w:pBdr>
                            <w:bidi/>
                            <w:rPr>
                              <w:color w:val="C0504D" w:themeColor="accent2"/>
                              <w:rtl/>
                              <w:lang w:bidi="fa-IR"/>
                            </w:rPr>
                          </w:pPr>
                        </w:p>
                        <w:p w14:paraId="78D2240C" w14:textId="77777777" w:rsidR="007255D7" w:rsidRPr="00942D43" w:rsidRDefault="007255D7" w:rsidP="007255D7">
                          <w:pPr>
                            <w:pBdr>
                              <w:top w:val="single" w:sz="4" w:space="1" w:color="7F7F7F" w:themeColor="background1" w:themeShade="7F"/>
                            </w:pBdr>
                            <w:bidi/>
                            <w:rPr>
                              <w:color w:val="C0504D" w:themeColor="accent2"/>
                            </w:rPr>
                          </w:pPr>
                          <w:r w:rsidRPr="00942D43">
                            <w:fldChar w:fldCharType="begin"/>
                          </w:r>
                          <w:r w:rsidRPr="00942D43">
                            <w:instrText xml:space="preserve"> PAGE   \* MERGEFORMAT </w:instrText>
                          </w:r>
                          <w:r w:rsidRPr="00942D43">
                            <w:fldChar w:fldCharType="separate"/>
                          </w:r>
                          <w:r>
                            <w:t>9</w:t>
                          </w:r>
                          <w:r w:rsidRPr="00942D43">
                            <w:rPr>
                              <w:noProof/>
                              <w:color w:val="C0504D" w:themeColor="accent2"/>
                            </w:rPr>
                            <w:fldChar w:fldCharType="end"/>
                          </w:r>
                        </w:p>
                        <w:p w14:paraId="30BDCE95" w14:textId="77777777" w:rsidR="007255D7" w:rsidRPr="00942D43" w:rsidRDefault="007255D7" w:rsidP="007255D7">
                          <w:pPr>
                            <w:pBdr>
                              <w:top w:val="single" w:sz="4" w:space="1" w:color="7F7F7F" w:themeColor="background1" w:themeShade="7F"/>
                            </w:pBdr>
                            <w:bidi/>
                            <w:rPr>
                              <w:color w:val="C0504D" w:themeColor="accent2"/>
                              <w:lang w:bidi="fa-IR"/>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323C80C"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298104090" o:spid="_x0000_s1028" type="#_x0000_t54" style="position:absolute;margin-left:0;margin-top:17.2pt;width:58.05pt;height:36pt;rotation:180;flip:x;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" adj=",18000" fillcolor="white [3201]" strokecolor="black [3200]" strokeweight="1pt">
              <v:textbox inset=",0,,0">
                <w:txbxContent>
                  <w:p w14:paraId="4BE05964" w14:textId="77777777" w:rsidR="007255D7" w:rsidRDefault="007255D7" w:rsidP="007255D7">
                    <w:pPr>
                      <w:pBdr>
                        <w:top w:val="single" w:sz="4" w:space="1" w:color="7F7F7F" w:themeColor="background1" w:themeShade="7F"/>
                      </w:pBdr>
                      <w:bidi/>
                      <w:rPr>
                        <w:color w:val="C0504D" w:themeColor="accent2"/>
                        <w:rtl/>
                        <w:lang w:bidi="fa-IR"/>
                      </w:rPr>
                    </w:pPr>
                  </w:p>
                  <w:p w14:paraId="78D2240C" w14:textId="77777777" w:rsidR="007255D7" w:rsidRPr="00942D43" w:rsidRDefault="007255D7" w:rsidP="007255D7">
                    <w:pPr>
                      <w:pBdr>
                        <w:top w:val="single" w:sz="4" w:space="1" w:color="7F7F7F" w:themeColor="background1" w:themeShade="7F"/>
                      </w:pBdr>
                      <w:bidi/>
                      <w:rPr>
                        <w:color w:val="C0504D" w:themeColor="accent2"/>
                      </w:rPr>
                    </w:pPr>
                    <w:r w:rsidRPr="00942D43">
                      <w:fldChar w:fldCharType="begin"/>
                    </w:r>
                    <w:r w:rsidRPr="00942D43">
                      <w:instrText xml:space="preserve"> PAGE   \* MERGEFORMAT </w:instrText>
                    </w:r>
                    <w:r w:rsidRPr="00942D43">
                      <w:fldChar w:fldCharType="separate"/>
                    </w:r>
                    <w:r>
                      <w:t>9</w:t>
                    </w:r>
                    <w:r w:rsidRPr="00942D43">
                      <w:rPr>
                        <w:noProof/>
                        <w:color w:val="C0504D" w:themeColor="accent2"/>
                      </w:rPr>
                      <w:fldChar w:fldCharType="end"/>
                    </w:r>
                  </w:p>
                  <w:p w14:paraId="30BDCE95" w14:textId="77777777" w:rsidR="007255D7" w:rsidRPr="00942D43" w:rsidRDefault="007255D7" w:rsidP="007255D7">
                    <w:pPr>
                      <w:pBdr>
                        <w:top w:val="single" w:sz="4" w:space="1" w:color="7F7F7F" w:themeColor="background1" w:themeShade="7F"/>
                      </w:pBdr>
                      <w:bidi/>
                      <w:rPr>
                        <w:color w:val="C0504D" w:themeColor="accent2"/>
                        <w:lang w:bidi="fa-IR"/>
                      </w:rP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E2243" w14:textId="77777777" w:rsidR="00952775" w:rsidRDefault="00952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4BF98" w14:textId="509BEEBD" w:rsidR="00792A1E" w:rsidRPr="00BD58EC" w:rsidRDefault="00792A1E" w:rsidP="00BD58EC">
    <w:pPr>
      <w:jc w:val="both"/>
      <w:rPr>
        <w:sz w:val="18"/>
        <w:szCs w:val="18"/>
        <w:lang w:val="en-US"/>
      </w:rPr>
    </w:pPr>
    <w:r>
      <w:rPr>
        <w:sz w:val="18"/>
        <w:szCs w:val="18"/>
        <w:lang w:val="en-US"/>
      </w:rPr>
      <w:t xml:space="preserve">How to cite: </w:t>
    </w:r>
    <w:r w:rsidR="00BD58EC" w:rsidRPr="00BD58EC">
      <w:rPr>
        <w:sz w:val="18"/>
        <w:szCs w:val="18"/>
        <w:lang w:val="en-US"/>
      </w:rPr>
      <w:t>Abdali Hasanvand, M., Mosavi, S. E., Ghazanfari, H., &amp; Ahmadi, F</w:t>
    </w:r>
    <w:r w:rsidRPr="0060721B">
      <w:rPr>
        <w:sz w:val="18"/>
        <w:szCs w:val="18"/>
        <w:lang w:val="en-US"/>
      </w:rPr>
      <w:t>. (</w:t>
    </w:r>
    <w:r>
      <w:rPr>
        <w:sz w:val="18"/>
        <w:szCs w:val="18"/>
        <w:lang w:val="en-US"/>
      </w:rPr>
      <w:t>2024</w:t>
    </w:r>
    <w:r w:rsidRPr="0060721B">
      <w:rPr>
        <w:sz w:val="18"/>
        <w:szCs w:val="18"/>
        <w:lang w:val="en-US"/>
      </w:rPr>
      <w:t xml:space="preserve">). </w:t>
    </w:r>
    <w:r w:rsidR="001C5F0F" w:rsidRPr="001C5F0F">
      <w:rPr>
        <w:sz w:val="18"/>
        <w:szCs w:val="18"/>
      </w:rPr>
      <w:t>Formation of Real Estate Transactions in Iranian and English Law</w:t>
    </w:r>
    <w:r w:rsidRPr="0060721B">
      <w:rPr>
        <w:sz w:val="18"/>
        <w:szCs w:val="18"/>
        <w:lang w:val="en-US"/>
      </w:rPr>
      <w:t>.</w:t>
    </w:r>
    <w:r w:rsidRPr="0060721B">
      <w:rPr>
        <w:sz w:val="18"/>
        <w:szCs w:val="18"/>
      </w:rPr>
      <w:t xml:space="preserve"> </w:t>
    </w:r>
    <w:bookmarkStart w:id="0" w:name="_Hlk177570934"/>
    <w:r>
      <w:rPr>
        <w:i/>
        <w:iCs/>
        <w:sz w:val="18"/>
        <w:szCs w:val="18"/>
      </w:rPr>
      <w:t>Comparative Studies in Jurisprudence, Law</w:t>
    </w:r>
    <w:bookmarkEnd w:id="0"/>
    <w:r>
      <w:rPr>
        <w:i/>
        <w:iCs/>
        <w:sz w:val="18"/>
        <w:szCs w:val="18"/>
      </w:rPr>
      <w:t>, and Politics</w:t>
    </w:r>
    <w:r w:rsidRPr="0060721B">
      <w:rPr>
        <w:i/>
        <w:iCs/>
        <w:sz w:val="18"/>
        <w:szCs w:val="18"/>
      </w:rPr>
      <w:t xml:space="preserve">, </w:t>
    </w:r>
    <w:r>
      <w:rPr>
        <w:i/>
        <w:iCs/>
        <w:sz w:val="18"/>
        <w:szCs w:val="18"/>
      </w:rPr>
      <w:t>6</w:t>
    </w:r>
    <w:r w:rsidRPr="0060721B">
      <w:rPr>
        <w:sz w:val="18"/>
        <w:szCs w:val="18"/>
      </w:rPr>
      <w:t>(</w:t>
    </w:r>
    <w:r w:rsidR="008778B4">
      <w:rPr>
        <w:sz w:val="18"/>
        <w:szCs w:val="18"/>
      </w:rPr>
      <w:t>3</w:t>
    </w:r>
    <w:r w:rsidRPr="0060721B">
      <w:rPr>
        <w:sz w:val="18"/>
        <w:szCs w:val="18"/>
      </w:rPr>
      <w:t xml:space="preserve">), </w:t>
    </w:r>
    <w:r w:rsidR="00685EDC">
      <w:rPr>
        <w:sz w:val="18"/>
        <w:szCs w:val="18"/>
      </w:rPr>
      <w:t>221-238</w:t>
    </w:r>
    <w:r w:rsidRPr="0060721B">
      <w:rPr>
        <w:sz w:val="18"/>
        <w:szCs w:val="18"/>
      </w:rPr>
      <w:t>.</w:t>
    </w:r>
  </w:p>
  <w:p w14:paraId="2E73030A" w14:textId="23987208" w:rsidR="0015500D" w:rsidRDefault="0015500D">
    <w:pPr>
      <w:pStyle w:val="Footer"/>
      <w:rPr>
        <w:sz w:val="18"/>
        <w:szCs w:val="18"/>
      </w:rPr>
    </w:pPr>
  </w:p>
  <w:p w14:paraId="40A50E74" w14:textId="3F1EFD31" w:rsidR="00CA07E9" w:rsidRDefault="00792A1E" w:rsidP="00CA07E9">
    <w:pPr>
      <w:pStyle w:val="Footer"/>
      <w:rPr>
        <w:sz w:val="18"/>
        <w:szCs w:val="18"/>
      </w:rPr>
    </w:pPr>
    <w:r w:rsidRPr="00415A3C">
      <w:rPr>
        <w:sz w:val="18"/>
        <w:szCs w:val="18"/>
      </w:rPr>
      <w:t>© 2024 the authors. This is an open access article under the terms of the Creative Commons Attribution-NonCommercial 4.0 International (</w:t>
    </w:r>
    <w:hyperlink r:id="rId1" w:history="1">
      <w:r w:rsidRPr="00415A3C">
        <w:rPr>
          <w:rStyle w:val="Hyperlink"/>
          <w:sz w:val="18"/>
          <w:szCs w:val="18"/>
        </w:rPr>
        <w:t>CC BY-NC 4.0</w:t>
      </w:r>
    </w:hyperlink>
    <w:r w:rsidRPr="00415A3C">
      <w:rPr>
        <w:sz w:val="18"/>
        <w:szCs w:val="18"/>
      </w:rPr>
      <w:t>) License.</w:t>
    </w:r>
  </w:p>
  <w:p w14:paraId="74B5C986" w14:textId="77777777" w:rsidR="0015500D" w:rsidRDefault="0015500D" w:rsidP="00CA07E9">
    <w:pPr>
      <w:pStyle w:val="Footer"/>
      <w:rPr>
        <w:sz w:val="18"/>
        <w:szCs w:val="18"/>
      </w:rPr>
    </w:pPr>
  </w:p>
  <w:p w14:paraId="223B2A22" w14:textId="211EE80B" w:rsidR="00CA07E9" w:rsidRDefault="00CA07E9" w:rsidP="00CA07E9">
    <w:pPr>
      <w:pStyle w:val="Footer"/>
      <w:rPr>
        <w:sz w:val="18"/>
        <w:szCs w:val="18"/>
      </w:rPr>
    </w:pPr>
    <w:r>
      <w:rPr>
        <w:sz w:val="18"/>
        <w:szCs w:val="18"/>
      </w:rPr>
      <w:t>Submit Date:</w:t>
    </w:r>
    <w:r w:rsidR="00952775" w:rsidRPr="00952775">
      <w:t xml:space="preserve"> </w:t>
    </w:r>
    <w:r w:rsidR="00952775" w:rsidRPr="00952775">
      <w:rPr>
        <w:sz w:val="18"/>
        <w:szCs w:val="18"/>
      </w:rPr>
      <w:t>24 September 2024</w:t>
    </w:r>
  </w:p>
  <w:p w14:paraId="0BBD2737" w14:textId="760DB1AE" w:rsidR="00CA07E9" w:rsidRDefault="00CA07E9" w:rsidP="00CA07E9">
    <w:pPr>
      <w:pStyle w:val="Footer"/>
      <w:rPr>
        <w:sz w:val="18"/>
        <w:szCs w:val="18"/>
      </w:rPr>
    </w:pPr>
    <w:r>
      <w:rPr>
        <w:sz w:val="18"/>
        <w:szCs w:val="18"/>
      </w:rPr>
      <w:t>Revise Date:</w:t>
    </w:r>
    <w:r w:rsidR="00952775" w:rsidRPr="00952775">
      <w:t xml:space="preserve"> </w:t>
    </w:r>
    <w:r w:rsidR="00952775" w:rsidRPr="00952775">
      <w:rPr>
        <w:sz w:val="18"/>
        <w:szCs w:val="18"/>
      </w:rPr>
      <w:t>17 October 2024</w:t>
    </w:r>
  </w:p>
  <w:p w14:paraId="4ADD34A7" w14:textId="138A1C54" w:rsidR="00CA07E9" w:rsidRDefault="00CA07E9" w:rsidP="00CA07E9">
    <w:pPr>
      <w:pStyle w:val="Footer"/>
      <w:rPr>
        <w:sz w:val="18"/>
        <w:szCs w:val="18"/>
      </w:rPr>
    </w:pPr>
    <w:r>
      <w:rPr>
        <w:sz w:val="18"/>
        <w:szCs w:val="18"/>
      </w:rPr>
      <w:t>Accept Date:</w:t>
    </w:r>
    <w:r w:rsidR="00952775" w:rsidRPr="00952775">
      <w:t xml:space="preserve"> </w:t>
    </w:r>
    <w:r w:rsidR="00952775" w:rsidRPr="00952775">
      <w:rPr>
        <w:sz w:val="18"/>
        <w:szCs w:val="18"/>
      </w:rPr>
      <w:t>03 November 2024</w:t>
    </w:r>
  </w:p>
  <w:p w14:paraId="079D106B" w14:textId="59436714" w:rsidR="00CA07E9" w:rsidRPr="00CA07E9" w:rsidRDefault="00CA07E9" w:rsidP="00952775">
    <w:pPr>
      <w:rPr>
        <w:sz w:val="18"/>
        <w:szCs w:val="18"/>
      </w:rPr>
    </w:pPr>
    <w:r>
      <w:rPr>
        <w:sz w:val="18"/>
        <w:szCs w:val="18"/>
      </w:rPr>
      <w:t xml:space="preserve">Publish Date: </w:t>
    </w:r>
    <w:r w:rsidR="00952775" w:rsidRPr="00952775">
      <w:rPr>
        <w:sz w:val="18"/>
        <w:szCs w:val="18"/>
      </w:rPr>
      <w:t>15 November 2024</w:t>
    </w:r>
  </w:p>
  <w:p w14:paraId="36093AB1" w14:textId="6A0B8DBA" w:rsidR="00792A1E" w:rsidRPr="00792A1E" w:rsidRDefault="00792A1E" w:rsidP="00792A1E">
    <w:pPr>
      <w:pStyle w:val="Footer"/>
      <w:bidi/>
      <w:rPr>
        <w:lang w:val="en-US"/>
      </w:rPr>
    </w:pPr>
    <w:r w:rsidRPr="0060721B">
      <w:rPr>
        <w:noProof/>
        <w:lang w:val="en-US" w:eastAsia="en-US" w:bidi="fa-IR"/>
      </w:rPr>
      <w:drawing>
        <wp:inline distT="0" distB="0" distL="0" distR="0" wp14:anchorId="764C094D" wp14:editId="5E0DCE20">
          <wp:extent cx="181800" cy="284760"/>
          <wp:effectExtent l="0" t="0" r="8890" b="1270"/>
          <wp:docPr id="156344844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1800" cy="284760"/>
                  </a:xfrm>
                  <a:prstGeom prst="rect">
                    <a:avLst/>
                  </a:prstGeom>
                </pic:spPr>
              </pic:pic>
            </a:graphicData>
          </a:graphic>
        </wp:inline>
      </w:drawing>
    </w:r>
    <w:r w:rsidRPr="0060721B">
      <w:rPr>
        <w:rFonts w:ascii="Arial" w:hAnsi="Arial" w:cs="Arial"/>
        <w:noProof/>
        <w:sz w:val="18"/>
        <w:szCs w:val="18"/>
        <w:lang w:val="en-US" w:eastAsia="en-US" w:bidi="fa-IR"/>
      </w:rPr>
      <w:drawing>
        <wp:inline distT="0" distB="0" distL="0" distR="0" wp14:anchorId="5849025E" wp14:editId="03ECBC46">
          <wp:extent cx="604371" cy="211455"/>
          <wp:effectExtent l="0" t="0" r="5715" b="0"/>
          <wp:docPr id="1350500772" name="Picture 135050077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4A4E" w14:textId="68823203" w:rsidR="007255D7" w:rsidRDefault="007255D7" w:rsidP="008F4A17">
    <w:pPr>
      <w:pStyle w:val="Footer"/>
      <w:jc w:val="center"/>
    </w:pPr>
    <w:r>
      <w:rPr>
        <w:noProof/>
        <w:lang w:val="en-US" w:eastAsia="en-US" w:bidi="fa-IR"/>
      </w:rPr>
      <mc:AlternateContent>
        <mc:Choice Requires="wps">
          <w:drawing>
            <wp:inline distT="0" distB="0" distL="0" distR="0" wp14:anchorId="65C59B31" wp14:editId="4F29AF70">
              <wp:extent cx="736979" cy="457200"/>
              <wp:effectExtent l="0" t="0" r="25400" b="19050"/>
              <wp:docPr id="441752378" name="Ribbon: Tilted Up 441752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736979" cy="457200"/>
                      </a:xfrm>
                      <a:prstGeom prst="ribbon2">
                        <a:avLst/>
                      </a:prstGeom>
                      <a:ln w="12700"/>
                    </wps:spPr>
                    <wps:style>
                      <a:lnRef idx="2">
                        <a:schemeClr val="dk1"/>
                      </a:lnRef>
                      <a:fillRef idx="1">
                        <a:schemeClr val="lt1"/>
                      </a:fillRef>
                      <a:effectRef idx="0">
                        <a:schemeClr val="dk1"/>
                      </a:effectRef>
                      <a:fontRef idx="minor">
                        <a:schemeClr val="dk1"/>
                      </a:fontRef>
                    </wps:style>
                    <wps:txbx>
                      <w:txbxContent>
                        <w:p w14:paraId="435B6BAC" w14:textId="77777777" w:rsidR="007255D7" w:rsidRDefault="007255D7" w:rsidP="007255D7">
                          <w:pPr>
                            <w:pBdr>
                              <w:top w:val="single" w:sz="4" w:space="1" w:color="7F7F7F" w:themeColor="background1" w:themeShade="7F"/>
                            </w:pBdr>
                            <w:bidi/>
                            <w:rPr>
                              <w:color w:val="C0504D" w:themeColor="accent2"/>
                              <w:rtl/>
                              <w:lang w:bidi="fa-IR"/>
                            </w:rPr>
                          </w:pPr>
                        </w:p>
                        <w:p w14:paraId="253E77AF" w14:textId="77777777" w:rsidR="007255D7" w:rsidRDefault="007255D7" w:rsidP="007255D7">
                          <w:pPr>
                            <w:pBdr>
                              <w:top w:val="single" w:sz="4" w:space="1" w:color="7F7F7F" w:themeColor="background1" w:themeShade="7F"/>
                            </w:pBdr>
                            <w:bidi/>
                            <w:jc w:val="center"/>
                            <w:rPr>
                              <w:color w:val="C0504D" w:themeColor="accent2"/>
                              <w:rtl/>
                              <w:lang w:bidi="fa-IR"/>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Pr>
                              <w:rFonts w:ascii="B Nazanin" w:hAnsi="B Nazanin" w:cs="B Nazanin"/>
                            </w:rPr>
                            <w:t>13</w:t>
                          </w:r>
                          <w:r w:rsidRPr="009F56DA">
                            <w:rPr>
                              <w:rFonts w:ascii="B Nazanin" w:hAnsi="B Nazanin" w:cs="B Nazanin"/>
                              <w:noProof/>
                              <w:color w:val="C0504D" w:themeColor="accent2"/>
                            </w:rPr>
                            <w:fldChar w:fldCharType="end"/>
                          </w:r>
                        </w:p>
                      </w:txbxContent>
                    </wps:txbx>
                    <wps:bodyPr rot="0" vert="horz" wrap="square" lIns="91440" tIns="0" rIns="91440" bIns="0" anchor="t" anchorCtr="0" upright="1">
                      <a:noAutofit/>
                    </wps:bodyPr>
                  </wps:wsp>
                </a:graphicData>
              </a:graphic>
            </wp:inline>
          </w:drawing>
        </mc:Choice>
        <mc:Fallback>
          <w:pict>
            <v:shapetype w14:anchorId="65C59B31"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441752378" o:spid="_x0000_s1029" type="#_x0000_t54" style="width:58.05pt;height:36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" adj=",18000" fillcolor="white [3201]" strokecolor="black [3200]" strokeweight="1pt">
              <v:textbox inset=",0,,0">
                <w:txbxContent>
                  <w:p w14:paraId="435B6BAC" w14:textId="77777777" w:rsidR="007255D7" w:rsidRDefault="007255D7" w:rsidP="007255D7">
                    <w:pPr>
                      <w:pBdr>
                        <w:top w:val="single" w:sz="4" w:space="1" w:color="7F7F7F" w:themeColor="background1" w:themeShade="7F"/>
                      </w:pBdr>
                      <w:bidi/>
                      <w:rPr>
                        <w:color w:val="C0504D" w:themeColor="accent2"/>
                        <w:rtl/>
                        <w:lang w:bidi="fa-IR"/>
                      </w:rPr>
                    </w:pPr>
                  </w:p>
                  <w:p w14:paraId="253E77AF" w14:textId="77777777" w:rsidR="007255D7" w:rsidRDefault="007255D7" w:rsidP="007255D7">
                    <w:pPr>
                      <w:pBdr>
                        <w:top w:val="single" w:sz="4" w:space="1" w:color="7F7F7F" w:themeColor="background1" w:themeShade="7F"/>
                      </w:pBdr>
                      <w:bidi/>
                      <w:jc w:val="center"/>
                      <w:rPr>
                        <w:color w:val="C0504D" w:themeColor="accent2"/>
                        <w:rtl/>
                        <w:lang w:bidi="fa-IR"/>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Pr>
                        <w:rFonts w:ascii="B Nazanin" w:hAnsi="B Nazanin" w:cs="B Nazanin"/>
                      </w:rPr>
                      <w:t>13</w:t>
                    </w:r>
                    <w:r w:rsidRPr="009F56DA">
                      <w:rPr>
                        <w:rFonts w:ascii="B Nazanin" w:hAnsi="B Nazanin" w:cs="B Nazanin"/>
                        <w:noProof/>
                        <w:color w:val="C0504D" w:themeColor="accent2"/>
                      </w:rPr>
                      <w:fldChar w:fldCharType="end"/>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DC960" w14:textId="60457C75" w:rsidR="00867A43" w:rsidRPr="00867A43" w:rsidRDefault="00867A43" w:rsidP="009428F7">
    <w:pPr>
      <w:bidi/>
      <w:jc w:val="both"/>
      <w:rPr>
        <w:rFonts w:cs="B Lotus"/>
        <w:sz w:val="18"/>
        <w:szCs w:val="18"/>
        <w:rtl/>
        <w:lang w:val="en-US"/>
      </w:rPr>
    </w:pPr>
    <w:r w:rsidRPr="00867A43">
      <w:rPr>
        <w:rFonts w:cs="B Lotus" w:hint="cs"/>
        <w:b/>
        <w:bCs/>
        <w:sz w:val="18"/>
        <w:szCs w:val="18"/>
        <w:rtl/>
        <w:lang w:val="en-US" w:bidi="fa-IR"/>
      </w:rPr>
      <w:t>نحوه استناد‌دهی:</w:t>
    </w:r>
    <w:r w:rsidRPr="00867A43">
      <w:rPr>
        <w:rFonts w:cs="B Lotus" w:hint="cs"/>
        <w:sz w:val="18"/>
        <w:szCs w:val="18"/>
        <w:rtl/>
        <w:lang w:val="en-US" w:bidi="fa-IR"/>
      </w:rPr>
      <w:t xml:space="preserve"> </w:t>
    </w:r>
    <w:r w:rsidR="009428F7" w:rsidRPr="009428F7">
      <w:rPr>
        <w:rFonts w:cs="B Lotus"/>
        <w:sz w:val="18"/>
        <w:szCs w:val="18"/>
        <w:rtl/>
        <w:lang w:val="en-US"/>
      </w:rPr>
      <w:t>ابدال</w:t>
    </w:r>
    <w:r w:rsidR="009428F7" w:rsidRPr="009428F7">
      <w:rPr>
        <w:rFonts w:cs="B Lotus" w:hint="cs"/>
        <w:sz w:val="18"/>
        <w:szCs w:val="18"/>
        <w:rtl/>
        <w:lang w:val="en-US"/>
      </w:rPr>
      <w:t>ی</w:t>
    </w:r>
    <w:r w:rsidR="009428F7" w:rsidRPr="009428F7">
      <w:rPr>
        <w:rFonts w:cs="B Lotus"/>
        <w:sz w:val="18"/>
        <w:szCs w:val="18"/>
        <w:rtl/>
        <w:lang w:val="en-US"/>
      </w:rPr>
      <w:t xml:space="preserve"> حسنوند، مصطف</w:t>
    </w:r>
    <w:r w:rsidR="009428F7" w:rsidRPr="009428F7">
      <w:rPr>
        <w:rFonts w:cs="B Lotus" w:hint="cs"/>
        <w:sz w:val="18"/>
        <w:szCs w:val="18"/>
        <w:rtl/>
        <w:lang w:val="en-US"/>
      </w:rPr>
      <w:t>ی</w:t>
    </w:r>
    <w:r w:rsidR="009428F7" w:rsidRPr="009428F7">
      <w:rPr>
        <w:rFonts w:cs="B Lotus"/>
        <w:sz w:val="18"/>
        <w:szCs w:val="18"/>
        <w:rtl/>
        <w:lang w:val="en-US"/>
      </w:rPr>
      <w:t>.، موسو</w:t>
    </w:r>
    <w:r w:rsidR="009428F7" w:rsidRPr="009428F7">
      <w:rPr>
        <w:rFonts w:cs="B Lotus" w:hint="cs"/>
        <w:sz w:val="18"/>
        <w:szCs w:val="18"/>
        <w:rtl/>
        <w:lang w:val="en-US"/>
      </w:rPr>
      <w:t>ی</w:t>
    </w:r>
    <w:r w:rsidR="009428F7" w:rsidRPr="009428F7">
      <w:rPr>
        <w:rFonts w:cs="B Lotus" w:hint="eastAsia"/>
        <w:sz w:val="18"/>
        <w:szCs w:val="18"/>
        <w:rtl/>
        <w:lang w:val="en-US"/>
      </w:rPr>
      <w:t>،</w:t>
    </w:r>
    <w:r w:rsidR="009428F7" w:rsidRPr="009428F7">
      <w:rPr>
        <w:rFonts w:cs="B Lotus"/>
        <w:sz w:val="18"/>
        <w:szCs w:val="18"/>
        <w:rtl/>
        <w:lang w:val="en-US"/>
      </w:rPr>
      <w:t xml:space="preserve"> س</w:t>
    </w:r>
    <w:r w:rsidR="009428F7" w:rsidRPr="009428F7">
      <w:rPr>
        <w:rFonts w:cs="B Lotus" w:hint="cs"/>
        <w:sz w:val="18"/>
        <w:szCs w:val="18"/>
        <w:rtl/>
        <w:lang w:val="en-US"/>
      </w:rPr>
      <w:t>ی</w:t>
    </w:r>
    <w:r w:rsidR="009428F7" w:rsidRPr="009428F7">
      <w:rPr>
        <w:rFonts w:cs="B Lotus" w:hint="eastAsia"/>
        <w:sz w:val="18"/>
        <w:szCs w:val="18"/>
        <w:rtl/>
        <w:lang w:val="en-US"/>
      </w:rPr>
      <w:t>د</w:t>
    </w:r>
    <w:r w:rsidR="009428F7" w:rsidRPr="009428F7">
      <w:rPr>
        <w:rFonts w:cs="B Lotus"/>
        <w:sz w:val="18"/>
        <w:szCs w:val="18"/>
        <w:rtl/>
        <w:lang w:val="en-US"/>
      </w:rPr>
      <w:t xml:space="preserve"> ابراه</w:t>
    </w:r>
    <w:r w:rsidR="009428F7" w:rsidRPr="009428F7">
      <w:rPr>
        <w:rFonts w:cs="B Lotus" w:hint="cs"/>
        <w:sz w:val="18"/>
        <w:szCs w:val="18"/>
        <w:rtl/>
        <w:lang w:val="en-US"/>
      </w:rPr>
      <w:t>ی</w:t>
    </w:r>
    <w:r w:rsidR="009428F7" w:rsidRPr="009428F7">
      <w:rPr>
        <w:rFonts w:cs="B Lotus" w:hint="eastAsia"/>
        <w:sz w:val="18"/>
        <w:szCs w:val="18"/>
        <w:rtl/>
        <w:lang w:val="en-US"/>
      </w:rPr>
      <w:t>م</w:t>
    </w:r>
    <w:r w:rsidR="009428F7" w:rsidRPr="009428F7">
      <w:rPr>
        <w:rFonts w:cs="B Lotus"/>
        <w:sz w:val="18"/>
        <w:szCs w:val="18"/>
        <w:rtl/>
        <w:lang w:val="en-US"/>
      </w:rPr>
      <w:t>.، غضنفر</w:t>
    </w:r>
    <w:r w:rsidR="009428F7" w:rsidRPr="009428F7">
      <w:rPr>
        <w:rFonts w:cs="B Lotus" w:hint="cs"/>
        <w:sz w:val="18"/>
        <w:szCs w:val="18"/>
        <w:rtl/>
        <w:lang w:val="en-US"/>
      </w:rPr>
      <w:t>ی</w:t>
    </w:r>
    <w:r w:rsidR="009428F7" w:rsidRPr="009428F7">
      <w:rPr>
        <w:rFonts w:cs="B Lotus" w:hint="eastAsia"/>
        <w:sz w:val="18"/>
        <w:szCs w:val="18"/>
        <w:rtl/>
        <w:lang w:val="en-US"/>
      </w:rPr>
      <w:t>،</w:t>
    </w:r>
    <w:r w:rsidR="009428F7" w:rsidRPr="009428F7">
      <w:rPr>
        <w:rFonts w:cs="B Lotus"/>
        <w:sz w:val="18"/>
        <w:szCs w:val="18"/>
        <w:rtl/>
        <w:lang w:val="en-US"/>
      </w:rPr>
      <w:t xml:space="preserve"> هنگامه.، و احمد</w:t>
    </w:r>
    <w:r w:rsidR="009428F7" w:rsidRPr="009428F7">
      <w:rPr>
        <w:rFonts w:cs="B Lotus" w:hint="cs"/>
        <w:sz w:val="18"/>
        <w:szCs w:val="18"/>
        <w:rtl/>
        <w:lang w:val="en-US"/>
      </w:rPr>
      <w:t>ی</w:t>
    </w:r>
    <w:r w:rsidR="009428F7" w:rsidRPr="009428F7">
      <w:rPr>
        <w:rFonts w:cs="B Lotus" w:hint="eastAsia"/>
        <w:sz w:val="18"/>
        <w:szCs w:val="18"/>
        <w:rtl/>
        <w:lang w:val="en-US"/>
      </w:rPr>
      <w:t>،</w:t>
    </w:r>
    <w:r w:rsidR="009428F7" w:rsidRPr="009428F7">
      <w:rPr>
        <w:rFonts w:cs="B Lotus"/>
        <w:sz w:val="18"/>
        <w:szCs w:val="18"/>
        <w:rtl/>
        <w:lang w:val="en-US"/>
      </w:rPr>
      <w:t xml:space="preserve"> ف</w:t>
    </w:r>
    <w:r w:rsidR="009428F7" w:rsidRPr="009428F7">
      <w:rPr>
        <w:rFonts w:cs="B Lotus" w:hint="cs"/>
        <w:sz w:val="18"/>
        <w:szCs w:val="18"/>
        <w:rtl/>
        <w:lang w:val="en-US"/>
      </w:rPr>
      <w:t>ی</w:t>
    </w:r>
    <w:r w:rsidR="009428F7" w:rsidRPr="009428F7">
      <w:rPr>
        <w:rFonts w:cs="B Lotus" w:hint="eastAsia"/>
        <w:sz w:val="18"/>
        <w:szCs w:val="18"/>
        <w:rtl/>
        <w:lang w:val="en-US"/>
      </w:rPr>
      <w:t>روز</w:t>
    </w:r>
    <w:r w:rsidRPr="00867A43">
      <w:rPr>
        <w:rFonts w:cs="B Lotus" w:hint="cs"/>
        <w:sz w:val="18"/>
        <w:szCs w:val="18"/>
        <w:rtl/>
        <w:lang w:val="en-US"/>
      </w:rPr>
      <w:t xml:space="preserve">. (1403). </w:t>
    </w:r>
    <w:r w:rsidR="00CA620C" w:rsidRPr="00CA620C">
      <w:rPr>
        <w:rFonts w:cs="B Lotus"/>
        <w:sz w:val="18"/>
        <w:szCs w:val="18"/>
        <w:rtl/>
        <w:lang w:val="en-US"/>
      </w:rPr>
      <w:t>انشا</w:t>
    </w:r>
    <w:r w:rsidR="00CA620C" w:rsidRPr="00CA620C">
      <w:rPr>
        <w:rFonts w:cs="B Lotus" w:hint="cs"/>
        <w:sz w:val="18"/>
        <w:szCs w:val="18"/>
        <w:rtl/>
        <w:lang w:val="en-US"/>
      </w:rPr>
      <w:t>ی</w:t>
    </w:r>
    <w:r w:rsidR="00CA620C" w:rsidRPr="00CA620C">
      <w:rPr>
        <w:rFonts w:cs="B Lotus"/>
        <w:sz w:val="18"/>
        <w:szCs w:val="18"/>
        <w:rtl/>
        <w:lang w:val="en-US"/>
      </w:rPr>
      <w:t xml:space="preserve"> اعمال حقوق</w:t>
    </w:r>
    <w:r w:rsidR="00CA620C" w:rsidRPr="00CA620C">
      <w:rPr>
        <w:rFonts w:cs="B Lotus" w:hint="cs"/>
        <w:sz w:val="18"/>
        <w:szCs w:val="18"/>
        <w:rtl/>
        <w:lang w:val="en-US"/>
      </w:rPr>
      <w:t>ی</w:t>
    </w:r>
    <w:r w:rsidR="00CA620C" w:rsidRPr="00CA620C">
      <w:rPr>
        <w:rFonts w:cs="B Lotus"/>
        <w:sz w:val="18"/>
        <w:szCs w:val="18"/>
        <w:rtl/>
        <w:lang w:val="en-US"/>
      </w:rPr>
      <w:t xml:space="preserve"> معاملات ملک</w:t>
    </w:r>
    <w:r w:rsidR="00CA620C" w:rsidRPr="00CA620C">
      <w:rPr>
        <w:rFonts w:cs="B Lotus" w:hint="cs"/>
        <w:sz w:val="18"/>
        <w:szCs w:val="18"/>
        <w:rtl/>
        <w:lang w:val="en-US"/>
      </w:rPr>
      <w:t>ی</w:t>
    </w:r>
    <w:r w:rsidR="00CA620C" w:rsidRPr="00CA620C">
      <w:rPr>
        <w:rFonts w:cs="B Lotus"/>
        <w:sz w:val="18"/>
        <w:szCs w:val="18"/>
        <w:rtl/>
        <w:lang w:val="en-US"/>
      </w:rPr>
      <w:t xml:space="preserve"> در حقوق ا</w:t>
    </w:r>
    <w:r w:rsidR="00CA620C" w:rsidRPr="00CA620C">
      <w:rPr>
        <w:rFonts w:cs="B Lotus" w:hint="cs"/>
        <w:sz w:val="18"/>
        <w:szCs w:val="18"/>
        <w:rtl/>
        <w:lang w:val="en-US"/>
      </w:rPr>
      <w:t>ی</w:t>
    </w:r>
    <w:r w:rsidR="00CA620C" w:rsidRPr="00CA620C">
      <w:rPr>
        <w:rFonts w:cs="B Lotus" w:hint="eastAsia"/>
        <w:sz w:val="18"/>
        <w:szCs w:val="18"/>
        <w:rtl/>
        <w:lang w:val="en-US"/>
      </w:rPr>
      <w:t>ران</w:t>
    </w:r>
    <w:r w:rsidR="00CA620C" w:rsidRPr="00CA620C">
      <w:rPr>
        <w:rFonts w:cs="B Lotus"/>
        <w:sz w:val="18"/>
        <w:szCs w:val="18"/>
        <w:rtl/>
        <w:lang w:val="en-US"/>
      </w:rPr>
      <w:t xml:space="preserve"> و انگل</w:t>
    </w:r>
    <w:r w:rsidR="00CA620C" w:rsidRPr="00CA620C">
      <w:rPr>
        <w:rFonts w:cs="B Lotus" w:hint="cs"/>
        <w:sz w:val="18"/>
        <w:szCs w:val="18"/>
        <w:rtl/>
        <w:lang w:val="en-US"/>
      </w:rPr>
      <w:t>ی</w:t>
    </w:r>
    <w:r w:rsidR="00CA620C" w:rsidRPr="00CA620C">
      <w:rPr>
        <w:rFonts w:cs="B Lotus" w:hint="eastAsia"/>
        <w:sz w:val="18"/>
        <w:szCs w:val="18"/>
        <w:rtl/>
        <w:lang w:val="en-US"/>
      </w:rPr>
      <w:t>س</w:t>
    </w:r>
    <w:r w:rsidRPr="00867A43">
      <w:rPr>
        <w:rFonts w:cs="B Lotus" w:hint="cs"/>
        <w:sz w:val="18"/>
        <w:szCs w:val="18"/>
        <w:rtl/>
        <w:lang w:val="en-US"/>
      </w:rPr>
      <w:t xml:space="preserve">. </w:t>
    </w:r>
    <w:r w:rsidRPr="00867A43">
      <w:rPr>
        <w:rFonts w:cs="B Lotus" w:hint="cs"/>
        <w:i/>
        <w:iCs/>
        <w:sz w:val="18"/>
        <w:szCs w:val="18"/>
        <w:rtl/>
        <w:lang w:val="en-US"/>
      </w:rPr>
      <w:t>پژوهش‌های تطبیقی فقه، حقوق و سیاست،</w:t>
    </w:r>
    <w:r w:rsidRPr="00867A43">
      <w:rPr>
        <w:rFonts w:cs="B Lotus" w:hint="cs"/>
        <w:sz w:val="18"/>
        <w:szCs w:val="18"/>
        <w:rtl/>
        <w:lang w:val="en-US"/>
      </w:rPr>
      <w:t xml:space="preserve"> </w:t>
    </w:r>
    <w:r w:rsidR="00574A5B">
      <w:rPr>
        <w:rFonts w:cs="B Lotus" w:hint="cs"/>
        <w:i/>
        <w:iCs/>
        <w:sz w:val="18"/>
        <w:szCs w:val="18"/>
        <w:rtl/>
        <w:lang w:val="en-US"/>
      </w:rPr>
      <w:t>6</w:t>
    </w:r>
    <w:r w:rsidRPr="00867A43">
      <w:rPr>
        <w:rFonts w:cs="B Lotus" w:hint="cs"/>
        <w:sz w:val="18"/>
        <w:szCs w:val="18"/>
        <w:rtl/>
        <w:lang w:val="en-US"/>
      </w:rPr>
      <w:t>(</w:t>
    </w:r>
    <w:r w:rsidR="008778B4">
      <w:rPr>
        <w:rFonts w:cs="B Lotus" w:hint="cs"/>
        <w:sz w:val="18"/>
        <w:szCs w:val="18"/>
        <w:rtl/>
        <w:lang w:val="en-US"/>
      </w:rPr>
      <w:t>3</w:t>
    </w:r>
    <w:r w:rsidRPr="00867A43">
      <w:rPr>
        <w:rFonts w:cs="B Lotus" w:hint="cs"/>
        <w:sz w:val="18"/>
        <w:szCs w:val="18"/>
        <w:rtl/>
        <w:lang w:val="en-US"/>
      </w:rPr>
      <w:t xml:space="preserve">)، </w:t>
    </w:r>
    <w:r w:rsidR="00685EDC">
      <w:rPr>
        <w:rFonts w:cs="B Lotus" w:hint="cs"/>
        <w:sz w:val="18"/>
        <w:szCs w:val="18"/>
        <w:rtl/>
        <w:lang w:val="en-US"/>
      </w:rPr>
      <w:t>238-221</w:t>
    </w:r>
    <w:r w:rsidRPr="00867A43">
      <w:rPr>
        <w:rFonts w:cs="B Lotus" w:hint="cs"/>
        <w:sz w:val="18"/>
        <w:szCs w:val="18"/>
        <w:rtl/>
        <w:lang w:val="en-US"/>
      </w:rPr>
      <w:t>.</w:t>
    </w:r>
  </w:p>
  <w:p w14:paraId="19D4F948" w14:textId="77777777" w:rsidR="00867A43" w:rsidRPr="00867A43" w:rsidRDefault="00867A43" w:rsidP="00867A43">
    <w:pPr>
      <w:pStyle w:val="Footer"/>
      <w:bidi/>
      <w:rPr>
        <w:rFonts w:cs="B Lotus"/>
        <w:sz w:val="18"/>
        <w:szCs w:val="18"/>
        <w:lang w:val="en-US"/>
      </w:rPr>
    </w:pPr>
  </w:p>
  <w:p w14:paraId="64F70257" w14:textId="4035E80B" w:rsidR="00867A43" w:rsidRPr="00867A43" w:rsidRDefault="00867A43" w:rsidP="00867A43">
    <w:pPr>
      <w:pStyle w:val="Footer"/>
      <w:bidi/>
      <w:jc w:val="both"/>
      <w:rPr>
        <w:rFonts w:cs="B Lotus"/>
        <w:sz w:val="18"/>
        <w:szCs w:val="18"/>
        <w:rtl/>
      </w:rPr>
    </w:pPr>
    <w:r w:rsidRPr="00867A43">
      <w:rPr>
        <w:rFonts w:cs="B Lotus"/>
        <w:sz w:val="18"/>
        <w:szCs w:val="18"/>
      </w:rPr>
      <w:t>©</w:t>
    </w:r>
    <w:r w:rsidRPr="00867A43">
      <w:rPr>
        <w:rFonts w:cs="B Lotus" w:hint="cs"/>
        <w:sz w:val="18"/>
        <w:szCs w:val="18"/>
        <w:rtl/>
      </w:rPr>
      <w:t xml:space="preserve"> 1403</w:t>
    </w:r>
    <w:r w:rsidRPr="00867A43">
      <w:rPr>
        <w:rFonts w:cs="B Lotus"/>
        <w:sz w:val="18"/>
        <w:szCs w:val="18"/>
      </w:rPr>
      <w:t xml:space="preserve"> </w:t>
    </w:r>
    <w:r w:rsidRPr="00867A43">
      <w:rPr>
        <w:rFonts w:cs="B Lotus" w:hint="cs"/>
        <w:sz w:val="18"/>
        <w:szCs w:val="18"/>
        <w:rtl/>
      </w:rPr>
      <w:t xml:space="preserve">تمامی حقوق انتشار این مقاله متعلق به نویسنده است. </w:t>
    </w:r>
    <w:r w:rsidRPr="00867A43">
      <w:rPr>
        <w:rFonts w:cs="B Lotus"/>
        <w:sz w:val="18"/>
        <w:szCs w:val="18"/>
        <w:rtl/>
      </w:rPr>
      <w:t>انتشار این مقاله به‌صورت دسترسی آزاد مطابق با</w:t>
    </w:r>
    <w:r w:rsidRPr="00867A43">
      <w:rPr>
        <w:rFonts w:cs="B Lotus" w:hint="cs"/>
        <w:sz w:val="18"/>
        <w:szCs w:val="18"/>
        <w:rtl/>
      </w:rPr>
      <w:t xml:space="preserve"> گواهی (</w:t>
    </w:r>
    <w:hyperlink r:id="rId1" w:history="1">
      <w:r w:rsidRPr="00867A43">
        <w:rPr>
          <w:rStyle w:val="Hyperlink"/>
          <w:rFonts w:cs="B Lotus"/>
          <w:sz w:val="18"/>
          <w:szCs w:val="18"/>
        </w:rPr>
        <w:t>CC BY-NC 4.0</w:t>
      </w:r>
    </w:hyperlink>
    <w:r w:rsidRPr="00867A43">
      <w:rPr>
        <w:rStyle w:val="Hyperlink"/>
        <w:rFonts w:cs="B Lotus" w:hint="cs"/>
        <w:sz w:val="18"/>
        <w:szCs w:val="18"/>
        <w:rtl/>
      </w:rPr>
      <w:t>)</w:t>
    </w:r>
    <w:r w:rsidRPr="00867A43">
      <w:rPr>
        <w:rFonts w:cs="B Lotus" w:hint="cs"/>
        <w:sz w:val="18"/>
        <w:szCs w:val="18"/>
        <w:rtl/>
      </w:rPr>
      <w:t xml:space="preserve"> صورت گرفته است.</w:t>
    </w:r>
  </w:p>
  <w:p w14:paraId="43EC1D9B" w14:textId="77777777" w:rsidR="00867A43" w:rsidRPr="00867A43" w:rsidRDefault="00867A43" w:rsidP="00867A43">
    <w:pPr>
      <w:pStyle w:val="Footer"/>
      <w:bidi/>
      <w:jc w:val="both"/>
      <w:rPr>
        <w:rFonts w:cs="B Lotus"/>
        <w:sz w:val="18"/>
        <w:szCs w:val="18"/>
        <w:rtl/>
      </w:rPr>
    </w:pPr>
  </w:p>
  <w:p w14:paraId="1F2CA663" w14:textId="3CB83F97" w:rsidR="00867A43" w:rsidRPr="00867A43" w:rsidRDefault="00867A43" w:rsidP="00867A43">
    <w:pPr>
      <w:pStyle w:val="Footer"/>
      <w:bidi/>
      <w:jc w:val="both"/>
      <w:rPr>
        <w:rFonts w:cs="B Lotus"/>
        <w:sz w:val="18"/>
        <w:szCs w:val="18"/>
        <w:rtl/>
      </w:rPr>
    </w:pPr>
    <w:r w:rsidRPr="00867A43">
      <w:rPr>
        <w:rFonts w:cs="B Lotus" w:hint="cs"/>
        <w:sz w:val="18"/>
        <w:szCs w:val="18"/>
        <w:rtl/>
      </w:rPr>
      <w:t>تاریخ ارسال:</w:t>
    </w:r>
    <w:r w:rsidR="00952775" w:rsidRPr="00952775">
      <w:rPr>
        <w:rFonts w:cs="B Lotus"/>
        <w:sz w:val="18"/>
        <w:szCs w:val="18"/>
        <w:rtl/>
      </w:rPr>
      <w:t xml:space="preserve"> </w:t>
    </w:r>
    <w:r w:rsidR="00952775" w:rsidRPr="00952775">
      <w:rPr>
        <w:rFonts w:cs="B Lotus"/>
        <w:sz w:val="18"/>
        <w:szCs w:val="18"/>
        <w:rtl/>
        <w:lang w:bidi="fa-IR"/>
      </w:rPr>
      <w:t>۳</w:t>
    </w:r>
    <w:r w:rsidR="00952775" w:rsidRPr="00952775">
      <w:rPr>
        <w:rFonts w:cs="B Lotus"/>
        <w:sz w:val="18"/>
        <w:szCs w:val="18"/>
        <w:rtl/>
      </w:rPr>
      <w:t xml:space="preserve"> مهر </w:t>
    </w:r>
    <w:r w:rsidR="00952775" w:rsidRPr="00952775">
      <w:rPr>
        <w:rFonts w:cs="B Lotus"/>
        <w:sz w:val="18"/>
        <w:szCs w:val="18"/>
        <w:rtl/>
        <w:lang w:bidi="fa-IR"/>
      </w:rPr>
      <w:t>۱۴۰</w:t>
    </w:r>
    <w:r w:rsidR="00952775">
      <w:rPr>
        <w:rFonts w:cs="B Lotus" w:hint="cs"/>
        <w:sz w:val="18"/>
        <w:szCs w:val="18"/>
        <w:rtl/>
        <w:lang w:bidi="fa-IR"/>
      </w:rPr>
      <w:t>۳</w:t>
    </w:r>
  </w:p>
  <w:p w14:paraId="1A8E3767" w14:textId="3C7C3831" w:rsidR="00867A43" w:rsidRPr="00867A43" w:rsidRDefault="00867A43" w:rsidP="00867A43">
    <w:pPr>
      <w:pStyle w:val="Footer"/>
      <w:bidi/>
      <w:jc w:val="both"/>
      <w:rPr>
        <w:rFonts w:cs="B Lotus"/>
        <w:sz w:val="18"/>
        <w:szCs w:val="18"/>
        <w:rtl/>
      </w:rPr>
    </w:pPr>
    <w:r w:rsidRPr="00867A43">
      <w:rPr>
        <w:rFonts w:cs="B Lotus" w:hint="cs"/>
        <w:sz w:val="18"/>
        <w:szCs w:val="18"/>
        <w:rtl/>
      </w:rPr>
      <w:t>تاریخ بازنگری:</w:t>
    </w:r>
    <w:r w:rsidR="00952775" w:rsidRPr="00952775">
      <w:rPr>
        <w:rtl/>
        <w:lang w:bidi="fa-IR"/>
      </w:rPr>
      <w:t xml:space="preserve"> </w:t>
    </w:r>
    <w:r w:rsidR="00952775" w:rsidRPr="00952775">
      <w:rPr>
        <w:rFonts w:cs="B Lotus"/>
        <w:sz w:val="18"/>
        <w:szCs w:val="18"/>
        <w:rtl/>
        <w:lang w:bidi="fa-IR"/>
      </w:rPr>
      <w:t>۲۶</w:t>
    </w:r>
    <w:r w:rsidR="00952775" w:rsidRPr="00952775">
      <w:rPr>
        <w:rFonts w:cs="B Lotus"/>
        <w:sz w:val="18"/>
        <w:szCs w:val="18"/>
        <w:rtl/>
      </w:rPr>
      <w:t xml:space="preserve"> مهر </w:t>
    </w:r>
    <w:r w:rsidR="00952775" w:rsidRPr="00952775">
      <w:rPr>
        <w:rFonts w:cs="B Lotus"/>
        <w:sz w:val="18"/>
        <w:szCs w:val="18"/>
        <w:rtl/>
        <w:lang w:bidi="fa-IR"/>
      </w:rPr>
      <w:t>۱۴۰۳</w:t>
    </w:r>
  </w:p>
  <w:p w14:paraId="0DC07A52" w14:textId="75EED9CE" w:rsidR="00867A43" w:rsidRPr="00867A43" w:rsidRDefault="00867A43" w:rsidP="00867A43">
    <w:pPr>
      <w:pStyle w:val="Footer"/>
      <w:bidi/>
      <w:jc w:val="both"/>
      <w:rPr>
        <w:rFonts w:cs="B Lotus"/>
        <w:sz w:val="18"/>
        <w:szCs w:val="18"/>
        <w:rtl/>
      </w:rPr>
    </w:pPr>
    <w:r w:rsidRPr="00867A43">
      <w:rPr>
        <w:rFonts w:cs="B Lotus" w:hint="cs"/>
        <w:sz w:val="18"/>
        <w:szCs w:val="18"/>
        <w:rtl/>
      </w:rPr>
      <w:t>تاریخ پذیرش:</w:t>
    </w:r>
    <w:r w:rsidR="00952775" w:rsidRPr="00952775">
      <w:rPr>
        <w:rtl/>
        <w:lang w:bidi="fa-IR"/>
      </w:rPr>
      <w:t xml:space="preserve"> </w:t>
    </w:r>
    <w:r w:rsidR="00952775" w:rsidRPr="00952775">
      <w:rPr>
        <w:rFonts w:cs="B Lotus"/>
        <w:sz w:val="18"/>
        <w:szCs w:val="18"/>
        <w:rtl/>
        <w:lang w:bidi="fa-IR"/>
      </w:rPr>
      <w:t>۱۳</w:t>
    </w:r>
    <w:r w:rsidR="00952775" w:rsidRPr="00952775">
      <w:rPr>
        <w:rFonts w:cs="B Lotus"/>
        <w:sz w:val="18"/>
        <w:szCs w:val="18"/>
        <w:rtl/>
      </w:rPr>
      <w:t xml:space="preserve"> آبان </w:t>
    </w:r>
    <w:r w:rsidR="00952775" w:rsidRPr="00952775">
      <w:rPr>
        <w:rFonts w:cs="B Lotus"/>
        <w:sz w:val="18"/>
        <w:szCs w:val="18"/>
        <w:rtl/>
        <w:lang w:bidi="fa-IR"/>
      </w:rPr>
      <w:t>۱۴۰۳</w:t>
    </w:r>
  </w:p>
  <w:p w14:paraId="13EC714F" w14:textId="3D0166EE" w:rsidR="00867A43" w:rsidRPr="00867A43" w:rsidRDefault="00867A43" w:rsidP="00867A43">
    <w:pPr>
      <w:pStyle w:val="Footer"/>
      <w:bidi/>
      <w:jc w:val="both"/>
      <w:rPr>
        <w:rFonts w:cs="B Lotus"/>
        <w:sz w:val="18"/>
        <w:szCs w:val="18"/>
        <w:rtl/>
        <w:lang w:val="en-US"/>
      </w:rPr>
    </w:pPr>
    <w:r w:rsidRPr="00867A43">
      <w:rPr>
        <w:rFonts w:cs="B Lotus" w:hint="cs"/>
        <w:sz w:val="18"/>
        <w:szCs w:val="18"/>
        <w:rtl/>
      </w:rPr>
      <w:t>تاریخ چاپ:</w:t>
    </w:r>
    <w:r w:rsidR="00952775" w:rsidRPr="00952775">
      <w:rPr>
        <w:rtl/>
        <w:lang w:bidi="fa-IR"/>
      </w:rPr>
      <w:t xml:space="preserve"> </w:t>
    </w:r>
    <w:r w:rsidR="00952775" w:rsidRPr="00952775">
      <w:rPr>
        <w:rFonts w:cs="B Lotus"/>
        <w:sz w:val="18"/>
        <w:szCs w:val="18"/>
        <w:rtl/>
        <w:lang w:bidi="fa-IR"/>
      </w:rPr>
      <w:t>۲۵</w:t>
    </w:r>
    <w:r w:rsidR="00952775" w:rsidRPr="00952775">
      <w:rPr>
        <w:rFonts w:cs="B Lotus"/>
        <w:sz w:val="18"/>
        <w:szCs w:val="18"/>
        <w:rtl/>
      </w:rPr>
      <w:t xml:space="preserve"> آبان </w:t>
    </w:r>
    <w:r w:rsidR="00952775" w:rsidRPr="00952775">
      <w:rPr>
        <w:rFonts w:cs="B Lotus"/>
        <w:sz w:val="18"/>
        <w:szCs w:val="18"/>
        <w:rtl/>
        <w:lang w:bidi="fa-IR"/>
      </w:rPr>
      <w:t>۱۴۰۳</w:t>
    </w:r>
  </w:p>
  <w:p w14:paraId="6E215105" w14:textId="6F13B879" w:rsidR="00867A43" w:rsidRPr="00CA07E9" w:rsidRDefault="00867A43" w:rsidP="00CA07E9">
    <w:pPr>
      <w:pStyle w:val="Footer"/>
      <w:rPr>
        <w:sz w:val="18"/>
        <w:szCs w:val="18"/>
      </w:rPr>
    </w:pPr>
    <w:r>
      <w:rPr>
        <w:sz w:val="18"/>
        <w:szCs w:val="18"/>
      </w:rPr>
      <w:t xml:space="preserve"> </w:t>
    </w:r>
  </w:p>
  <w:p w14:paraId="0F2E2CF3" w14:textId="77777777" w:rsidR="00867A43" w:rsidRPr="00792A1E" w:rsidRDefault="00867A43" w:rsidP="00867A43">
    <w:pPr>
      <w:pStyle w:val="Footer"/>
      <w:rPr>
        <w:lang w:val="en-US"/>
      </w:rPr>
    </w:pPr>
    <w:r w:rsidRPr="0060721B">
      <w:rPr>
        <w:noProof/>
        <w:lang w:val="en-US" w:eastAsia="en-US" w:bidi="fa-IR"/>
      </w:rPr>
      <w:drawing>
        <wp:inline distT="0" distB="0" distL="0" distR="0" wp14:anchorId="797F1627" wp14:editId="1B81D8FF">
          <wp:extent cx="181800" cy="284760"/>
          <wp:effectExtent l="0" t="0" r="8890" b="1270"/>
          <wp:docPr id="73991070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1800" cy="284760"/>
                  </a:xfrm>
                  <a:prstGeom prst="rect">
                    <a:avLst/>
                  </a:prstGeom>
                </pic:spPr>
              </pic:pic>
            </a:graphicData>
          </a:graphic>
        </wp:inline>
      </w:drawing>
    </w:r>
    <w:r w:rsidRPr="0060721B">
      <w:rPr>
        <w:rFonts w:ascii="Arial" w:hAnsi="Arial" w:cs="Arial"/>
        <w:noProof/>
        <w:sz w:val="18"/>
        <w:szCs w:val="18"/>
        <w:lang w:val="en-US" w:eastAsia="en-US" w:bidi="fa-IR"/>
      </w:rPr>
      <w:drawing>
        <wp:inline distT="0" distB="0" distL="0" distR="0" wp14:anchorId="5F6E67CE" wp14:editId="29913A61">
          <wp:extent cx="604371" cy="211455"/>
          <wp:effectExtent l="0" t="0" r="5715" b="0"/>
          <wp:docPr id="907114829" name="Picture 9071148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22A58" w14:textId="5BC2AB7B" w:rsidR="009F56DA" w:rsidRDefault="009063D0" w:rsidP="008F4A17">
    <w:pPr>
      <w:pStyle w:val="Footer"/>
      <w:tabs>
        <w:tab w:val="clear" w:pos="4680"/>
        <w:tab w:val="clear" w:pos="9360"/>
        <w:tab w:val="left" w:pos="3663"/>
      </w:tabs>
      <w:jc w:val="center"/>
    </w:pPr>
    <w:r>
      <w:rPr>
        <w:noProof/>
        <w:lang w:val="en-US" w:eastAsia="en-US" w:bidi="fa-IR"/>
      </w:rPr>
      <mc:AlternateContent>
        <mc:Choice Requires="wps">
          <w:drawing>
            <wp:inline distT="0" distB="0" distL="0" distR="0" wp14:anchorId="0C805D95" wp14:editId="1BBC8CE3">
              <wp:extent cx="736979" cy="457200"/>
              <wp:effectExtent l="0" t="0" r="25400" b="19050"/>
              <wp:docPr id="189384316" name="Ribbon: Tilted Up 189384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736979" cy="457200"/>
                      </a:xfrm>
                      <a:prstGeom prst="ribbon2">
                        <a:avLst/>
                      </a:prstGeom>
                      <a:ln w="12700"/>
                    </wps:spPr>
                    <wps:style>
                      <a:lnRef idx="2">
                        <a:schemeClr val="dk1"/>
                      </a:lnRef>
                      <a:fillRef idx="1">
                        <a:schemeClr val="lt1"/>
                      </a:fillRef>
                      <a:effectRef idx="0">
                        <a:schemeClr val="dk1"/>
                      </a:effectRef>
                      <a:fontRef idx="minor">
                        <a:schemeClr val="dk1"/>
                      </a:fontRef>
                    </wps:style>
                    <wps:txbx>
                      <w:txbxContent>
                        <w:p w14:paraId="52C0E0CF" w14:textId="77777777" w:rsidR="009063D0" w:rsidRDefault="009063D0" w:rsidP="009063D0">
                          <w:pPr>
                            <w:pBdr>
                              <w:top w:val="single" w:sz="4" w:space="1" w:color="7F7F7F" w:themeColor="background1" w:themeShade="7F"/>
                            </w:pBdr>
                            <w:bidi/>
                            <w:rPr>
                              <w:color w:val="C0504D" w:themeColor="accent2"/>
                              <w:rtl/>
                              <w:lang w:bidi="fa-IR"/>
                            </w:rPr>
                          </w:pPr>
                        </w:p>
                        <w:p w14:paraId="4C7D476E" w14:textId="77777777" w:rsidR="009063D0" w:rsidRDefault="009063D0" w:rsidP="009063D0">
                          <w:pPr>
                            <w:pBdr>
                              <w:top w:val="single" w:sz="4" w:space="1" w:color="7F7F7F" w:themeColor="background1" w:themeShade="7F"/>
                            </w:pBdr>
                            <w:bidi/>
                            <w:jc w:val="center"/>
                            <w:rPr>
                              <w:color w:val="C0504D" w:themeColor="accent2"/>
                              <w:rtl/>
                              <w:lang w:bidi="fa-IR"/>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Pr>
                              <w:rFonts w:ascii="B Nazanin" w:hAnsi="B Nazanin" w:cs="B Nazanin"/>
                            </w:rPr>
                            <w:t>13</w:t>
                          </w:r>
                          <w:r w:rsidRPr="009F56DA">
                            <w:rPr>
                              <w:rFonts w:ascii="B Nazanin" w:hAnsi="B Nazanin" w:cs="B Nazanin"/>
                              <w:noProof/>
                              <w:color w:val="C0504D" w:themeColor="accent2"/>
                            </w:rPr>
                            <w:fldChar w:fldCharType="end"/>
                          </w:r>
                        </w:p>
                      </w:txbxContent>
                    </wps:txbx>
                    <wps:bodyPr rot="0" vert="horz" wrap="square" lIns="91440" tIns="0" rIns="91440" bIns="0" anchor="t" anchorCtr="0" upright="1">
                      <a:noAutofit/>
                    </wps:bodyPr>
                  </wps:wsp>
                </a:graphicData>
              </a:graphic>
            </wp:inline>
          </w:drawing>
        </mc:Choice>
        <mc:Fallback>
          <w:pict>
            <v:shapetype w14:anchorId="0C805D95"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189384316" o:spid="_x0000_s1030" type="#_x0000_t54" style="width:58.05pt;height:36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" adj=",18000" fillcolor="white [3201]" strokecolor="black [3200]" strokeweight="1pt">
              <v:textbox inset=",0,,0">
                <w:txbxContent>
                  <w:p w14:paraId="52C0E0CF" w14:textId="77777777" w:rsidR="009063D0" w:rsidRDefault="009063D0" w:rsidP="009063D0">
                    <w:pPr>
                      <w:pBdr>
                        <w:top w:val="single" w:sz="4" w:space="1" w:color="7F7F7F" w:themeColor="background1" w:themeShade="7F"/>
                      </w:pBdr>
                      <w:bidi/>
                      <w:rPr>
                        <w:color w:val="C0504D" w:themeColor="accent2"/>
                        <w:rtl/>
                        <w:lang w:bidi="fa-IR"/>
                      </w:rPr>
                    </w:pPr>
                  </w:p>
                  <w:p w14:paraId="4C7D476E" w14:textId="77777777" w:rsidR="009063D0" w:rsidRDefault="009063D0" w:rsidP="009063D0">
                    <w:pPr>
                      <w:pBdr>
                        <w:top w:val="single" w:sz="4" w:space="1" w:color="7F7F7F" w:themeColor="background1" w:themeShade="7F"/>
                      </w:pBdr>
                      <w:bidi/>
                      <w:jc w:val="center"/>
                      <w:rPr>
                        <w:color w:val="C0504D" w:themeColor="accent2"/>
                        <w:rtl/>
                        <w:lang w:bidi="fa-IR"/>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Pr>
                        <w:rFonts w:ascii="B Nazanin" w:hAnsi="B Nazanin" w:cs="B Nazanin"/>
                      </w:rPr>
                      <w:t>13</w:t>
                    </w:r>
                    <w:r w:rsidRPr="009F56DA">
                      <w:rPr>
                        <w:rFonts w:ascii="B Nazanin" w:hAnsi="B Nazanin" w:cs="B Nazanin"/>
                        <w:noProof/>
                        <w:color w:val="C0504D" w:themeColor="accent2"/>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000C9" w14:textId="77777777" w:rsidR="00B75D1F" w:rsidRDefault="00B75D1F">
      <w:r>
        <w:separator/>
      </w:r>
    </w:p>
  </w:footnote>
  <w:footnote w:type="continuationSeparator" w:id="0">
    <w:p w14:paraId="10AA02B4" w14:textId="77777777" w:rsidR="00B75D1F" w:rsidRDefault="00B75D1F">
      <w:r>
        <w:continuationSeparator/>
      </w:r>
    </w:p>
  </w:footnote>
  <w:footnote w:id="1">
    <w:p w14:paraId="70C9D9E9" w14:textId="70263844" w:rsidR="00D05B2E" w:rsidRPr="00A66E57" w:rsidRDefault="00D05B2E" w:rsidP="00D05B2E">
      <w:pPr>
        <w:pStyle w:val="FootnoteText"/>
        <w:rPr>
          <w:rFonts w:asciiTheme="majorBidi" w:hAnsiTheme="majorBidi" w:cstheme="majorBidi"/>
          <w:lang w:bidi="fa-IR"/>
        </w:rPr>
      </w:pPr>
      <w:r w:rsidRPr="00A66E57">
        <w:rPr>
          <w:rStyle w:val="FootnoteReference"/>
          <w:rFonts w:asciiTheme="majorBidi" w:hAnsiTheme="majorBidi" w:cstheme="majorBidi"/>
        </w:rPr>
        <w:footnoteRef/>
      </w:r>
      <w:r w:rsidR="00585DDB">
        <w:rPr>
          <w:rFonts w:asciiTheme="majorBidi" w:hAnsiTheme="majorBidi" w:cstheme="majorBidi"/>
          <w:lang w:val="en-US"/>
        </w:rPr>
        <w:t xml:space="preserve"> </w:t>
      </w:r>
      <w:r w:rsidRPr="00A66E57">
        <w:rPr>
          <w:rFonts w:asciiTheme="majorBidi" w:hAnsiTheme="majorBidi" w:cstheme="majorBidi"/>
          <w:lang w:bidi="fa-IR"/>
        </w:rPr>
        <w:t>contract.</w:t>
      </w:r>
    </w:p>
  </w:footnote>
  <w:footnote w:id="2">
    <w:p w14:paraId="0AB9ADB8" w14:textId="00DD47CD" w:rsidR="00D05B2E" w:rsidRPr="00A66E57" w:rsidRDefault="00D05B2E" w:rsidP="00D05B2E">
      <w:pPr>
        <w:pStyle w:val="FootnoteText"/>
        <w:rPr>
          <w:rFonts w:asciiTheme="majorBidi" w:hAnsiTheme="majorBidi" w:cstheme="majorBidi"/>
          <w:lang w:bidi="fa-IR"/>
        </w:rPr>
      </w:pPr>
      <w:r w:rsidRPr="00A66E57">
        <w:rPr>
          <w:rStyle w:val="FootnoteReference"/>
          <w:rFonts w:asciiTheme="majorBidi" w:hAnsiTheme="majorBidi" w:cstheme="majorBidi"/>
        </w:rPr>
        <w:footnoteRef/>
      </w:r>
      <w:r w:rsidRPr="00A66E57">
        <w:rPr>
          <w:rFonts w:asciiTheme="majorBidi" w:hAnsiTheme="majorBidi" w:cstheme="majorBidi"/>
        </w:rPr>
        <w:t xml:space="preserve"> </w:t>
      </w:r>
      <w:r w:rsidRPr="00A66E57">
        <w:rPr>
          <w:rFonts w:asciiTheme="majorBidi" w:hAnsiTheme="majorBidi" w:cstheme="majorBidi"/>
          <w:lang w:bidi="fa-IR"/>
        </w:rPr>
        <w:t>Land law.</w:t>
      </w:r>
    </w:p>
  </w:footnote>
  <w:footnote w:id="3">
    <w:p w14:paraId="104A18E1" w14:textId="505F06D1" w:rsidR="00D05B2E" w:rsidRPr="00A66E57" w:rsidRDefault="00D05B2E" w:rsidP="00D05B2E">
      <w:pPr>
        <w:pStyle w:val="FootnoteText"/>
        <w:rPr>
          <w:rFonts w:asciiTheme="majorBidi" w:hAnsiTheme="majorBidi" w:cstheme="majorBidi"/>
          <w:lang w:bidi="fa-IR"/>
        </w:rPr>
      </w:pPr>
      <w:r w:rsidRPr="00A66E57">
        <w:rPr>
          <w:rStyle w:val="FootnoteReference"/>
          <w:rFonts w:asciiTheme="majorBidi" w:hAnsiTheme="majorBidi" w:cstheme="majorBidi"/>
        </w:rPr>
        <w:footnoteRef/>
      </w:r>
      <w:r w:rsidR="00585DDB">
        <w:rPr>
          <w:rFonts w:asciiTheme="majorBidi" w:hAnsiTheme="majorBidi" w:cstheme="majorBidi"/>
        </w:rPr>
        <w:t xml:space="preserve"> </w:t>
      </w:r>
      <w:r w:rsidRPr="00A66E57">
        <w:rPr>
          <w:rFonts w:asciiTheme="majorBidi" w:hAnsiTheme="majorBidi" w:cstheme="majorBidi"/>
          <w:lang w:bidi="fa-IR"/>
        </w:rPr>
        <w:t>Interest</w:t>
      </w:r>
      <w:r w:rsidRPr="00A66E57">
        <w:rPr>
          <w:rFonts w:asciiTheme="majorBidi" w:hAnsiTheme="majorBidi" w:cstheme="majorBidi"/>
          <w:rtl/>
          <w:lang w:bidi="fa-IR"/>
        </w:rPr>
        <w:t xml:space="preserve"> </w:t>
      </w:r>
      <w:r w:rsidRPr="00A66E57">
        <w:rPr>
          <w:rFonts w:asciiTheme="majorBidi" w:hAnsiTheme="majorBidi" w:cstheme="majorBidi"/>
          <w:lang w:bidi="fa-IR"/>
        </w:rPr>
        <w:t>in land</w:t>
      </w:r>
    </w:p>
  </w:footnote>
  <w:footnote w:id="4">
    <w:p w14:paraId="48A984E9" w14:textId="43AC4DBE" w:rsidR="00D05B2E" w:rsidRDefault="00D05B2E" w:rsidP="00D05B2E">
      <w:pPr>
        <w:pStyle w:val="FootnoteText"/>
        <w:rPr>
          <w:lang w:bidi="fa-IR"/>
        </w:rPr>
      </w:pPr>
      <w:r>
        <w:rPr>
          <w:rStyle w:val="FootnoteReference"/>
        </w:rPr>
        <w:footnoteRef/>
      </w:r>
      <w:r>
        <w:t>.</w:t>
      </w:r>
      <w:r>
        <w:rPr>
          <w:lang w:bidi="fa-IR"/>
        </w:rPr>
        <w:t xml:space="preserve"> The transfer and creation of property interest</w:t>
      </w:r>
    </w:p>
  </w:footnote>
  <w:footnote w:id="5">
    <w:p w14:paraId="2A5CB1F7" w14:textId="328C191D" w:rsidR="00D05B2E" w:rsidRDefault="00D05B2E" w:rsidP="00D05B2E">
      <w:pPr>
        <w:pStyle w:val="FootnoteText"/>
        <w:rPr>
          <w:lang w:bidi="fa-IR"/>
        </w:rPr>
      </w:pPr>
      <w:r>
        <w:rPr>
          <w:rStyle w:val="FootnoteReference"/>
        </w:rPr>
        <w:footnoteRef/>
      </w:r>
      <w:r>
        <w:t>.</w:t>
      </w:r>
      <w:r>
        <w:rPr>
          <w:rFonts w:hint="cs"/>
          <w:rtl/>
          <w:lang w:bidi="fa-IR"/>
        </w:rPr>
        <w:t xml:space="preserve"> </w:t>
      </w:r>
      <w:r>
        <w:rPr>
          <w:lang w:bidi="fa-IR"/>
        </w:rPr>
        <w:t xml:space="preserve"> Transfer of possession</w:t>
      </w:r>
    </w:p>
  </w:footnote>
  <w:footnote w:id="6">
    <w:p w14:paraId="412429F8" w14:textId="4AB59118" w:rsidR="00D05B2E" w:rsidRDefault="00D05B2E" w:rsidP="00D05B2E">
      <w:pPr>
        <w:pStyle w:val="FootnoteText"/>
        <w:rPr>
          <w:lang w:bidi="fa-IR"/>
        </w:rPr>
      </w:pPr>
      <w:r>
        <w:rPr>
          <w:rStyle w:val="FootnoteReference"/>
        </w:rPr>
        <w:footnoteRef/>
      </w:r>
      <w:r>
        <w:t>.</w:t>
      </w:r>
      <w:r>
        <w:rPr>
          <w:lang w:bidi="fa-IR"/>
        </w:rPr>
        <w:t xml:space="preserve"> Trust</w:t>
      </w:r>
    </w:p>
  </w:footnote>
  <w:footnote w:id="7">
    <w:p w14:paraId="59627461" w14:textId="59CA93F9" w:rsidR="00D05B2E" w:rsidRDefault="00D05B2E" w:rsidP="00585DDB">
      <w:pPr>
        <w:pStyle w:val="FootnoteText"/>
        <w:rPr>
          <w:lang w:bidi="fa-IR"/>
        </w:rPr>
      </w:pPr>
      <w:r>
        <w:rPr>
          <w:rStyle w:val="FootnoteReference"/>
        </w:rPr>
        <w:footnoteRef/>
      </w:r>
      <w:r>
        <w:t>.</w:t>
      </w:r>
      <w:r>
        <w:rPr>
          <w:lang w:bidi="fa-IR"/>
        </w:rPr>
        <w:t xml:space="preserve"> Other disposition</w:t>
      </w:r>
      <w:r>
        <w:rPr>
          <w:rFonts w:hint="cs"/>
          <w:rtl/>
          <w:lang w:bidi="fa-IR"/>
        </w:rPr>
        <w:t xml:space="preserve"> </w:t>
      </w:r>
      <w:r>
        <w:rPr>
          <w:lang w:bidi="fa-IR"/>
        </w:rPr>
        <w:t>of an interest in land</w:t>
      </w:r>
    </w:p>
  </w:footnote>
  <w:footnote w:id="8">
    <w:p w14:paraId="31179ED5" w14:textId="2CC441B6" w:rsidR="00D05B2E" w:rsidRPr="00006873" w:rsidRDefault="00D05B2E" w:rsidP="00D05B2E">
      <w:pPr>
        <w:pStyle w:val="FootnoteText"/>
        <w:rPr>
          <w:rFonts w:asciiTheme="majorBidi" w:hAnsiTheme="majorBidi" w:cstheme="majorBidi"/>
          <w:lang w:bidi="fa-IR"/>
        </w:rPr>
      </w:pPr>
      <w:r w:rsidRPr="00006873">
        <w:rPr>
          <w:rStyle w:val="FootnoteReference"/>
          <w:rFonts w:asciiTheme="majorBidi" w:hAnsiTheme="majorBidi" w:cstheme="majorBidi"/>
        </w:rPr>
        <w:footnoteRef/>
      </w:r>
      <w:r>
        <w:rPr>
          <w:rFonts w:asciiTheme="majorBidi" w:hAnsiTheme="majorBidi" w:cstheme="majorBidi"/>
        </w:rPr>
        <w:t>.</w:t>
      </w:r>
      <w:r w:rsidRPr="00006873">
        <w:rPr>
          <w:rFonts w:asciiTheme="majorBidi" w:hAnsiTheme="majorBidi" w:cstheme="majorBidi"/>
          <w:lang w:bidi="fa-IR"/>
        </w:rPr>
        <w:t xml:space="preserve"> Law of property</w:t>
      </w:r>
      <w:r w:rsidR="00585DDB">
        <w:rPr>
          <w:rFonts w:asciiTheme="majorBidi" w:hAnsiTheme="majorBidi" w:cstheme="majorBidi"/>
          <w:lang w:bidi="fa-IR"/>
        </w:rPr>
        <w:t xml:space="preserve"> </w:t>
      </w:r>
      <w:r w:rsidRPr="00006873">
        <w:rPr>
          <w:rFonts w:asciiTheme="majorBidi" w:hAnsiTheme="majorBidi" w:cstheme="majorBidi"/>
          <w:lang w:bidi="fa-IR"/>
        </w:rPr>
        <w:t>(Miscellaneous Provisions) Act 1982. S2.</w:t>
      </w:r>
    </w:p>
  </w:footnote>
  <w:footnote w:id="9">
    <w:p w14:paraId="2D9311D1" w14:textId="77777777" w:rsidR="00D05B2E" w:rsidRPr="00502B4F" w:rsidRDefault="00D05B2E" w:rsidP="00D05B2E">
      <w:pPr>
        <w:pStyle w:val="FootnoteText"/>
        <w:bidi/>
        <w:rPr>
          <w:rFonts w:ascii="B Zar" w:hAnsi="B Zar" w:cs="B Zar"/>
          <w:rtl/>
          <w:lang w:bidi="fa-IR"/>
        </w:rPr>
      </w:pPr>
      <w:r w:rsidRPr="00502B4F">
        <w:rPr>
          <w:rStyle w:val="FootnoteReference"/>
          <w:rFonts w:ascii="B Zar" w:hAnsi="B Zar" w:cs="B Zar" w:hint="cs"/>
        </w:rPr>
        <w:footnoteRef/>
      </w:r>
      <w:r>
        <w:rPr>
          <w:rFonts w:ascii="B Zar" w:hAnsi="B Zar" w:cs="B Zar" w:hint="cs"/>
          <w:rtl/>
        </w:rPr>
        <w:t>.</w:t>
      </w:r>
      <w:r w:rsidRPr="00502B4F">
        <w:rPr>
          <w:rFonts w:ascii="B Zar" w:hAnsi="B Zar" w:cs="B Zar" w:hint="cs"/>
          <w:rtl/>
          <w:lang w:bidi="fa-IR"/>
        </w:rPr>
        <w:t xml:space="preserve"> مبسوط در ترمینولوژی حقوقی، ج ۵، ش ۱۳۳۶۱.</w:t>
      </w:r>
    </w:p>
  </w:footnote>
  <w:footnote w:id="10">
    <w:p w14:paraId="71D87B18" w14:textId="4FE40643" w:rsidR="00D05B2E" w:rsidRDefault="00D05B2E" w:rsidP="00D05B2E">
      <w:pPr>
        <w:pStyle w:val="FootnoteText"/>
        <w:rPr>
          <w:rtl/>
          <w:lang w:bidi="fa-IR"/>
        </w:rPr>
      </w:pPr>
      <w:r>
        <w:rPr>
          <w:rStyle w:val="FootnoteReference"/>
        </w:rPr>
        <w:footnoteRef/>
      </w:r>
      <w:r w:rsidRPr="00825D0A">
        <w:rPr>
          <w:rFonts w:asciiTheme="majorBidi" w:hAnsiTheme="majorBidi" w:cstheme="majorBidi"/>
          <w:color w:val="000000" w:themeColor="text1"/>
          <w:lang w:bidi="fa-IR"/>
        </w:rPr>
        <w:t xml:space="preserve"> </w:t>
      </w:r>
      <w:r w:rsidR="007F1383">
        <w:rPr>
          <w:rFonts w:asciiTheme="majorBidi" w:hAnsiTheme="majorBidi" w:cstheme="majorBidi"/>
          <w:color w:val="000000" w:themeColor="text1"/>
          <w:lang w:bidi="fa-IR"/>
        </w:rPr>
        <w:t>I</w:t>
      </w:r>
      <w:r w:rsidRPr="00825D0A">
        <w:rPr>
          <w:rFonts w:asciiTheme="majorBidi" w:hAnsiTheme="majorBidi" w:cstheme="majorBidi"/>
          <w:color w:val="000000" w:themeColor="text1"/>
          <w:lang w:bidi="fa-IR"/>
        </w:rPr>
        <w:t>mpossibility</w:t>
      </w:r>
    </w:p>
  </w:footnote>
  <w:footnote w:id="11">
    <w:p w14:paraId="61585CDD" w14:textId="6406C824" w:rsidR="00D05B2E" w:rsidRPr="00502B4F" w:rsidRDefault="00D05B2E" w:rsidP="00D05B2E">
      <w:pPr>
        <w:pStyle w:val="FootnoteText"/>
        <w:rPr>
          <w:rFonts w:asciiTheme="majorBidi" w:hAnsiTheme="majorBidi" w:cstheme="majorBidi"/>
          <w:sz w:val="18"/>
          <w:szCs w:val="18"/>
          <w:lang w:bidi="fa-IR"/>
        </w:rPr>
      </w:pPr>
      <w:r w:rsidRPr="00502B4F">
        <w:rPr>
          <w:rStyle w:val="FootnoteReference"/>
          <w:rFonts w:asciiTheme="majorBidi" w:hAnsiTheme="majorBidi" w:cstheme="majorBidi"/>
          <w:sz w:val="18"/>
          <w:szCs w:val="18"/>
        </w:rPr>
        <w:footnoteRef/>
      </w:r>
      <w:r w:rsidR="007F1383">
        <w:rPr>
          <w:rFonts w:asciiTheme="majorBidi" w:hAnsiTheme="majorBidi" w:cstheme="majorBidi"/>
          <w:sz w:val="18"/>
          <w:szCs w:val="18"/>
          <w:lang w:bidi="fa-IR"/>
        </w:rPr>
        <w:t xml:space="preserve"> I</w:t>
      </w:r>
      <w:r w:rsidRPr="00502B4F">
        <w:rPr>
          <w:rFonts w:asciiTheme="majorBidi" w:hAnsiTheme="majorBidi" w:cstheme="majorBidi"/>
          <w:sz w:val="18"/>
          <w:szCs w:val="18"/>
          <w:lang w:bidi="fa-IR"/>
        </w:rPr>
        <w:t xml:space="preserve">nstrument </w:t>
      </w:r>
    </w:p>
  </w:footnote>
  <w:footnote w:id="12">
    <w:p w14:paraId="1C0C0F5C" w14:textId="40A10AFC" w:rsidR="00D05B2E" w:rsidRPr="00502B4F" w:rsidRDefault="00D05B2E" w:rsidP="00095643">
      <w:pPr>
        <w:pStyle w:val="NormalWeb"/>
        <w:spacing w:before="0" w:beforeAutospacing="0" w:after="0" w:afterAutospacing="0"/>
        <w:jc w:val="both"/>
        <w:rPr>
          <w:rFonts w:asciiTheme="majorBidi" w:hAnsiTheme="majorBidi" w:cstheme="majorBidi"/>
          <w:sz w:val="18"/>
          <w:szCs w:val="18"/>
          <w:rtl/>
        </w:rPr>
      </w:pPr>
      <w:r w:rsidRPr="00502B4F">
        <w:rPr>
          <w:rStyle w:val="FootnoteReference"/>
          <w:rFonts w:asciiTheme="majorBidi" w:hAnsiTheme="majorBidi" w:cstheme="majorBidi"/>
          <w:sz w:val="18"/>
          <w:szCs w:val="18"/>
        </w:rPr>
        <w:footnoteRef/>
      </w:r>
      <w:r w:rsidR="00095643">
        <w:rPr>
          <w:rFonts w:asciiTheme="majorBidi" w:hAnsiTheme="majorBidi" w:cstheme="majorBidi"/>
          <w:sz w:val="18"/>
          <w:szCs w:val="18"/>
        </w:rPr>
        <w:t xml:space="preserve"> </w:t>
      </w:r>
      <w:r w:rsidRPr="00502B4F">
        <w:rPr>
          <w:rFonts w:asciiTheme="majorBidi" w:hAnsiTheme="majorBidi" w:cstheme="majorBidi"/>
          <w:sz w:val="18"/>
          <w:szCs w:val="18"/>
        </w:rPr>
        <w:t>All conveyances of land or of any interest therein are void for the purpose of conveying or creating a legal estate unless made by deed</w:t>
      </w:r>
      <w:r w:rsidR="00095643">
        <w:rPr>
          <w:rFonts w:asciiTheme="majorBidi" w:hAnsiTheme="majorBidi" w:cstheme="majorBidi"/>
          <w:sz w:val="18"/>
          <w:szCs w:val="18"/>
        </w:rPr>
        <w:t>.</w:t>
      </w:r>
    </w:p>
  </w:footnote>
  <w:footnote w:id="13">
    <w:p w14:paraId="15B5FE5D" w14:textId="4448FF8C" w:rsidR="00D05B2E" w:rsidRPr="00502B4F" w:rsidRDefault="00D05B2E" w:rsidP="00095643">
      <w:pPr>
        <w:pStyle w:val="FootnoteText"/>
        <w:jc w:val="both"/>
        <w:rPr>
          <w:rFonts w:asciiTheme="majorBidi" w:hAnsiTheme="majorBidi" w:cstheme="majorBidi"/>
          <w:sz w:val="18"/>
          <w:szCs w:val="18"/>
          <w:rtl/>
          <w:lang w:bidi="fa-IR"/>
        </w:rPr>
      </w:pPr>
      <w:r w:rsidRPr="00502B4F">
        <w:rPr>
          <w:rFonts w:asciiTheme="majorBidi" w:hAnsiTheme="majorBidi" w:cstheme="majorBidi"/>
          <w:sz w:val="18"/>
          <w:szCs w:val="18"/>
          <w:lang w:bidi="fa-IR"/>
        </w:rPr>
        <w:t>31</w:t>
      </w:r>
      <w:r>
        <w:rPr>
          <w:rFonts w:asciiTheme="majorBidi" w:hAnsiTheme="majorBidi" w:cstheme="majorBidi"/>
          <w:sz w:val="18"/>
          <w:szCs w:val="18"/>
          <w:lang w:bidi="fa-IR"/>
        </w:rPr>
        <w:t>.</w:t>
      </w:r>
      <w:r w:rsidRPr="00502B4F">
        <w:rPr>
          <w:rFonts w:asciiTheme="majorBidi" w:hAnsiTheme="majorBidi" w:cstheme="majorBidi"/>
          <w:b/>
          <w:bCs/>
          <w:sz w:val="18"/>
          <w:szCs w:val="18"/>
          <w:rtl/>
        </w:rPr>
        <w:t xml:space="preserve"> </w:t>
      </w:r>
      <w:r w:rsidRPr="00502B4F">
        <w:rPr>
          <w:rFonts w:asciiTheme="majorBidi" w:hAnsiTheme="majorBidi" w:cstheme="majorBidi"/>
          <w:b/>
          <w:bCs/>
          <w:sz w:val="18"/>
          <w:szCs w:val="18"/>
        </w:rPr>
        <w:t>Article 57:</w:t>
      </w:r>
      <w:r w:rsidR="00095643">
        <w:rPr>
          <w:rFonts w:asciiTheme="majorBidi" w:hAnsiTheme="majorBidi" w:cstheme="majorBidi"/>
          <w:b/>
          <w:bCs/>
          <w:sz w:val="18"/>
          <w:szCs w:val="18"/>
        </w:rPr>
        <w:t xml:space="preserve"> </w:t>
      </w:r>
      <w:r w:rsidRPr="00502B4F">
        <w:rPr>
          <w:rFonts w:asciiTheme="majorBidi" w:hAnsiTheme="majorBidi" w:cstheme="majorBidi"/>
          <w:sz w:val="18"/>
          <w:szCs w:val="18"/>
        </w:rPr>
        <w:t>Any deed, whether or not being an indenture, may be described (at the commencement thereof or otherwise) as a deed simply, or as a conveyance, deed of exchange, vesting deed, trust instrument, settlement, mortgage, charge, transfer of mortgage, appointment, lease or otherwise according to the nature of the transaction intended to be effected</w:t>
      </w:r>
      <w:r w:rsidRPr="00502B4F">
        <w:rPr>
          <w:rFonts w:asciiTheme="majorBidi" w:hAnsiTheme="majorBidi" w:cstheme="majorBidi"/>
          <w:sz w:val="18"/>
          <w:szCs w:val="18"/>
          <w:rtl/>
        </w:rPr>
        <w:t>.</w:t>
      </w:r>
    </w:p>
  </w:footnote>
  <w:footnote w:id="14">
    <w:p w14:paraId="0C6528B2" w14:textId="4E6333A5" w:rsidR="00D05B2E" w:rsidRPr="00502B4F" w:rsidRDefault="00D05B2E" w:rsidP="000F3447">
      <w:pPr>
        <w:pStyle w:val="FootnoteText"/>
        <w:jc w:val="both"/>
        <w:rPr>
          <w:rFonts w:asciiTheme="majorBidi" w:hAnsiTheme="majorBidi" w:cstheme="majorBidi"/>
          <w:sz w:val="18"/>
          <w:szCs w:val="18"/>
          <w:rtl/>
          <w:lang w:bidi="fa-IR"/>
        </w:rPr>
      </w:pPr>
      <w:r w:rsidRPr="00502B4F">
        <w:rPr>
          <w:rStyle w:val="FootnoteReference"/>
          <w:rFonts w:asciiTheme="majorBidi" w:hAnsiTheme="majorBidi" w:cstheme="majorBidi"/>
          <w:sz w:val="18"/>
          <w:szCs w:val="18"/>
        </w:rPr>
        <w:footnoteRef/>
      </w:r>
      <w:r w:rsidRPr="00502B4F">
        <w:rPr>
          <w:rFonts w:asciiTheme="majorBidi" w:hAnsiTheme="majorBidi" w:cstheme="majorBidi"/>
          <w:sz w:val="18"/>
          <w:szCs w:val="18"/>
        </w:rPr>
        <w:t xml:space="preserve"> </w:t>
      </w:r>
      <w:r w:rsidRPr="00502B4F">
        <w:rPr>
          <w:rFonts w:asciiTheme="majorBidi" w:hAnsiTheme="majorBidi" w:cstheme="majorBidi"/>
          <w:sz w:val="18"/>
          <w:szCs w:val="18"/>
          <w:lang w:bidi="fa-IR"/>
        </w:rPr>
        <w:t>31</w:t>
      </w:r>
      <w:r>
        <w:rPr>
          <w:rFonts w:asciiTheme="majorBidi" w:hAnsiTheme="majorBidi" w:cstheme="majorBidi"/>
          <w:sz w:val="18"/>
          <w:szCs w:val="18"/>
          <w:lang w:bidi="fa-IR"/>
        </w:rPr>
        <w:t>.</w:t>
      </w:r>
      <w:r w:rsidRPr="00502B4F">
        <w:rPr>
          <w:rFonts w:asciiTheme="majorBidi" w:hAnsiTheme="majorBidi" w:cstheme="majorBidi"/>
          <w:b/>
          <w:bCs/>
          <w:sz w:val="18"/>
          <w:szCs w:val="18"/>
          <w:rtl/>
        </w:rPr>
        <w:t xml:space="preserve"> </w:t>
      </w:r>
      <w:r w:rsidRPr="00502B4F">
        <w:rPr>
          <w:rFonts w:asciiTheme="majorBidi" w:hAnsiTheme="majorBidi" w:cstheme="majorBidi"/>
          <w:b/>
          <w:bCs/>
          <w:sz w:val="18"/>
          <w:szCs w:val="18"/>
        </w:rPr>
        <w:t>Article 57:</w:t>
      </w:r>
      <w:r w:rsidR="000F3447">
        <w:rPr>
          <w:rFonts w:asciiTheme="majorBidi" w:hAnsiTheme="majorBidi" w:cstheme="majorBidi"/>
          <w:b/>
          <w:bCs/>
          <w:sz w:val="18"/>
          <w:szCs w:val="18"/>
          <w:lang w:val="en-US"/>
        </w:rPr>
        <w:t xml:space="preserve"> </w:t>
      </w:r>
      <w:r w:rsidRPr="00502B4F">
        <w:rPr>
          <w:rFonts w:asciiTheme="majorBidi" w:hAnsiTheme="majorBidi" w:cstheme="majorBidi"/>
          <w:sz w:val="18"/>
          <w:szCs w:val="18"/>
        </w:rPr>
        <w:t>Any deed, whether or not being an indenture, may be described (at the commencement thereof or otherwise) as a deed simply, or as a conveyance, deed of exchange, vesting deed, trust instrument, settlement, mortgage, charge, transfer of mortgage, appointment, lease or otherwise according to the nature of the transaction intended to be effected</w:t>
      </w:r>
      <w:r w:rsidRPr="00502B4F">
        <w:rPr>
          <w:rFonts w:asciiTheme="majorBidi" w:hAnsiTheme="majorBidi" w:cstheme="majorBidi"/>
          <w:sz w:val="18"/>
          <w:szCs w:val="18"/>
          <w:rtl/>
        </w:rPr>
        <w:t>.</w:t>
      </w:r>
      <w:r w:rsidR="000F3447">
        <w:rPr>
          <w:rFonts w:asciiTheme="majorBidi" w:hAnsiTheme="majorBidi" w:cstheme="majorBidi"/>
          <w:sz w:val="18"/>
          <w:szCs w:val="18"/>
        </w:rPr>
        <w:t xml:space="preserve"> </w:t>
      </w:r>
    </w:p>
  </w:footnote>
  <w:footnote w:id="15">
    <w:p w14:paraId="11162FF4" w14:textId="33534C00" w:rsidR="00D05B2E" w:rsidRPr="00502B4F" w:rsidRDefault="00D05B2E" w:rsidP="00D05B2E">
      <w:pPr>
        <w:pStyle w:val="FootnoteText"/>
        <w:rPr>
          <w:rFonts w:asciiTheme="majorBidi" w:hAnsiTheme="majorBidi" w:cstheme="majorBidi"/>
          <w:sz w:val="18"/>
          <w:szCs w:val="18"/>
          <w:lang w:bidi="fa-IR"/>
        </w:rPr>
      </w:pPr>
      <w:r w:rsidRPr="00502B4F">
        <w:rPr>
          <w:rStyle w:val="FootnoteReference"/>
          <w:rFonts w:asciiTheme="majorBidi" w:hAnsiTheme="majorBidi" w:cstheme="majorBidi"/>
          <w:sz w:val="18"/>
          <w:szCs w:val="18"/>
        </w:rPr>
        <w:footnoteRef/>
      </w:r>
      <w:r w:rsidRPr="00502B4F">
        <w:rPr>
          <w:rFonts w:asciiTheme="majorBidi" w:hAnsiTheme="majorBidi" w:cstheme="majorBidi"/>
          <w:sz w:val="18"/>
          <w:szCs w:val="18"/>
          <w:lang w:bidi="fa-IR"/>
        </w:rPr>
        <w:t xml:space="preserve"> </w:t>
      </w:r>
      <w:r w:rsidR="00A23D15">
        <w:rPr>
          <w:rFonts w:asciiTheme="majorBidi" w:hAnsiTheme="majorBidi" w:cstheme="majorBidi"/>
          <w:sz w:val="18"/>
          <w:szCs w:val="18"/>
          <w:lang w:bidi="fa-IR"/>
        </w:rPr>
        <w:t>C</w:t>
      </w:r>
      <w:r w:rsidRPr="00502B4F">
        <w:rPr>
          <w:rFonts w:asciiTheme="majorBidi" w:hAnsiTheme="majorBidi" w:cstheme="majorBidi"/>
          <w:sz w:val="18"/>
          <w:szCs w:val="18"/>
          <w:lang w:bidi="fa-IR"/>
        </w:rPr>
        <w:t>onveyance</w:t>
      </w:r>
    </w:p>
  </w:footnote>
  <w:footnote w:id="16">
    <w:p w14:paraId="1B3A61AF" w14:textId="62FFDE04" w:rsidR="00D05B2E" w:rsidRPr="00502B4F" w:rsidRDefault="00D05B2E" w:rsidP="00D05B2E">
      <w:pPr>
        <w:pStyle w:val="FootnoteText"/>
        <w:rPr>
          <w:rFonts w:asciiTheme="majorBidi" w:hAnsiTheme="majorBidi" w:cstheme="majorBidi"/>
          <w:sz w:val="18"/>
          <w:szCs w:val="18"/>
          <w:lang w:bidi="fa-IR"/>
        </w:rPr>
      </w:pPr>
      <w:r w:rsidRPr="00502B4F">
        <w:rPr>
          <w:rStyle w:val="FootnoteReference"/>
          <w:rFonts w:asciiTheme="majorBidi" w:hAnsiTheme="majorBidi" w:cstheme="majorBidi"/>
          <w:sz w:val="18"/>
          <w:szCs w:val="18"/>
        </w:rPr>
        <w:footnoteRef/>
      </w:r>
      <w:r>
        <w:rPr>
          <w:rFonts w:asciiTheme="majorBidi" w:hAnsiTheme="majorBidi" w:cstheme="majorBidi"/>
          <w:sz w:val="18"/>
          <w:szCs w:val="18"/>
        </w:rPr>
        <w:t>.</w:t>
      </w:r>
      <w:r w:rsidRPr="00502B4F">
        <w:rPr>
          <w:rFonts w:asciiTheme="majorBidi" w:hAnsiTheme="majorBidi" w:cstheme="majorBidi"/>
          <w:sz w:val="18"/>
          <w:szCs w:val="18"/>
          <w:lang w:bidi="fa-IR"/>
        </w:rPr>
        <w:t xml:space="preserve"> </w:t>
      </w:r>
      <w:r w:rsidR="00E77639">
        <w:rPr>
          <w:rFonts w:asciiTheme="majorBidi" w:hAnsiTheme="majorBidi" w:cstheme="majorBidi"/>
          <w:sz w:val="18"/>
          <w:szCs w:val="18"/>
          <w:lang w:bidi="fa-IR"/>
        </w:rPr>
        <w:t>U</w:t>
      </w:r>
      <w:r w:rsidRPr="00502B4F">
        <w:rPr>
          <w:rFonts w:asciiTheme="majorBidi" w:hAnsiTheme="majorBidi" w:cstheme="majorBidi"/>
          <w:sz w:val="18"/>
          <w:szCs w:val="18"/>
          <w:lang w:bidi="fa-IR"/>
        </w:rPr>
        <w:t>nderlease</w:t>
      </w:r>
    </w:p>
  </w:footnote>
  <w:footnote w:id="17">
    <w:p w14:paraId="1B1E6C04" w14:textId="469F2218" w:rsidR="00D05B2E" w:rsidRPr="00502B4F" w:rsidRDefault="00D05B2E" w:rsidP="00D05B2E">
      <w:pPr>
        <w:pStyle w:val="FootnoteText"/>
        <w:rPr>
          <w:rFonts w:asciiTheme="majorBidi" w:hAnsiTheme="majorBidi" w:cstheme="majorBidi"/>
          <w:sz w:val="18"/>
          <w:szCs w:val="18"/>
          <w:lang w:bidi="fa-IR"/>
        </w:rPr>
      </w:pPr>
      <w:r w:rsidRPr="00502B4F">
        <w:rPr>
          <w:rStyle w:val="FootnoteReference"/>
          <w:rFonts w:asciiTheme="majorBidi" w:hAnsiTheme="majorBidi" w:cstheme="majorBidi"/>
          <w:sz w:val="18"/>
          <w:szCs w:val="18"/>
        </w:rPr>
        <w:footnoteRef/>
      </w:r>
      <w:r w:rsidRPr="00502B4F">
        <w:rPr>
          <w:rFonts w:asciiTheme="majorBidi" w:hAnsiTheme="majorBidi" w:cstheme="majorBidi"/>
          <w:sz w:val="18"/>
          <w:szCs w:val="18"/>
          <w:lang w:bidi="fa-IR"/>
        </w:rPr>
        <w:t xml:space="preserve"> Land registration Act</w:t>
      </w:r>
      <w:r w:rsidRPr="00502B4F">
        <w:rPr>
          <w:rFonts w:asciiTheme="majorBidi" w:hAnsiTheme="majorBidi" w:cstheme="majorBidi"/>
          <w:sz w:val="18"/>
          <w:szCs w:val="18"/>
          <w:rtl/>
          <w:lang w:bidi="fa-IR"/>
        </w:rPr>
        <w:t xml:space="preserve"> </w:t>
      </w:r>
      <w:r w:rsidRPr="00502B4F">
        <w:rPr>
          <w:rFonts w:asciiTheme="majorBidi" w:hAnsiTheme="majorBidi" w:cstheme="majorBidi"/>
          <w:sz w:val="18"/>
          <w:szCs w:val="18"/>
          <w:lang w:bidi="fa-IR"/>
        </w:rPr>
        <w:t xml:space="preserve"> 2002.</w:t>
      </w:r>
    </w:p>
  </w:footnote>
  <w:footnote w:id="18">
    <w:p w14:paraId="79228BC6" w14:textId="2F17668A" w:rsidR="00D05B2E" w:rsidRPr="00502B4F" w:rsidRDefault="00D05B2E" w:rsidP="00D05B2E">
      <w:pPr>
        <w:pStyle w:val="FootnoteText"/>
        <w:rPr>
          <w:rFonts w:asciiTheme="majorBidi" w:hAnsiTheme="majorBidi" w:cstheme="majorBidi"/>
          <w:sz w:val="18"/>
          <w:szCs w:val="18"/>
          <w:lang w:bidi="fa-IR"/>
        </w:rPr>
      </w:pPr>
      <w:r w:rsidRPr="00502B4F">
        <w:rPr>
          <w:rStyle w:val="FootnoteReference"/>
          <w:rFonts w:asciiTheme="majorBidi" w:hAnsiTheme="majorBidi" w:cstheme="majorBidi"/>
          <w:sz w:val="18"/>
          <w:szCs w:val="18"/>
        </w:rPr>
        <w:footnoteRef/>
      </w:r>
      <w:r w:rsidRPr="00502B4F">
        <w:rPr>
          <w:rFonts w:asciiTheme="majorBidi" w:hAnsiTheme="majorBidi" w:cstheme="majorBidi"/>
          <w:sz w:val="18"/>
          <w:szCs w:val="18"/>
        </w:rPr>
        <w:t xml:space="preserve"> </w:t>
      </w:r>
      <w:r w:rsidRPr="00502B4F">
        <w:rPr>
          <w:rFonts w:asciiTheme="majorBidi" w:hAnsiTheme="majorBidi" w:cstheme="majorBidi"/>
          <w:sz w:val="18"/>
          <w:szCs w:val="18"/>
          <w:lang w:bidi="fa-IR"/>
        </w:rPr>
        <w:t>Scope of title registration</w:t>
      </w:r>
    </w:p>
    <w:p w14:paraId="3D591F38" w14:textId="77777777" w:rsidR="00D05B2E" w:rsidRPr="00502B4F" w:rsidRDefault="00D05B2E" w:rsidP="00D05B2E">
      <w:pPr>
        <w:pStyle w:val="FootnoteText"/>
        <w:rPr>
          <w:rFonts w:asciiTheme="majorBidi" w:hAnsiTheme="majorBidi" w:cstheme="majorBidi"/>
          <w:sz w:val="18"/>
          <w:szCs w:val="18"/>
          <w:lang w:bidi="fa-IR"/>
        </w:rPr>
      </w:pPr>
      <w:r w:rsidRPr="00502B4F">
        <w:rPr>
          <w:rFonts w:asciiTheme="majorBidi" w:hAnsiTheme="majorBidi" w:cstheme="majorBidi"/>
          <w:sz w:val="18"/>
          <w:szCs w:val="18"/>
          <w:lang w:bidi="fa-IR"/>
        </w:rPr>
        <w:t>This Act makes provision about the registration of title to—</w:t>
      </w:r>
    </w:p>
    <w:p w14:paraId="1F0F7D97" w14:textId="66F860DB" w:rsidR="00D05B2E" w:rsidRPr="00502B4F" w:rsidRDefault="00D05B2E" w:rsidP="00D05B2E">
      <w:pPr>
        <w:pStyle w:val="FootnoteText"/>
        <w:rPr>
          <w:rFonts w:asciiTheme="majorBidi" w:hAnsiTheme="majorBidi" w:cstheme="majorBidi"/>
          <w:sz w:val="18"/>
          <w:szCs w:val="18"/>
          <w:lang w:bidi="fa-IR"/>
        </w:rPr>
      </w:pPr>
      <w:r w:rsidRPr="00502B4F">
        <w:rPr>
          <w:rFonts w:asciiTheme="majorBidi" w:hAnsiTheme="majorBidi" w:cstheme="majorBidi"/>
          <w:sz w:val="18"/>
          <w:szCs w:val="18"/>
          <w:lang w:bidi="fa-IR"/>
        </w:rPr>
        <w:t>(a)</w:t>
      </w:r>
      <w:r w:rsidR="00257001">
        <w:rPr>
          <w:rFonts w:asciiTheme="majorBidi" w:hAnsiTheme="majorBidi" w:cstheme="majorBidi"/>
          <w:sz w:val="18"/>
          <w:szCs w:val="18"/>
          <w:lang w:bidi="fa-IR"/>
        </w:rPr>
        <w:t xml:space="preserve"> </w:t>
      </w:r>
      <w:r w:rsidRPr="00502B4F">
        <w:rPr>
          <w:rFonts w:asciiTheme="majorBidi" w:hAnsiTheme="majorBidi" w:cstheme="majorBidi"/>
          <w:sz w:val="18"/>
          <w:szCs w:val="18"/>
          <w:lang w:bidi="fa-IR"/>
        </w:rPr>
        <w:t>unregistered legal estates which are interests of any of the following kinds—</w:t>
      </w:r>
    </w:p>
    <w:p w14:paraId="3051BFF4" w14:textId="27724CC8" w:rsidR="00D05B2E" w:rsidRPr="00502B4F" w:rsidRDefault="00D05B2E" w:rsidP="00D05B2E">
      <w:pPr>
        <w:pStyle w:val="FootnoteText"/>
        <w:rPr>
          <w:rFonts w:asciiTheme="majorBidi" w:hAnsiTheme="majorBidi" w:cstheme="majorBidi"/>
          <w:sz w:val="18"/>
          <w:szCs w:val="18"/>
          <w:lang w:bidi="fa-IR"/>
        </w:rPr>
      </w:pPr>
      <w:r w:rsidRPr="00502B4F">
        <w:rPr>
          <w:rFonts w:asciiTheme="majorBidi" w:hAnsiTheme="majorBidi" w:cstheme="majorBidi"/>
          <w:sz w:val="18"/>
          <w:szCs w:val="18"/>
          <w:lang w:bidi="fa-IR"/>
        </w:rPr>
        <w:t>(i)</w:t>
      </w:r>
      <w:r w:rsidR="00257001">
        <w:rPr>
          <w:rFonts w:asciiTheme="majorBidi" w:hAnsiTheme="majorBidi" w:cstheme="majorBidi"/>
          <w:sz w:val="18"/>
          <w:szCs w:val="18"/>
          <w:lang w:bidi="fa-IR"/>
        </w:rPr>
        <w:t xml:space="preserve"> </w:t>
      </w:r>
      <w:r w:rsidRPr="00502B4F">
        <w:rPr>
          <w:rFonts w:asciiTheme="majorBidi" w:hAnsiTheme="majorBidi" w:cstheme="majorBidi"/>
          <w:sz w:val="18"/>
          <w:szCs w:val="18"/>
          <w:lang w:bidi="fa-IR"/>
        </w:rPr>
        <w:t>an estate in land,</w:t>
      </w:r>
    </w:p>
    <w:p w14:paraId="4B3DD306" w14:textId="61A8A758" w:rsidR="00D05B2E" w:rsidRPr="00502B4F" w:rsidRDefault="00D05B2E" w:rsidP="00D05B2E">
      <w:pPr>
        <w:pStyle w:val="FootnoteText"/>
        <w:rPr>
          <w:rFonts w:asciiTheme="majorBidi" w:hAnsiTheme="majorBidi" w:cstheme="majorBidi"/>
          <w:sz w:val="18"/>
          <w:szCs w:val="18"/>
          <w:lang w:bidi="fa-IR"/>
        </w:rPr>
      </w:pPr>
      <w:r w:rsidRPr="00502B4F">
        <w:rPr>
          <w:rFonts w:asciiTheme="majorBidi" w:hAnsiTheme="majorBidi" w:cstheme="majorBidi"/>
          <w:sz w:val="18"/>
          <w:szCs w:val="18"/>
          <w:lang w:bidi="fa-IR"/>
        </w:rPr>
        <w:t>(ii)</w:t>
      </w:r>
      <w:r w:rsidR="00257001">
        <w:rPr>
          <w:rFonts w:asciiTheme="majorBidi" w:hAnsiTheme="majorBidi" w:cstheme="majorBidi"/>
          <w:sz w:val="18"/>
          <w:szCs w:val="18"/>
          <w:lang w:bidi="fa-IR"/>
        </w:rPr>
        <w:t xml:space="preserve"> </w:t>
      </w:r>
      <w:r w:rsidRPr="00502B4F">
        <w:rPr>
          <w:rFonts w:asciiTheme="majorBidi" w:hAnsiTheme="majorBidi" w:cstheme="majorBidi"/>
          <w:sz w:val="18"/>
          <w:szCs w:val="18"/>
          <w:lang w:bidi="fa-IR"/>
        </w:rPr>
        <w:t>a rentcharge,</w:t>
      </w:r>
    </w:p>
    <w:p w14:paraId="1DD56FCA" w14:textId="1E28C97E" w:rsidR="00D05B2E" w:rsidRPr="00502B4F" w:rsidRDefault="00D05B2E" w:rsidP="00D05B2E">
      <w:pPr>
        <w:pStyle w:val="FootnoteText"/>
        <w:rPr>
          <w:rFonts w:asciiTheme="majorBidi" w:hAnsiTheme="majorBidi" w:cstheme="majorBidi"/>
          <w:sz w:val="18"/>
          <w:szCs w:val="18"/>
          <w:lang w:bidi="fa-IR"/>
        </w:rPr>
      </w:pPr>
      <w:r w:rsidRPr="00502B4F">
        <w:rPr>
          <w:rFonts w:asciiTheme="majorBidi" w:hAnsiTheme="majorBidi" w:cstheme="majorBidi"/>
          <w:sz w:val="18"/>
          <w:szCs w:val="18"/>
          <w:lang w:bidi="fa-IR"/>
        </w:rPr>
        <w:t>(iii)</w:t>
      </w:r>
      <w:r w:rsidR="00257001">
        <w:rPr>
          <w:rFonts w:asciiTheme="majorBidi" w:hAnsiTheme="majorBidi" w:cstheme="majorBidi"/>
          <w:sz w:val="18"/>
          <w:szCs w:val="18"/>
          <w:lang w:bidi="fa-IR"/>
        </w:rPr>
        <w:t xml:space="preserve"> </w:t>
      </w:r>
      <w:r w:rsidRPr="00502B4F">
        <w:rPr>
          <w:rFonts w:asciiTheme="majorBidi" w:hAnsiTheme="majorBidi" w:cstheme="majorBidi"/>
          <w:sz w:val="18"/>
          <w:szCs w:val="18"/>
          <w:lang w:bidi="fa-IR"/>
        </w:rPr>
        <w:t>a franchise,</w:t>
      </w:r>
    </w:p>
    <w:p w14:paraId="202E4D5C" w14:textId="1DC6972E" w:rsidR="00D05B2E" w:rsidRPr="00502B4F" w:rsidRDefault="00D05B2E" w:rsidP="00D05B2E">
      <w:pPr>
        <w:pStyle w:val="FootnoteText"/>
        <w:rPr>
          <w:rFonts w:asciiTheme="majorBidi" w:hAnsiTheme="majorBidi" w:cstheme="majorBidi"/>
          <w:sz w:val="18"/>
          <w:szCs w:val="18"/>
          <w:lang w:bidi="fa-IR"/>
        </w:rPr>
      </w:pPr>
      <w:r w:rsidRPr="00502B4F">
        <w:rPr>
          <w:rFonts w:asciiTheme="majorBidi" w:hAnsiTheme="majorBidi" w:cstheme="majorBidi"/>
          <w:sz w:val="18"/>
          <w:szCs w:val="18"/>
          <w:lang w:bidi="fa-IR"/>
        </w:rPr>
        <w:t>(iv)</w:t>
      </w:r>
      <w:r w:rsidR="00257001">
        <w:rPr>
          <w:rFonts w:asciiTheme="majorBidi" w:hAnsiTheme="majorBidi" w:cstheme="majorBidi"/>
          <w:sz w:val="18"/>
          <w:szCs w:val="18"/>
          <w:lang w:bidi="fa-IR"/>
        </w:rPr>
        <w:t xml:space="preserve"> </w:t>
      </w:r>
      <w:r w:rsidRPr="00502B4F">
        <w:rPr>
          <w:rFonts w:asciiTheme="majorBidi" w:hAnsiTheme="majorBidi" w:cstheme="majorBidi"/>
          <w:sz w:val="18"/>
          <w:szCs w:val="18"/>
          <w:lang w:bidi="fa-IR"/>
        </w:rPr>
        <w:t>a profit a prendre in gross, and</w:t>
      </w:r>
    </w:p>
    <w:p w14:paraId="2B5A8602" w14:textId="66A28039" w:rsidR="00D05B2E" w:rsidRPr="00502B4F" w:rsidRDefault="00D05B2E" w:rsidP="00D05B2E">
      <w:pPr>
        <w:pStyle w:val="FootnoteText"/>
        <w:rPr>
          <w:rFonts w:asciiTheme="majorBidi" w:hAnsiTheme="majorBidi" w:cstheme="majorBidi"/>
          <w:sz w:val="18"/>
          <w:szCs w:val="18"/>
          <w:lang w:bidi="fa-IR"/>
        </w:rPr>
      </w:pPr>
      <w:r w:rsidRPr="00502B4F">
        <w:rPr>
          <w:rFonts w:asciiTheme="majorBidi" w:hAnsiTheme="majorBidi" w:cstheme="majorBidi"/>
          <w:sz w:val="18"/>
          <w:szCs w:val="18"/>
          <w:lang w:bidi="fa-IR"/>
        </w:rPr>
        <w:t>(v)</w:t>
      </w:r>
      <w:r w:rsidR="00257001">
        <w:rPr>
          <w:rFonts w:asciiTheme="majorBidi" w:hAnsiTheme="majorBidi" w:cstheme="majorBidi"/>
          <w:sz w:val="18"/>
          <w:szCs w:val="18"/>
          <w:lang w:bidi="fa-IR"/>
        </w:rPr>
        <w:t xml:space="preserve"> </w:t>
      </w:r>
      <w:r w:rsidRPr="00502B4F">
        <w:rPr>
          <w:rFonts w:asciiTheme="majorBidi" w:hAnsiTheme="majorBidi" w:cstheme="majorBidi"/>
          <w:sz w:val="18"/>
          <w:szCs w:val="18"/>
          <w:lang w:bidi="fa-IR"/>
        </w:rPr>
        <w:t>any other interest or charge which subsists for the benefit of, or is a charge on, an interest the title to which is registered; and</w:t>
      </w:r>
    </w:p>
    <w:p w14:paraId="4AD3CE6C" w14:textId="031DF39C" w:rsidR="00D05B2E" w:rsidRPr="00502B4F" w:rsidRDefault="00D05B2E" w:rsidP="00D05B2E">
      <w:pPr>
        <w:pStyle w:val="FootnoteText"/>
        <w:rPr>
          <w:rFonts w:asciiTheme="majorBidi" w:hAnsiTheme="majorBidi" w:cstheme="majorBidi"/>
          <w:sz w:val="18"/>
          <w:szCs w:val="18"/>
          <w:lang w:bidi="fa-IR"/>
        </w:rPr>
      </w:pPr>
      <w:r w:rsidRPr="00502B4F">
        <w:rPr>
          <w:rFonts w:asciiTheme="majorBidi" w:hAnsiTheme="majorBidi" w:cstheme="majorBidi"/>
          <w:sz w:val="18"/>
          <w:szCs w:val="18"/>
          <w:lang w:bidi="fa-IR"/>
        </w:rPr>
        <w:t>(b)</w:t>
      </w:r>
      <w:r w:rsidR="00257001">
        <w:rPr>
          <w:rFonts w:asciiTheme="majorBidi" w:hAnsiTheme="majorBidi" w:cstheme="majorBidi"/>
          <w:sz w:val="18"/>
          <w:szCs w:val="18"/>
          <w:lang w:bidi="fa-IR"/>
        </w:rPr>
        <w:t xml:space="preserve"> </w:t>
      </w:r>
      <w:r w:rsidRPr="00502B4F">
        <w:rPr>
          <w:rFonts w:asciiTheme="majorBidi" w:hAnsiTheme="majorBidi" w:cstheme="majorBidi"/>
          <w:sz w:val="18"/>
          <w:szCs w:val="18"/>
          <w:lang w:bidi="fa-IR"/>
        </w:rPr>
        <w:t>interests capable of subsisting at law which are created by a disposition of an interest the title to which is</w:t>
      </w:r>
      <w:r w:rsidRPr="00502B4F">
        <w:rPr>
          <w:rFonts w:asciiTheme="majorBidi" w:hAnsiTheme="majorBidi" w:cstheme="majorBidi"/>
          <w:sz w:val="18"/>
          <w:szCs w:val="18"/>
          <w:rtl/>
          <w:lang w:bidi="fa-IR"/>
        </w:rPr>
        <w:t xml:space="preserve"> </w:t>
      </w:r>
      <w:r w:rsidRPr="00502B4F">
        <w:rPr>
          <w:rFonts w:asciiTheme="majorBidi" w:hAnsiTheme="majorBidi" w:cstheme="majorBidi"/>
          <w:sz w:val="18"/>
          <w:szCs w:val="18"/>
          <w:lang w:bidi="fa-IR"/>
        </w:rPr>
        <w:t xml:space="preserve"> registered.</w:t>
      </w:r>
    </w:p>
  </w:footnote>
  <w:footnote w:id="19">
    <w:p w14:paraId="3AA2DAF4" w14:textId="49C6EDE0" w:rsidR="00D05B2E" w:rsidRPr="00502B4F" w:rsidRDefault="00D05B2E" w:rsidP="00D05B2E">
      <w:pPr>
        <w:pStyle w:val="FootnoteText"/>
        <w:rPr>
          <w:rFonts w:asciiTheme="majorBidi" w:hAnsiTheme="majorBidi" w:cstheme="majorBidi"/>
          <w:sz w:val="18"/>
          <w:szCs w:val="18"/>
          <w:rtl/>
          <w:lang w:bidi="fa-IR"/>
        </w:rPr>
      </w:pPr>
      <w:r w:rsidRPr="00502B4F">
        <w:rPr>
          <w:rStyle w:val="FootnoteReference"/>
          <w:rFonts w:asciiTheme="majorBidi" w:hAnsiTheme="majorBidi" w:cstheme="majorBidi"/>
          <w:sz w:val="18"/>
          <w:szCs w:val="18"/>
        </w:rPr>
        <w:footnoteRef/>
      </w:r>
      <w:r w:rsidR="002B2058">
        <w:rPr>
          <w:rFonts w:asciiTheme="majorBidi" w:hAnsiTheme="majorBidi" w:cstheme="majorBidi"/>
          <w:sz w:val="18"/>
          <w:szCs w:val="18"/>
        </w:rPr>
        <w:t xml:space="preserve"> </w:t>
      </w:r>
      <w:r w:rsidR="002B2058" w:rsidRPr="00502B4F">
        <w:rPr>
          <w:rFonts w:asciiTheme="majorBidi" w:hAnsiTheme="majorBidi" w:cstheme="majorBidi"/>
          <w:sz w:val="18"/>
          <w:szCs w:val="18"/>
        </w:rPr>
        <w:t>Equitable</w:t>
      </w:r>
      <w:r w:rsidRPr="00502B4F">
        <w:rPr>
          <w:rFonts w:asciiTheme="majorBidi" w:hAnsiTheme="majorBidi" w:cstheme="majorBidi"/>
          <w:sz w:val="18"/>
          <w:szCs w:val="18"/>
        </w:rPr>
        <w:t xml:space="preserve"> ownership</w:t>
      </w:r>
    </w:p>
  </w:footnote>
  <w:footnote w:id="20">
    <w:p w14:paraId="44E633D2" w14:textId="3DCA0541" w:rsidR="00D05B2E" w:rsidRPr="00502B4F" w:rsidRDefault="00D05B2E" w:rsidP="00D05B2E">
      <w:pPr>
        <w:pStyle w:val="FootnoteText"/>
        <w:rPr>
          <w:sz w:val="18"/>
          <w:szCs w:val="18"/>
          <w:lang w:bidi="fa-IR"/>
        </w:rPr>
      </w:pPr>
      <w:r w:rsidRPr="00502B4F">
        <w:rPr>
          <w:rStyle w:val="FootnoteReference"/>
          <w:sz w:val="18"/>
          <w:szCs w:val="18"/>
        </w:rPr>
        <w:footnoteRef/>
      </w:r>
      <w:r w:rsidRPr="00502B4F">
        <w:rPr>
          <w:rFonts w:hint="cs"/>
          <w:sz w:val="18"/>
          <w:szCs w:val="18"/>
          <w:rtl/>
          <w:lang w:bidi="fa-IR"/>
        </w:rPr>
        <w:t xml:space="preserve"> </w:t>
      </w:r>
      <w:r w:rsidRPr="00502B4F">
        <w:rPr>
          <w:sz w:val="18"/>
          <w:szCs w:val="18"/>
          <w:lang w:bidi="fa-IR"/>
        </w:rPr>
        <w:t>law of property (miscellaneous provisions)</w:t>
      </w:r>
    </w:p>
  </w:footnote>
  <w:footnote w:id="21">
    <w:p w14:paraId="25E80DBE" w14:textId="77777777" w:rsidR="00D05B2E" w:rsidRPr="00502B4F" w:rsidRDefault="00D05B2E" w:rsidP="00D05B2E">
      <w:pPr>
        <w:pStyle w:val="FootnoteText"/>
        <w:bidi/>
        <w:rPr>
          <w:rFonts w:ascii="B Zar" w:hAnsi="B Zar" w:cs="B Zar"/>
          <w:rtl/>
          <w:lang w:bidi="fa-IR"/>
        </w:rPr>
      </w:pPr>
      <w:r w:rsidRPr="00502B4F">
        <w:rPr>
          <w:rStyle w:val="FootnoteReference"/>
          <w:rFonts w:ascii="B Zar" w:hAnsi="B Zar" w:cs="B Zar" w:hint="cs"/>
        </w:rPr>
        <w:footnoteRef/>
      </w:r>
      <w:r>
        <w:rPr>
          <w:rFonts w:ascii="B Zar" w:hAnsi="B Zar" w:cs="B Zar" w:hint="cs"/>
          <w:rtl/>
        </w:rPr>
        <w:t>.</w:t>
      </w:r>
      <w:r w:rsidRPr="00502B4F">
        <w:rPr>
          <w:rFonts w:ascii="B Zar" w:hAnsi="B Zar" w:cs="B Zar" w:hint="cs"/>
          <w:rtl/>
          <w:lang w:bidi="fa-IR"/>
        </w:rPr>
        <w:t xml:space="preserve"> مواد ۲۶ الی ۷۴ قانون ثبت</w:t>
      </w:r>
      <w:r w:rsidRPr="00502B4F">
        <w:rPr>
          <w:rFonts w:ascii="B Zar" w:hAnsi="B Zar" w:cs="B Zar" w:hint="cs"/>
          <w:lang w:bidi="fa-IR"/>
        </w:rPr>
        <w:t xml:space="preserve"> </w:t>
      </w:r>
      <w:r w:rsidRPr="00502B4F">
        <w:rPr>
          <w:rFonts w:ascii="B Zar" w:hAnsi="B Zar" w:cs="B Zar" w:hint="cs"/>
          <w:rtl/>
          <w:lang w:bidi="fa-IR"/>
        </w:rPr>
        <w:t>اسناد و املاک مصوب ۱۳۱۰ و قانون دفاتر اسناد رسمی و کانون سردفتران و دفتریاران.</w:t>
      </w:r>
    </w:p>
  </w:footnote>
  <w:footnote w:id="22">
    <w:p w14:paraId="5263F89B" w14:textId="77777777" w:rsidR="00D05B2E" w:rsidRPr="00502B4F" w:rsidRDefault="00D05B2E" w:rsidP="00D05B2E">
      <w:pPr>
        <w:pStyle w:val="FootnoteText"/>
        <w:bidi/>
        <w:rPr>
          <w:rFonts w:ascii="B Zar" w:hAnsi="B Zar" w:cs="B Zar"/>
          <w:rtl/>
          <w:lang w:bidi="fa-IR"/>
        </w:rPr>
      </w:pPr>
      <w:r w:rsidRPr="00502B4F">
        <w:rPr>
          <w:rStyle w:val="FootnoteReference"/>
          <w:rFonts w:ascii="B Zar" w:hAnsi="B Zar" w:cs="B Zar" w:hint="cs"/>
        </w:rPr>
        <w:footnoteRef/>
      </w:r>
      <w:r>
        <w:rPr>
          <w:rFonts w:ascii="B Zar" w:hAnsi="B Zar" w:cs="B Zar" w:hint="cs"/>
          <w:rtl/>
        </w:rPr>
        <w:t>.</w:t>
      </w:r>
      <w:r w:rsidRPr="00502B4F">
        <w:rPr>
          <w:rFonts w:ascii="B Zar" w:hAnsi="B Zar" w:cs="B Zar" w:hint="cs"/>
          <w:rtl/>
          <w:lang w:bidi="fa-IR"/>
        </w:rPr>
        <w:t xml:space="preserve">ماده ۲۲ قانون ثبت </w:t>
      </w:r>
      <w:r w:rsidRPr="00502B4F">
        <w:rPr>
          <w:rFonts w:ascii="B Zar" w:hAnsi="B Zar" w:cs="B Zar" w:hint="cs"/>
          <w:color w:val="1F1F1F"/>
          <w:shd w:val="clear" w:color="auto" w:fill="FFFFFF"/>
          <w:rtl/>
        </w:rPr>
        <w:t>همین که ملکی مطابق</w:t>
      </w:r>
      <w:r w:rsidRPr="00502B4F">
        <w:rPr>
          <w:rFonts w:ascii="Cambria" w:hAnsi="Cambria" w:cs="Cambria" w:hint="cs"/>
          <w:color w:val="1F1F1F"/>
          <w:shd w:val="clear" w:color="auto" w:fill="FFFFFF"/>
          <w:rtl/>
        </w:rPr>
        <w:t> </w:t>
      </w:r>
      <w:r w:rsidRPr="00502B4F">
        <w:rPr>
          <w:rFonts w:ascii="B Zar" w:hAnsi="B Zar" w:cs="B Zar" w:hint="cs"/>
          <w:color w:val="040C28"/>
          <w:rtl/>
        </w:rPr>
        <w:t>قانون</w:t>
      </w:r>
      <w:r w:rsidRPr="00502B4F">
        <w:rPr>
          <w:rFonts w:ascii="Cambria" w:hAnsi="Cambria" w:cs="Cambria" w:hint="cs"/>
          <w:color w:val="1F1F1F"/>
          <w:shd w:val="clear" w:color="auto" w:fill="FFFFFF"/>
          <w:rtl/>
        </w:rPr>
        <w:t> </w:t>
      </w:r>
      <w:r w:rsidRPr="00502B4F">
        <w:rPr>
          <w:rFonts w:ascii="B Zar" w:hAnsi="B Zar" w:cs="B Zar" w:hint="cs"/>
          <w:color w:val="1F1F1F"/>
          <w:shd w:val="clear" w:color="auto" w:fill="FFFFFF"/>
          <w:rtl/>
        </w:rPr>
        <w:t>در دفتر املاک به</w:t>
      </w:r>
      <w:r w:rsidRPr="00502B4F">
        <w:rPr>
          <w:rFonts w:ascii="Cambria" w:hAnsi="Cambria" w:cs="Cambria" w:hint="cs"/>
          <w:color w:val="1F1F1F"/>
          <w:shd w:val="clear" w:color="auto" w:fill="FFFFFF"/>
          <w:rtl/>
        </w:rPr>
        <w:t> </w:t>
      </w:r>
      <w:r w:rsidRPr="00502B4F">
        <w:rPr>
          <w:rFonts w:ascii="B Zar" w:hAnsi="B Zar" w:cs="B Zar" w:hint="cs"/>
          <w:color w:val="040C28"/>
          <w:rtl/>
        </w:rPr>
        <w:t>ثبت</w:t>
      </w:r>
      <w:r w:rsidRPr="00502B4F">
        <w:rPr>
          <w:rFonts w:ascii="Cambria" w:hAnsi="Cambria" w:cs="Cambria" w:hint="cs"/>
          <w:color w:val="1F1F1F"/>
          <w:shd w:val="clear" w:color="auto" w:fill="FFFFFF"/>
          <w:rtl/>
        </w:rPr>
        <w:t> </w:t>
      </w:r>
      <w:r w:rsidRPr="00502B4F">
        <w:rPr>
          <w:rFonts w:ascii="B Zar" w:hAnsi="B Zar" w:cs="B Zar" w:hint="cs"/>
          <w:color w:val="1F1F1F"/>
          <w:shd w:val="clear" w:color="auto" w:fill="FFFFFF"/>
          <w:rtl/>
        </w:rPr>
        <w:t>رسید دولت فقط کسی راکه ملک به اسم او</w:t>
      </w:r>
      <w:r w:rsidRPr="00502B4F">
        <w:rPr>
          <w:rFonts w:ascii="Cambria" w:hAnsi="Cambria" w:cs="Cambria" w:hint="cs"/>
          <w:color w:val="1F1F1F"/>
          <w:shd w:val="clear" w:color="auto" w:fill="FFFFFF"/>
          <w:rtl/>
        </w:rPr>
        <w:t> </w:t>
      </w:r>
      <w:r w:rsidRPr="00502B4F">
        <w:rPr>
          <w:rFonts w:ascii="B Zar" w:hAnsi="B Zar" w:cs="B Zar" w:hint="cs"/>
          <w:color w:val="040C28"/>
          <w:rtl/>
        </w:rPr>
        <w:t>ثبت</w:t>
      </w:r>
      <w:r w:rsidRPr="00502B4F">
        <w:rPr>
          <w:rFonts w:ascii="Cambria" w:hAnsi="Cambria" w:cs="Cambria" w:hint="cs"/>
          <w:color w:val="1F1F1F"/>
          <w:shd w:val="clear" w:color="auto" w:fill="FFFFFF"/>
          <w:rtl/>
        </w:rPr>
        <w:t> </w:t>
      </w:r>
      <w:r w:rsidRPr="00502B4F">
        <w:rPr>
          <w:rFonts w:ascii="B Zar" w:hAnsi="B Zar" w:cs="B Zar" w:hint="cs"/>
          <w:color w:val="1F1F1F"/>
          <w:shd w:val="clear" w:color="auto" w:fill="FFFFFF"/>
          <w:rtl/>
        </w:rPr>
        <w:t>شده و یا کسی را که ملک مزبور به او‌ منتقل گردیده و این انتقال نیز در دفتر املاک به</w:t>
      </w:r>
      <w:r w:rsidRPr="00502B4F">
        <w:rPr>
          <w:rFonts w:ascii="Cambria" w:hAnsi="Cambria" w:cs="Cambria" w:hint="cs"/>
          <w:color w:val="1F1F1F"/>
          <w:shd w:val="clear" w:color="auto" w:fill="FFFFFF"/>
          <w:rtl/>
        </w:rPr>
        <w:t> </w:t>
      </w:r>
      <w:r w:rsidRPr="00502B4F">
        <w:rPr>
          <w:rFonts w:ascii="B Zar" w:hAnsi="B Zar" w:cs="B Zar" w:hint="cs"/>
          <w:color w:val="040C28"/>
          <w:rtl/>
        </w:rPr>
        <w:t>ثبت</w:t>
      </w:r>
      <w:r w:rsidRPr="00502B4F">
        <w:rPr>
          <w:rFonts w:ascii="Cambria" w:hAnsi="Cambria" w:cs="Cambria" w:hint="cs"/>
          <w:color w:val="1F1F1F"/>
          <w:shd w:val="clear" w:color="auto" w:fill="FFFFFF"/>
          <w:rtl/>
        </w:rPr>
        <w:t> </w:t>
      </w:r>
      <w:r w:rsidRPr="00502B4F">
        <w:rPr>
          <w:rFonts w:ascii="B Zar" w:hAnsi="B Zar" w:cs="B Zar" w:hint="cs"/>
          <w:color w:val="1F1F1F"/>
          <w:shd w:val="clear" w:color="auto" w:fill="FFFFFF"/>
          <w:rtl/>
        </w:rPr>
        <w:t>رسیده یا این که ملک مزبور از مالک رسمی ارثاً به او رسیده باشد مالک خواهد شناخت</w:t>
      </w:r>
      <w:r w:rsidRPr="00502B4F">
        <w:rPr>
          <w:rFonts w:ascii="B Zar" w:hAnsi="B Zar" w:cs="B Zar" w:hint="cs"/>
          <w:color w:val="1F1F1F"/>
          <w:shd w:val="clear" w:color="auto" w:fill="FFFFFF"/>
        </w:rPr>
        <w:t>.</w:t>
      </w:r>
    </w:p>
  </w:footnote>
  <w:footnote w:id="23">
    <w:p w14:paraId="1F6FB34B" w14:textId="77777777" w:rsidR="00D05B2E" w:rsidRPr="00322921" w:rsidRDefault="00D05B2E" w:rsidP="00D05B2E">
      <w:pPr>
        <w:pStyle w:val="FootnoteText"/>
        <w:bidi/>
        <w:jc w:val="both"/>
        <w:rPr>
          <w:rFonts w:ascii="B Zar" w:hAnsi="B Zar" w:cs="B Zar"/>
        </w:rPr>
      </w:pPr>
      <w:r w:rsidRPr="00322921">
        <w:rPr>
          <w:rStyle w:val="FootnoteReference"/>
          <w:rFonts w:ascii="B Zar" w:hAnsi="B Zar" w:cs="B Zar" w:hint="cs"/>
        </w:rPr>
        <w:footnoteRef/>
      </w:r>
      <w:r>
        <w:rPr>
          <w:rFonts w:ascii="B Zar" w:hAnsi="B Zar" w:cs="B Zar" w:hint="cs"/>
          <w:rtl/>
        </w:rPr>
        <w:t>.</w:t>
      </w:r>
      <w:r w:rsidRPr="00322921">
        <w:rPr>
          <w:rFonts w:ascii="B Zar" w:hAnsi="B Zar" w:cs="B Zar" w:hint="cs"/>
          <w:color w:val="202122"/>
          <w:shd w:val="clear" w:color="auto" w:fill="FFFFFF"/>
          <w:rtl/>
        </w:rPr>
        <w:t xml:space="preserve"> کلیه معاملات راجع به اموال غیرمنقول ثبت شده مانند بیع، صلح، اجاره، رهن و نیز وعده یا تعهد به انجام این گونه معاملات باید به طور رسمی در دفاتر اسناد رسمی تنظیم شود. اسناد عادی که درخصوص معاملات راجع به اموال غیرمنقول تنظیم شوند مگر اسنادی که براساس تشخیص دادگاه دارای اعتبار شرعی است در برابر اشخاص ثالث غیرقابل استناد بوده و قابلیت معارضه با اسناد رسمی را ندارند</w:t>
      </w:r>
      <w:r w:rsidRPr="00322921">
        <w:rPr>
          <w:rFonts w:ascii="B Zar" w:hAnsi="B Zar" w:cs="B Zar" w:hint="cs"/>
          <w:color w:val="2021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EF67E" w14:textId="5C9EEF09" w:rsidR="00797F57" w:rsidRPr="00A07118" w:rsidRDefault="00797F57" w:rsidP="00797F57">
    <w:pPr>
      <w:pStyle w:val="Header"/>
      <w:jc w:val="right"/>
      <w:rPr>
        <w:rFonts w:ascii="Cambria Math" w:hAnsi="Cambria Math"/>
        <w:b/>
        <w:bCs/>
        <w:sz w:val="14"/>
        <w:szCs w:val="14"/>
      </w:rPr>
    </w:pPr>
    <w:r w:rsidRPr="003656AA">
      <w:rPr>
        <w:rFonts w:hint="cs"/>
        <w:noProof/>
        <w:color w:val="000000" w:themeColor="text1"/>
        <w:lang w:val="en-US" w:eastAsia="en-US" w:bidi="fa-IR"/>
      </w:rPr>
      <w:drawing>
        <wp:anchor distT="0" distB="0" distL="114300" distR="114300" simplePos="0" relativeHeight="251701760" behindDoc="1" locked="0" layoutInCell="1" allowOverlap="1" wp14:anchorId="7A1B74B6" wp14:editId="0F88A100">
          <wp:simplePos x="0" y="0"/>
          <wp:positionH relativeFrom="margin">
            <wp:align>left</wp:align>
          </wp:positionH>
          <wp:positionV relativeFrom="paragraph">
            <wp:posOffset>-163896</wp:posOffset>
          </wp:positionV>
          <wp:extent cx="923544" cy="384048"/>
          <wp:effectExtent l="0" t="0" r="0" b="0"/>
          <wp:wrapThrough wrapText="bothSides">
            <wp:wrapPolygon edited="0">
              <wp:start x="0" y="0"/>
              <wp:lineTo x="0" y="20384"/>
              <wp:lineTo x="20946" y="20384"/>
              <wp:lineTo x="20946" y="0"/>
              <wp:lineTo x="0" y="0"/>
            </wp:wrapPolygon>
          </wp:wrapThrough>
          <wp:docPr id="1277640978" name="Picture 1277640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62771" name="Picture 1019562771"/>
                  <pic:cNvPicPr/>
                </pic:nvPicPr>
                <pic:blipFill rotWithShape="1">
                  <a:blip r:embed="rId1">
                    <a:extLst>
                      <a:ext uri="{28A0092B-C50C-407E-A947-70E740481C1C}">
                        <a14:useLocalDpi xmlns:a14="http://schemas.microsoft.com/office/drawing/2010/main" val="0"/>
                      </a:ext>
                    </a:extLst>
                  </a:blip>
                  <a:srcRect l="-416" r="-545" b="-7137"/>
                  <a:stretch/>
                </pic:blipFill>
                <pic:spPr bwMode="auto">
                  <a:xfrm>
                    <a:off x="0" y="0"/>
                    <a:ext cx="923544" cy="3840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4"/>
        <w:szCs w:val="14"/>
      </w:rPr>
      <w:t xml:space="preserve"> </w:t>
    </w:r>
    <w:r>
      <w:rPr>
        <w:rFonts w:ascii="Cambria Math" w:hAnsi="Cambria Math" w:cstheme="majorBidi"/>
        <w:b/>
        <w:bCs/>
        <w:sz w:val="14"/>
        <w:szCs w:val="14"/>
      </w:rPr>
      <w:t>Mohammadi Zaer et al.</w:t>
    </w:r>
    <w:r>
      <w:rPr>
        <w:rFonts w:ascii="Cambria Math" w:hAnsi="Cambria Math" w:cstheme="majorBidi"/>
        <w:b/>
        <w:bCs/>
        <w:sz w:val="14"/>
        <w:szCs w:val="14"/>
      </w:rPr>
      <w:tab/>
      <w:t xml:space="preserve">                                                      </w:t>
    </w:r>
    <w:r w:rsidR="00E22C79">
      <w:rPr>
        <w:rFonts w:ascii="Cambria Math" w:hAnsi="Cambria Math" w:cstheme="majorBidi"/>
        <w:b/>
        <w:bCs/>
        <w:sz w:val="14"/>
        <w:szCs w:val="14"/>
      </w:rPr>
      <w:t xml:space="preserve">   </w:t>
    </w:r>
    <w:r>
      <w:rPr>
        <w:rFonts w:ascii="Cambria Math" w:hAnsi="Cambria Math" w:cstheme="majorBidi"/>
        <w:b/>
        <w:bCs/>
        <w:sz w:val="14"/>
        <w:szCs w:val="14"/>
      </w:rPr>
      <w:t xml:space="preserve">                     </w:t>
    </w:r>
    <w:r w:rsidR="00AA1ECE" w:rsidRPr="00AA1ECE">
      <w:rPr>
        <w:rFonts w:ascii="Cambria Math" w:hAnsi="Cambria Math" w:cstheme="majorBidi"/>
        <w:b/>
        <w:bCs/>
        <w:sz w:val="14"/>
        <w:szCs w:val="14"/>
      </w:rPr>
      <w:t>Comparative Studies in Jurisprudence, Law, and Politics</w:t>
    </w:r>
    <w:r w:rsidRPr="00020452">
      <w:rPr>
        <w:rFonts w:ascii="Cambria Math" w:hAnsi="Cambria Math" w:cstheme="majorBidi"/>
        <w:b/>
        <w:bCs/>
        <w:sz w:val="14"/>
        <w:szCs w:val="14"/>
      </w:rPr>
      <w:t xml:space="preserve"> </w:t>
    </w:r>
    <w:r>
      <w:rPr>
        <w:rFonts w:ascii="Cambria Math" w:hAnsi="Cambria Math" w:cstheme="majorBidi"/>
        <w:b/>
        <w:bCs/>
        <w:sz w:val="14"/>
        <w:szCs w:val="14"/>
      </w:rPr>
      <w:t>1:1</w:t>
    </w:r>
    <w:r w:rsidRPr="00A07118">
      <w:rPr>
        <w:rFonts w:ascii="Cambria Math" w:hAnsi="Cambria Math" w:cstheme="majorBidi"/>
        <w:b/>
        <w:bCs/>
        <w:sz w:val="14"/>
        <w:szCs w:val="14"/>
      </w:rPr>
      <w:t xml:space="preserve"> (</w:t>
    </w:r>
    <w:r>
      <w:rPr>
        <w:rFonts w:ascii="Cambria Math" w:hAnsi="Cambria Math" w:cstheme="majorBidi"/>
        <w:b/>
        <w:bCs/>
        <w:sz w:val="14"/>
        <w:szCs w:val="14"/>
      </w:rPr>
      <w:t>2024</w:t>
    </w:r>
    <w:r w:rsidRPr="00A07118">
      <w:rPr>
        <w:rFonts w:ascii="Cambria Math" w:hAnsi="Cambria Math" w:cstheme="majorBidi"/>
        <w:b/>
        <w:bCs/>
        <w:sz w:val="14"/>
        <w:szCs w:val="14"/>
      </w:rPr>
      <w:t xml:space="preserve">) </w:t>
    </w:r>
    <w:r w:rsidR="00685EDC">
      <w:rPr>
        <w:rFonts w:ascii="Cambria Math" w:hAnsi="Cambria Math" w:cstheme="majorBidi"/>
        <w:b/>
        <w:bCs/>
        <w:sz w:val="14"/>
        <w:szCs w:val="14"/>
      </w:rPr>
      <w:t>221-238</w:t>
    </w:r>
  </w:p>
  <w:p w14:paraId="40B322E7" w14:textId="77777777" w:rsidR="00797F57" w:rsidRDefault="00797F57" w:rsidP="00797F57">
    <w:pPr>
      <w:pStyle w:val="Header"/>
    </w:pPr>
    <w:r>
      <w:rPr>
        <w:noProof/>
        <w:lang w:val="en-US" w:eastAsia="en-US" w:bidi="fa-IR"/>
      </w:rPr>
      <mc:AlternateContent>
        <mc:Choice Requires="wps">
          <w:drawing>
            <wp:anchor distT="0" distB="0" distL="114300" distR="114300" simplePos="0" relativeHeight="251699712" behindDoc="0" locked="0" layoutInCell="1" allowOverlap="1" wp14:anchorId="170D3CD0" wp14:editId="71E2B4A0">
              <wp:simplePos x="0" y="0"/>
              <wp:positionH relativeFrom="column">
                <wp:posOffset>910598</wp:posOffset>
              </wp:positionH>
              <wp:positionV relativeFrom="paragraph">
                <wp:posOffset>68052</wp:posOffset>
              </wp:positionV>
              <wp:extent cx="6551592" cy="0"/>
              <wp:effectExtent l="0" t="0" r="20955" b="19050"/>
              <wp:wrapNone/>
              <wp:docPr id="116566294" name="Straight Connector 116566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1592" cy="0"/>
                      </a:xfrm>
                      <a:prstGeom prst="line">
                        <a:avLst/>
                      </a:pr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B636A5" id="Straight Connector 116566294" o:spid="_x0000_s1026" style="position:absolute;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7pt,5.35pt" to="587.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" strokecolor="#d99594 [1941]">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125AD" w14:textId="77777777" w:rsidR="00952775" w:rsidRDefault="00952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3EDDF" w14:textId="77777777" w:rsidR="00952775" w:rsidRDefault="009527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5B5FB" w14:textId="34FB83E4" w:rsidR="00556618" w:rsidRPr="00824EAB" w:rsidRDefault="00AF5E78" w:rsidP="00AF5E78">
    <w:pPr>
      <w:pStyle w:val="Header"/>
      <w:pBdr>
        <w:bottom w:val="single" w:sz="4" w:space="1" w:color="auto"/>
      </w:pBdr>
      <w:bidi/>
      <w:jc w:val="center"/>
      <w:rPr>
        <w:lang w:val="en-US" w:bidi="fa-IR"/>
      </w:rPr>
    </w:pPr>
    <w:r w:rsidRPr="00AF5E78">
      <w:rPr>
        <w:rFonts w:cs="MRT_Poster" w:hint="cs"/>
        <w:b/>
        <w:bCs/>
        <w:sz w:val="22"/>
        <w:szCs w:val="22"/>
        <w:rtl/>
      </w:rPr>
      <w:t>انشای اعمال حقوقی معاملات ملکی در حقوق ایران و انگلیس</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68086" w14:textId="4E7AA691" w:rsidR="009F56DA" w:rsidRPr="007255D7" w:rsidRDefault="006C4131" w:rsidP="006C4131">
    <w:pPr>
      <w:pStyle w:val="Header"/>
      <w:pBdr>
        <w:bottom w:val="single" w:sz="4" w:space="1" w:color="auto"/>
      </w:pBdr>
      <w:bidi/>
      <w:jc w:val="center"/>
    </w:pPr>
    <w:bookmarkStart w:id="21" w:name="_Hlk177570729"/>
    <w:bookmarkStart w:id="22" w:name="_Hlk177570730"/>
    <w:r w:rsidRPr="006C4131">
      <w:rPr>
        <w:rFonts w:cs="MRT_Poster"/>
        <w:b/>
        <w:bCs/>
        <w:sz w:val="22"/>
        <w:szCs w:val="22"/>
        <w:rtl/>
      </w:rPr>
      <w:t>پژوهش‌ها</w:t>
    </w:r>
    <w:r w:rsidRPr="006C4131">
      <w:rPr>
        <w:rFonts w:cs="MRT_Poster" w:hint="cs"/>
        <w:b/>
        <w:bCs/>
        <w:sz w:val="22"/>
        <w:szCs w:val="22"/>
        <w:rtl/>
      </w:rPr>
      <w:t>ی</w:t>
    </w:r>
    <w:r w:rsidRPr="006C4131">
      <w:rPr>
        <w:rFonts w:cs="MRT_Poster"/>
        <w:b/>
        <w:bCs/>
        <w:sz w:val="22"/>
        <w:szCs w:val="22"/>
        <w:rtl/>
      </w:rPr>
      <w:t xml:space="preserve"> تطب</w:t>
    </w:r>
    <w:r w:rsidRPr="006C4131">
      <w:rPr>
        <w:rFonts w:cs="MRT_Poster" w:hint="cs"/>
        <w:b/>
        <w:bCs/>
        <w:sz w:val="22"/>
        <w:szCs w:val="22"/>
        <w:rtl/>
      </w:rPr>
      <w:t>ی</w:t>
    </w:r>
    <w:r w:rsidRPr="006C4131">
      <w:rPr>
        <w:rFonts w:cs="MRT_Poster" w:hint="eastAsia"/>
        <w:b/>
        <w:bCs/>
        <w:sz w:val="22"/>
        <w:szCs w:val="22"/>
        <w:rtl/>
      </w:rPr>
      <w:t>ق</w:t>
    </w:r>
    <w:r w:rsidRPr="006C4131">
      <w:rPr>
        <w:rFonts w:cs="MRT_Poster" w:hint="cs"/>
        <w:b/>
        <w:bCs/>
        <w:sz w:val="22"/>
        <w:szCs w:val="22"/>
        <w:rtl/>
      </w:rPr>
      <w:t>ی</w:t>
    </w:r>
    <w:r w:rsidRPr="006C4131">
      <w:rPr>
        <w:rFonts w:cs="MRT_Poster"/>
        <w:b/>
        <w:bCs/>
        <w:sz w:val="22"/>
        <w:szCs w:val="22"/>
        <w:rtl/>
      </w:rPr>
      <w:t xml:space="preserve"> فقه، حقوق و س</w:t>
    </w:r>
    <w:r w:rsidRPr="006C4131">
      <w:rPr>
        <w:rFonts w:cs="MRT_Poster" w:hint="cs"/>
        <w:b/>
        <w:bCs/>
        <w:sz w:val="22"/>
        <w:szCs w:val="22"/>
        <w:rtl/>
      </w:rPr>
      <w:t>ی</w:t>
    </w:r>
    <w:r w:rsidRPr="006C4131">
      <w:rPr>
        <w:rFonts w:cs="MRT_Poster" w:hint="eastAsia"/>
        <w:b/>
        <w:bCs/>
        <w:sz w:val="22"/>
        <w:szCs w:val="22"/>
        <w:rtl/>
      </w:rPr>
      <w:t>است</w:t>
    </w:r>
    <w:bookmarkEnd w:id="21"/>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06710C"/>
    <w:lvl w:ilvl="0">
      <w:start w:val="1"/>
      <w:numFmt w:val="decimal"/>
      <w:pStyle w:val="ListNumber5"/>
      <w:lvlText w:val="%1."/>
      <w:lvlJc w:val="center"/>
      <w:pPr>
        <w:tabs>
          <w:tab w:val="num" w:pos="1492"/>
        </w:tabs>
        <w:ind w:left="1492" w:hanging="360"/>
      </w:pPr>
    </w:lvl>
  </w:abstractNum>
  <w:abstractNum w:abstractNumId="1" w15:restartNumberingAfterBreak="0">
    <w:nsid w:val="FFFFFF7D"/>
    <w:multiLevelType w:val="singleLevel"/>
    <w:tmpl w:val="BF92F5C8"/>
    <w:lvl w:ilvl="0">
      <w:start w:val="1"/>
      <w:numFmt w:val="decimal"/>
      <w:pStyle w:val="ListNumber4"/>
      <w:lvlText w:val="%1."/>
      <w:lvlJc w:val="center"/>
      <w:pPr>
        <w:tabs>
          <w:tab w:val="num" w:pos="1209"/>
        </w:tabs>
        <w:ind w:left="1209" w:hanging="360"/>
      </w:pPr>
    </w:lvl>
  </w:abstractNum>
  <w:abstractNum w:abstractNumId="2" w15:restartNumberingAfterBreak="0">
    <w:nsid w:val="FFFFFF7E"/>
    <w:multiLevelType w:val="singleLevel"/>
    <w:tmpl w:val="D8107410"/>
    <w:lvl w:ilvl="0">
      <w:start w:val="1"/>
      <w:numFmt w:val="decimal"/>
      <w:pStyle w:val="ListNumber3"/>
      <w:lvlText w:val="%1."/>
      <w:lvlJc w:val="center"/>
      <w:pPr>
        <w:tabs>
          <w:tab w:val="num" w:pos="926"/>
        </w:tabs>
        <w:ind w:left="926" w:hanging="360"/>
      </w:pPr>
    </w:lvl>
  </w:abstractNum>
  <w:abstractNum w:abstractNumId="3" w15:restartNumberingAfterBreak="0">
    <w:nsid w:val="FFFFFF7F"/>
    <w:multiLevelType w:val="singleLevel"/>
    <w:tmpl w:val="76B20198"/>
    <w:lvl w:ilvl="0">
      <w:start w:val="1"/>
      <w:numFmt w:val="decimal"/>
      <w:pStyle w:val="ListNumber2"/>
      <w:lvlText w:val="%1."/>
      <w:lvlJc w:val="center"/>
      <w:pPr>
        <w:tabs>
          <w:tab w:val="num" w:pos="643"/>
        </w:tabs>
        <w:ind w:left="643" w:hanging="360"/>
      </w:pPr>
    </w:lvl>
  </w:abstractNum>
  <w:abstractNum w:abstractNumId="4" w15:restartNumberingAfterBreak="0">
    <w:nsid w:val="FFFFFF80"/>
    <w:multiLevelType w:val="singleLevel"/>
    <w:tmpl w:val="D2664B94"/>
    <w:lvl w:ilvl="0">
      <w:start w:val="1"/>
      <w:numFmt w:val="chosung"/>
      <w:pStyle w:val="ListBullet5"/>
      <w:lvlText w:val=""/>
      <w:lvlJc w:val="center"/>
      <w:pPr>
        <w:tabs>
          <w:tab w:val="num" w:pos="1492"/>
        </w:tabs>
        <w:ind w:left="1492" w:hanging="360"/>
      </w:pPr>
      <w:rPr>
        <w:rFonts w:ascii="Symbol" w:hAnsi="Symbol" w:hint="default"/>
      </w:rPr>
    </w:lvl>
  </w:abstractNum>
  <w:abstractNum w:abstractNumId="5" w15:restartNumberingAfterBreak="0">
    <w:nsid w:val="FFFFFF81"/>
    <w:multiLevelType w:val="singleLevel"/>
    <w:tmpl w:val="8BD26EC2"/>
    <w:lvl w:ilvl="0">
      <w:start w:val="1"/>
      <w:numFmt w:val="chosung"/>
      <w:pStyle w:val="ListBullet4"/>
      <w:lvlText w:val=""/>
      <w:lvlJc w:val="center"/>
      <w:pPr>
        <w:tabs>
          <w:tab w:val="num" w:pos="1209"/>
        </w:tabs>
        <w:ind w:left="1209" w:hanging="360"/>
      </w:pPr>
      <w:rPr>
        <w:rFonts w:ascii="Symbol" w:hAnsi="Symbol" w:hint="default"/>
      </w:rPr>
    </w:lvl>
  </w:abstractNum>
  <w:abstractNum w:abstractNumId="6" w15:restartNumberingAfterBreak="0">
    <w:nsid w:val="FFFFFF82"/>
    <w:multiLevelType w:val="singleLevel"/>
    <w:tmpl w:val="B22CE7C8"/>
    <w:lvl w:ilvl="0">
      <w:start w:val="1"/>
      <w:numFmt w:val="chosung"/>
      <w:pStyle w:val="ListBullet3"/>
      <w:lvlText w:val=""/>
      <w:lvlJc w:val="center"/>
      <w:pPr>
        <w:tabs>
          <w:tab w:val="num" w:pos="926"/>
        </w:tabs>
        <w:ind w:left="926" w:hanging="360"/>
      </w:pPr>
      <w:rPr>
        <w:rFonts w:ascii="Symbol" w:hAnsi="Symbol" w:hint="default"/>
      </w:rPr>
    </w:lvl>
  </w:abstractNum>
  <w:abstractNum w:abstractNumId="7" w15:restartNumberingAfterBreak="0">
    <w:nsid w:val="FFFFFF83"/>
    <w:multiLevelType w:val="singleLevel"/>
    <w:tmpl w:val="5CEEA464"/>
    <w:lvl w:ilvl="0">
      <w:start w:val="1"/>
      <w:numFmt w:val="chosung"/>
      <w:pStyle w:val="ListBullet2"/>
      <w:lvlText w:val=""/>
      <w:lvlJc w:val="center"/>
      <w:pPr>
        <w:tabs>
          <w:tab w:val="num" w:pos="643"/>
        </w:tabs>
        <w:ind w:left="643" w:hanging="360"/>
      </w:pPr>
      <w:rPr>
        <w:rFonts w:ascii="Symbol" w:hAnsi="Symbol" w:hint="default"/>
      </w:rPr>
    </w:lvl>
  </w:abstractNum>
  <w:abstractNum w:abstractNumId="8" w15:restartNumberingAfterBreak="0">
    <w:nsid w:val="FFFFFF88"/>
    <w:multiLevelType w:val="singleLevel"/>
    <w:tmpl w:val="057A93DC"/>
    <w:lvl w:ilvl="0">
      <w:start w:val="1"/>
      <w:numFmt w:val="decimal"/>
      <w:pStyle w:val="ListNumber"/>
      <w:lvlText w:val="%1."/>
      <w:lvlJc w:val="center"/>
      <w:pPr>
        <w:tabs>
          <w:tab w:val="num" w:pos="360"/>
        </w:tabs>
        <w:ind w:left="360" w:hanging="360"/>
      </w:pPr>
    </w:lvl>
  </w:abstractNum>
  <w:abstractNum w:abstractNumId="9" w15:restartNumberingAfterBreak="0">
    <w:nsid w:val="FFFFFF89"/>
    <w:multiLevelType w:val="singleLevel"/>
    <w:tmpl w:val="47E8E4AA"/>
    <w:lvl w:ilvl="0">
      <w:start w:val="1"/>
      <w:numFmt w:val="chosung"/>
      <w:pStyle w:val="ListBullet"/>
      <w:lvlText w:val=""/>
      <w:lvlJc w:val="center"/>
      <w:pPr>
        <w:tabs>
          <w:tab w:val="num" w:pos="360"/>
        </w:tabs>
        <w:ind w:left="360" w:hanging="360"/>
      </w:pPr>
      <w:rPr>
        <w:rFonts w:ascii="Symbol" w:hAnsi="Symbol" w:hint="default"/>
      </w:rPr>
    </w:lvl>
  </w:abstractNum>
  <w:abstractNum w:abstractNumId="10" w15:restartNumberingAfterBreak="0">
    <w:nsid w:val="00CF361C"/>
    <w:multiLevelType w:val="hybridMultilevel"/>
    <w:tmpl w:val="003686BE"/>
    <w:lvl w:ilvl="0" w:tplc="9DE26C7A">
      <w:start w:val="1"/>
      <w:numFmt w:val="decimal"/>
      <w:lvlText w:val="%1-"/>
      <w:lvlJc w:val="left"/>
      <w:pPr>
        <w:ind w:left="1650" w:hanging="360"/>
      </w:pPr>
      <w:rPr>
        <w:rFonts w:hint="default"/>
        <w:color w:val="00000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1" w15:restartNumberingAfterBreak="0">
    <w:nsid w:val="00DC3958"/>
    <w:multiLevelType w:val="hybridMultilevel"/>
    <w:tmpl w:val="DAC07FA6"/>
    <w:lvl w:ilvl="0" w:tplc="EBC6B914">
      <w:start w:val="1"/>
      <w:numFmt w:val="bullet"/>
      <w:lvlText w:val="-"/>
      <w:lvlJc w:val="left"/>
      <w:pPr>
        <w:ind w:left="720" w:hanging="360"/>
      </w:pPr>
      <w:rPr>
        <w:rFonts w:asciiTheme="minorHAnsi" w:eastAsiaTheme="minorEastAsia" w:hAnsiTheme="minorHAnsi" w:cs="B Nazani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12454A"/>
    <w:multiLevelType w:val="hybridMultilevel"/>
    <w:tmpl w:val="F318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F53F5C"/>
    <w:multiLevelType w:val="hybridMultilevel"/>
    <w:tmpl w:val="F47A7406"/>
    <w:lvl w:ilvl="0" w:tplc="1A766F4A">
      <w:start w:val="5"/>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383AF6"/>
    <w:multiLevelType w:val="hybridMultilevel"/>
    <w:tmpl w:val="05F8753C"/>
    <w:lvl w:ilvl="0" w:tplc="80D0369E">
      <w:start w:val="1"/>
      <w:numFmt w:val="decimal"/>
      <w:lvlText w:val="%1-"/>
      <w:lvlJc w:val="left"/>
      <w:pPr>
        <w:ind w:left="720" w:hanging="360"/>
      </w:pPr>
      <w:rPr>
        <w:rFonts w:asciiTheme="majorBidi" w:eastAsiaTheme="minorHAnsi" w:hAnsiTheme="majorBid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9A7682"/>
    <w:multiLevelType w:val="hybridMultilevel"/>
    <w:tmpl w:val="43FE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2DC5C00"/>
    <w:multiLevelType w:val="hybridMultilevel"/>
    <w:tmpl w:val="62DAA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32C606F"/>
    <w:multiLevelType w:val="hybridMultilevel"/>
    <w:tmpl w:val="9880EE26"/>
    <w:lvl w:ilvl="0" w:tplc="E93A1032">
      <w:numFmt w:val="bullet"/>
      <w:lvlText w:val="-"/>
      <w:lvlJc w:val="left"/>
      <w:pPr>
        <w:ind w:left="1080" w:hanging="360"/>
      </w:pPr>
      <w:rPr>
        <w:rFonts w:ascii="Times New Roman" w:eastAsia="B Nazanin" w:hAnsi="Times New Roman" w:cs="B Nazani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3C707AE"/>
    <w:multiLevelType w:val="hybridMultilevel"/>
    <w:tmpl w:val="8E9C6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3E229B0"/>
    <w:multiLevelType w:val="hybridMultilevel"/>
    <w:tmpl w:val="FFFFFFFF"/>
    <w:lvl w:ilvl="0" w:tplc="D9F4012A">
      <w:start w:val="1"/>
      <w:numFmt w:val="bullet"/>
      <w:lvlText w:val="x"/>
      <w:lvlJc w:val="left"/>
      <w:pPr>
        <w:tabs>
          <w:tab w:val="num" w:pos="720"/>
        </w:tabs>
        <w:ind w:left="720" w:hanging="360"/>
      </w:pPr>
    </w:lvl>
    <w:lvl w:ilvl="1" w:tplc="0FFC9306">
      <w:numFmt w:val="decimal"/>
      <w:lvlText w:val=""/>
      <w:lvlJc w:val="left"/>
    </w:lvl>
    <w:lvl w:ilvl="2" w:tplc="E16EC198">
      <w:numFmt w:val="decimal"/>
      <w:lvlText w:val=""/>
      <w:lvlJc w:val="left"/>
    </w:lvl>
    <w:lvl w:ilvl="3" w:tplc="5B7ABC08">
      <w:numFmt w:val="decimal"/>
      <w:lvlText w:val=""/>
      <w:lvlJc w:val="left"/>
    </w:lvl>
    <w:lvl w:ilvl="4" w:tplc="EF901AA8">
      <w:numFmt w:val="decimal"/>
      <w:lvlText w:val=""/>
      <w:lvlJc w:val="left"/>
    </w:lvl>
    <w:lvl w:ilvl="5" w:tplc="E5488CD2">
      <w:numFmt w:val="decimal"/>
      <w:lvlText w:val=""/>
      <w:lvlJc w:val="left"/>
    </w:lvl>
    <w:lvl w:ilvl="6" w:tplc="F760D060">
      <w:numFmt w:val="decimal"/>
      <w:lvlText w:val=""/>
      <w:lvlJc w:val="left"/>
    </w:lvl>
    <w:lvl w:ilvl="7" w:tplc="837A6FE0">
      <w:numFmt w:val="decimal"/>
      <w:lvlText w:val=""/>
      <w:lvlJc w:val="left"/>
    </w:lvl>
    <w:lvl w:ilvl="8" w:tplc="72908F20">
      <w:numFmt w:val="decimal"/>
      <w:lvlText w:val=""/>
      <w:lvlJc w:val="left"/>
    </w:lvl>
  </w:abstractNum>
  <w:abstractNum w:abstractNumId="21" w15:restartNumberingAfterBreak="0">
    <w:nsid w:val="05A52DC9"/>
    <w:multiLevelType w:val="hybridMultilevel"/>
    <w:tmpl w:val="3266F760"/>
    <w:lvl w:ilvl="0" w:tplc="A1ACAF46">
      <w:start w:val="1"/>
      <w:numFmt w:val="bullet"/>
      <w:lvlText w:val=""/>
      <w:lvlJc w:val="left"/>
      <w:pPr>
        <w:ind w:left="786" w:hanging="360"/>
      </w:pPr>
      <w:rPr>
        <w:rFonts w:ascii="Symbol" w:hAnsi="Symbol" w:hint="default"/>
        <w:color w:val="FF0000"/>
        <w:sz w:val="96"/>
        <w:szCs w:val="96"/>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06662AF9"/>
    <w:multiLevelType w:val="multilevel"/>
    <w:tmpl w:val="4FB2D196"/>
    <w:lvl w:ilvl="0">
      <w:start w:val="1"/>
      <w:numFmt w:val="decimal"/>
      <w:lvlText w:val="%1"/>
      <w:lvlJc w:val="left"/>
      <w:pPr>
        <w:ind w:left="432" w:hanging="432"/>
      </w:pPr>
      <w:rPr>
        <w:rFonts w:hint="default"/>
        <w:b/>
        <w:bCs/>
      </w:r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720" w:hanging="720"/>
      </w:pPr>
      <w:rPr>
        <w:rFonts w:hint="default"/>
        <w:b w:val="0"/>
        <w:color w:val="auto"/>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23" w15:restartNumberingAfterBreak="0">
    <w:nsid w:val="06A04ECF"/>
    <w:multiLevelType w:val="hybridMultilevel"/>
    <w:tmpl w:val="FFFFFFFF"/>
    <w:lvl w:ilvl="0" w:tplc="3E92D6DE">
      <w:start w:val="1"/>
      <w:numFmt w:val="bullet"/>
      <w:lvlText w:val="Ü"/>
      <w:lvlJc w:val="left"/>
      <w:pPr>
        <w:tabs>
          <w:tab w:val="num" w:pos="720"/>
        </w:tabs>
        <w:ind w:left="720" w:hanging="360"/>
      </w:pPr>
    </w:lvl>
    <w:lvl w:ilvl="1" w:tplc="A0F66480">
      <w:numFmt w:val="decimal"/>
      <w:lvlText w:val=""/>
      <w:lvlJc w:val="left"/>
    </w:lvl>
    <w:lvl w:ilvl="2" w:tplc="F886C8AC">
      <w:numFmt w:val="decimal"/>
      <w:lvlText w:val=""/>
      <w:lvlJc w:val="left"/>
    </w:lvl>
    <w:lvl w:ilvl="3" w:tplc="0C5096BE">
      <w:numFmt w:val="decimal"/>
      <w:lvlText w:val=""/>
      <w:lvlJc w:val="left"/>
    </w:lvl>
    <w:lvl w:ilvl="4" w:tplc="858A7156">
      <w:numFmt w:val="decimal"/>
      <w:lvlText w:val=""/>
      <w:lvlJc w:val="left"/>
    </w:lvl>
    <w:lvl w:ilvl="5" w:tplc="59E28F4A">
      <w:numFmt w:val="decimal"/>
      <w:lvlText w:val=""/>
      <w:lvlJc w:val="left"/>
    </w:lvl>
    <w:lvl w:ilvl="6" w:tplc="6F28E3A6">
      <w:numFmt w:val="decimal"/>
      <w:lvlText w:val=""/>
      <w:lvlJc w:val="left"/>
    </w:lvl>
    <w:lvl w:ilvl="7" w:tplc="D8D2AE0E">
      <w:numFmt w:val="decimal"/>
      <w:lvlText w:val=""/>
      <w:lvlJc w:val="left"/>
    </w:lvl>
    <w:lvl w:ilvl="8" w:tplc="E7428B32">
      <w:numFmt w:val="decimal"/>
      <w:lvlText w:val=""/>
      <w:lvlJc w:val="left"/>
    </w:lvl>
  </w:abstractNum>
  <w:abstractNum w:abstractNumId="24" w15:restartNumberingAfterBreak="0">
    <w:nsid w:val="07823518"/>
    <w:multiLevelType w:val="hybridMultilevel"/>
    <w:tmpl w:val="1916A472"/>
    <w:lvl w:ilvl="0" w:tplc="34E220A0">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8C3974"/>
    <w:multiLevelType w:val="hybridMultilevel"/>
    <w:tmpl w:val="FFFFFFFF"/>
    <w:lvl w:ilvl="0" w:tplc="B290C500">
      <w:start w:val="1"/>
      <w:numFmt w:val="bullet"/>
      <w:lvlText w:val="æ"/>
      <w:lvlJc w:val="left"/>
      <w:pPr>
        <w:tabs>
          <w:tab w:val="num" w:pos="720"/>
        </w:tabs>
        <w:ind w:left="720" w:hanging="360"/>
      </w:pPr>
    </w:lvl>
    <w:lvl w:ilvl="1" w:tplc="3B50DA4E">
      <w:numFmt w:val="decimal"/>
      <w:lvlText w:val=""/>
      <w:lvlJc w:val="left"/>
    </w:lvl>
    <w:lvl w:ilvl="2" w:tplc="98847796">
      <w:numFmt w:val="decimal"/>
      <w:lvlText w:val=""/>
      <w:lvlJc w:val="left"/>
    </w:lvl>
    <w:lvl w:ilvl="3" w:tplc="58A8BBD8">
      <w:numFmt w:val="decimal"/>
      <w:lvlText w:val=""/>
      <w:lvlJc w:val="left"/>
    </w:lvl>
    <w:lvl w:ilvl="4" w:tplc="C9F6866C">
      <w:numFmt w:val="decimal"/>
      <w:lvlText w:val=""/>
      <w:lvlJc w:val="left"/>
    </w:lvl>
    <w:lvl w:ilvl="5" w:tplc="63A045CE">
      <w:numFmt w:val="decimal"/>
      <w:lvlText w:val=""/>
      <w:lvlJc w:val="left"/>
    </w:lvl>
    <w:lvl w:ilvl="6" w:tplc="5F2C8CE4">
      <w:numFmt w:val="decimal"/>
      <w:lvlText w:val=""/>
      <w:lvlJc w:val="left"/>
    </w:lvl>
    <w:lvl w:ilvl="7" w:tplc="9CE2F6AE">
      <w:numFmt w:val="decimal"/>
      <w:lvlText w:val=""/>
      <w:lvlJc w:val="left"/>
    </w:lvl>
    <w:lvl w:ilvl="8" w:tplc="FAC2AA0E">
      <w:numFmt w:val="decimal"/>
      <w:lvlText w:val=""/>
      <w:lvlJc w:val="left"/>
    </w:lvl>
  </w:abstractNum>
  <w:abstractNum w:abstractNumId="26" w15:restartNumberingAfterBreak="0">
    <w:nsid w:val="0BF1609F"/>
    <w:multiLevelType w:val="hybridMultilevel"/>
    <w:tmpl w:val="462C7F36"/>
    <w:lvl w:ilvl="0" w:tplc="528E640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CB11004"/>
    <w:multiLevelType w:val="multilevel"/>
    <w:tmpl w:val="5BB2141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CF41F4C"/>
    <w:multiLevelType w:val="hybridMultilevel"/>
    <w:tmpl w:val="23745BEE"/>
    <w:lvl w:ilvl="0" w:tplc="5C2C9E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0D245D35"/>
    <w:multiLevelType w:val="hybridMultilevel"/>
    <w:tmpl w:val="24E2357C"/>
    <w:lvl w:ilvl="0" w:tplc="214A9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9A760E"/>
    <w:multiLevelType w:val="hybridMultilevel"/>
    <w:tmpl w:val="8970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DB6368E"/>
    <w:multiLevelType w:val="hybridMultilevel"/>
    <w:tmpl w:val="6106B3AE"/>
    <w:lvl w:ilvl="0" w:tplc="65A24F1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0F4A360A"/>
    <w:multiLevelType w:val="hybridMultilevel"/>
    <w:tmpl w:val="936C0C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FDA6357"/>
    <w:multiLevelType w:val="hybridMultilevel"/>
    <w:tmpl w:val="1540ABE0"/>
    <w:lvl w:ilvl="0" w:tplc="5414F5E0">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0C53BE"/>
    <w:multiLevelType w:val="hybridMultilevel"/>
    <w:tmpl w:val="D152D9A8"/>
    <w:lvl w:ilvl="0" w:tplc="9C98228E">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12AE45A7"/>
    <w:multiLevelType w:val="hybridMultilevel"/>
    <w:tmpl w:val="FFFFFFFF"/>
    <w:lvl w:ilvl="0" w:tplc="B2E0CA60">
      <w:start w:val="1"/>
      <w:numFmt w:val="bullet"/>
      <w:lvlText w:val="x"/>
      <w:lvlJc w:val="left"/>
      <w:pPr>
        <w:tabs>
          <w:tab w:val="num" w:pos="720"/>
        </w:tabs>
        <w:ind w:left="720" w:hanging="360"/>
      </w:pPr>
    </w:lvl>
    <w:lvl w:ilvl="1" w:tplc="54EA2A28">
      <w:numFmt w:val="decimal"/>
      <w:lvlText w:val=""/>
      <w:lvlJc w:val="left"/>
    </w:lvl>
    <w:lvl w:ilvl="2" w:tplc="85548320">
      <w:numFmt w:val="decimal"/>
      <w:lvlText w:val=""/>
      <w:lvlJc w:val="left"/>
    </w:lvl>
    <w:lvl w:ilvl="3" w:tplc="DA7A2588">
      <w:numFmt w:val="decimal"/>
      <w:lvlText w:val=""/>
      <w:lvlJc w:val="left"/>
    </w:lvl>
    <w:lvl w:ilvl="4" w:tplc="4BC64208">
      <w:numFmt w:val="decimal"/>
      <w:lvlText w:val=""/>
      <w:lvlJc w:val="left"/>
    </w:lvl>
    <w:lvl w:ilvl="5" w:tplc="8D42ADD6">
      <w:numFmt w:val="decimal"/>
      <w:lvlText w:val=""/>
      <w:lvlJc w:val="left"/>
    </w:lvl>
    <w:lvl w:ilvl="6" w:tplc="9E8A8582">
      <w:numFmt w:val="decimal"/>
      <w:lvlText w:val=""/>
      <w:lvlJc w:val="left"/>
    </w:lvl>
    <w:lvl w:ilvl="7" w:tplc="3B28E388">
      <w:numFmt w:val="decimal"/>
      <w:lvlText w:val=""/>
      <w:lvlJc w:val="left"/>
    </w:lvl>
    <w:lvl w:ilvl="8" w:tplc="5DF058E4">
      <w:numFmt w:val="decimal"/>
      <w:lvlText w:val=""/>
      <w:lvlJc w:val="left"/>
    </w:lvl>
  </w:abstractNum>
  <w:abstractNum w:abstractNumId="37" w15:restartNumberingAfterBreak="0">
    <w:nsid w:val="13155278"/>
    <w:multiLevelType w:val="hybridMultilevel"/>
    <w:tmpl w:val="B8D68CB8"/>
    <w:lvl w:ilvl="0" w:tplc="E760E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525D73"/>
    <w:multiLevelType w:val="hybridMultilevel"/>
    <w:tmpl w:val="A53C9C7E"/>
    <w:lvl w:ilvl="0" w:tplc="573874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137A625A"/>
    <w:multiLevelType w:val="hybridMultilevel"/>
    <w:tmpl w:val="C16CEADE"/>
    <w:lvl w:ilvl="0" w:tplc="86E0E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3B82469"/>
    <w:multiLevelType w:val="multilevel"/>
    <w:tmpl w:val="1AC45792"/>
    <w:lvl w:ilvl="0">
      <w:start w:val="1"/>
      <w:numFmt w:val="decimal"/>
      <w:lvlText w:val="%1-"/>
      <w:lvlJc w:val="left"/>
      <w:pPr>
        <w:ind w:left="615" w:hanging="61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3C93049"/>
    <w:multiLevelType w:val="hybridMultilevel"/>
    <w:tmpl w:val="4DD2CCF8"/>
    <w:lvl w:ilvl="0" w:tplc="6AA22E5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4BE750D"/>
    <w:multiLevelType w:val="hybridMultilevel"/>
    <w:tmpl w:val="9D2A01F0"/>
    <w:lvl w:ilvl="0" w:tplc="44528168">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53A0F20"/>
    <w:multiLevelType w:val="hybridMultilevel"/>
    <w:tmpl w:val="0116019C"/>
    <w:lvl w:ilvl="0" w:tplc="0409000F">
      <w:start w:val="1"/>
      <w:numFmt w:val="decimal"/>
      <w:lvlText w:val="%1."/>
      <w:lvlJc w:val="left"/>
      <w:pPr>
        <w:ind w:left="910" w:hanging="360"/>
      </w:p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4" w15:restartNumberingAfterBreak="0">
    <w:nsid w:val="156A4A45"/>
    <w:multiLevelType w:val="hybridMultilevel"/>
    <w:tmpl w:val="1DAE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5AB79E0"/>
    <w:multiLevelType w:val="hybridMultilevel"/>
    <w:tmpl w:val="CB1ECD26"/>
    <w:lvl w:ilvl="0" w:tplc="07E435F8">
      <w:start w:val="1"/>
      <w:numFmt w:val="bullet"/>
      <w:lvlText w:val="-"/>
      <w:lvlJc w:val="left"/>
      <w:pPr>
        <w:ind w:left="720" w:hanging="360"/>
      </w:pPr>
      <w:rPr>
        <w:rFonts w:ascii="Times New Roman" w:eastAsia="Calibri" w:hAnsi="Times New Roman"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15DF3B62"/>
    <w:multiLevelType w:val="hybridMultilevel"/>
    <w:tmpl w:val="A934E46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442D7D"/>
    <w:multiLevelType w:val="hybridMultilevel"/>
    <w:tmpl w:val="682A7376"/>
    <w:lvl w:ilvl="0" w:tplc="FC72452E">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8" w15:restartNumberingAfterBreak="0">
    <w:nsid w:val="1851225A"/>
    <w:multiLevelType w:val="hybridMultilevel"/>
    <w:tmpl w:val="F618AFDC"/>
    <w:lvl w:ilvl="0" w:tplc="073A8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86B7B11"/>
    <w:multiLevelType w:val="hybridMultilevel"/>
    <w:tmpl w:val="6AB2CE72"/>
    <w:lvl w:ilvl="0" w:tplc="D8143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90E5441"/>
    <w:multiLevelType w:val="hybridMultilevel"/>
    <w:tmpl w:val="F2D45306"/>
    <w:styleLink w:val="StyleBulletedSymbolsymbolBefore025Hanging0253"/>
    <w:lvl w:ilvl="0" w:tplc="FFFFFFFF">
      <w:start w:val="1"/>
      <w:numFmt w:val="decimal"/>
      <w:lvlText w:val="%1."/>
      <w:lvlJc w:val="left"/>
      <w:pPr>
        <w:ind w:left="720" w:hanging="360"/>
      </w:pPr>
      <w:rPr>
        <w:rFonts w:cs="B Nazanin"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9307C71"/>
    <w:multiLevelType w:val="hybridMultilevel"/>
    <w:tmpl w:val="5580A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9A672C"/>
    <w:multiLevelType w:val="hybridMultilevel"/>
    <w:tmpl w:val="877C28E2"/>
    <w:lvl w:ilvl="0" w:tplc="4E744228">
      <w:start w:val="1"/>
      <w:numFmt w:val="decimal"/>
      <w:lvlText w:val="%1-"/>
      <w:lvlJc w:val="left"/>
      <w:pPr>
        <w:tabs>
          <w:tab w:val="num" w:pos="359"/>
        </w:tabs>
        <w:ind w:left="3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9D64F3B"/>
    <w:multiLevelType w:val="hybridMultilevel"/>
    <w:tmpl w:val="F70061D6"/>
    <w:lvl w:ilvl="0" w:tplc="2F4857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1C3C6895"/>
    <w:multiLevelType w:val="hybridMultilevel"/>
    <w:tmpl w:val="CF56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CC745BF"/>
    <w:multiLevelType w:val="hybridMultilevel"/>
    <w:tmpl w:val="84C4E81A"/>
    <w:lvl w:ilvl="0" w:tplc="995E3102">
      <w:start w:val="1"/>
      <w:numFmt w:val="decimal"/>
      <w:lvlText w:val="%1-"/>
      <w:lvlJc w:val="left"/>
      <w:pPr>
        <w:ind w:left="720" w:hanging="360"/>
      </w:pPr>
      <w:rPr>
        <w:rFonts w:ascii="Tahoma" w:hAnsi="Tahoma"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CD83DE5"/>
    <w:multiLevelType w:val="hybridMultilevel"/>
    <w:tmpl w:val="57908C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CFA635D"/>
    <w:multiLevelType w:val="hybridMultilevel"/>
    <w:tmpl w:val="FFFFFFFF"/>
    <w:lvl w:ilvl="0" w:tplc="40B24A0C">
      <w:start w:val="1"/>
      <w:numFmt w:val="bullet"/>
      <w:lvlText w:val="x"/>
      <w:lvlJc w:val="left"/>
      <w:pPr>
        <w:tabs>
          <w:tab w:val="num" w:pos="720"/>
        </w:tabs>
        <w:ind w:left="720" w:hanging="360"/>
      </w:pPr>
    </w:lvl>
    <w:lvl w:ilvl="1" w:tplc="0944DA3E">
      <w:numFmt w:val="decimal"/>
      <w:lvlText w:val=""/>
      <w:lvlJc w:val="left"/>
    </w:lvl>
    <w:lvl w:ilvl="2" w:tplc="31887CD0">
      <w:numFmt w:val="decimal"/>
      <w:lvlText w:val=""/>
      <w:lvlJc w:val="left"/>
    </w:lvl>
    <w:lvl w:ilvl="3" w:tplc="BA42EADA">
      <w:numFmt w:val="decimal"/>
      <w:lvlText w:val=""/>
      <w:lvlJc w:val="left"/>
    </w:lvl>
    <w:lvl w:ilvl="4" w:tplc="633A0D2C">
      <w:numFmt w:val="decimal"/>
      <w:lvlText w:val=""/>
      <w:lvlJc w:val="left"/>
    </w:lvl>
    <w:lvl w:ilvl="5" w:tplc="9AD0CCF6">
      <w:numFmt w:val="decimal"/>
      <w:lvlText w:val=""/>
      <w:lvlJc w:val="left"/>
    </w:lvl>
    <w:lvl w:ilvl="6" w:tplc="98A45D40">
      <w:numFmt w:val="decimal"/>
      <w:lvlText w:val=""/>
      <w:lvlJc w:val="left"/>
    </w:lvl>
    <w:lvl w:ilvl="7" w:tplc="C2C246BC">
      <w:numFmt w:val="decimal"/>
      <w:lvlText w:val=""/>
      <w:lvlJc w:val="left"/>
    </w:lvl>
    <w:lvl w:ilvl="8" w:tplc="2D08029E">
      <w:numFmt w:val="decimal"/>
      <w:lvlText w:val=""/>
      <w:lvlJc w:val="left"/>
    </w:lvl>
  </w:abstractNum>
  <w:abstractNum w:abstractNumId="59" w15:restartNumberingAfterBreak="0">
    <w:nsid w:val="1DF61E4C"/>
    <w:multiLevelType w:val="hybridMultilevel"/>
    <w:tmpl w:val="0C3E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8C1E33"/>
    <w:multiLevelType w:val="multilevel"/>
    <w:tmpl w:val="99AC093C"/>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1EFD0BB0"/>
    <w:multiLevelType w:val="hybridMultilevel"/>
    <w:tmpl w:val="90B88902"/>
    <w:lvl w:ilvl="0" w:tplc="1A8AAA4C">
      <w:start w:val="4"/>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F386CEF"/>
    <w:multiLevelType w:val="hybridMultilevel"/>
    <w:tmpl w:val="AD562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E973B4"/>
    <w:multiLevelType w:val="multilevel"/>
    <w:tmpl w:val="23E2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F07217"/>
    <w:multiLevelType w:val="hybridMultilevel"/>
    <w:tmpl w:val="74A8F292"/>
    <w:lvl w:ilvl="0" w:tplc="3348CD0C">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65" w15:restartNumberingAfterBreak="0">
    <w:nsid w:val="206D27F8"/>
    <w:multiLevelType w:val="hybridMultilevel"/>
    <w:tmpl w:val="0F5EF654"/>
    <w:lvl w:ilvl="0" w:tplc="25BAD43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6" w15:restartNumberingAfterBreak="0">
    <w:nsid w:val="20B62AEE"/>
    <w:multiLevelType w:val="hybridMultilevel"/>
    <w:tmpl w:val="C15A2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21335BD3"/>
    <w:multiLevelType w:val="hybridMultilevel"/>
    <w:tmpl w:val="5BDCA036"/>
    <w:lvl w:ilvl="0" w:tplc="A4B680E6">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E500E"/>
    <w:multiLevelType w:val="hybridMultilevel"/>
    <w:tmpl w:val="BE5E8FE2"/>
    <w:lvl w:ilvl="0" w:tplc="140EB3D0">
      <w:start w:val="1"/>
      <w:numFmt w:val="decimal"/>
      <w:lvlText w:val="%1."/>
      <w:lvlJc w:val="left"/>
      <w:pPr>
        <w:ind w:left="720" w:hanging="360"/>
      </w:pPr>
      <w:rPr>
        <w:rFonts w:ascii="Calibri" w:hAnsi="Calibri"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ED18F1"/>
    <w:multiLevelType w:val="hybridMultilevel"/>
    <w:tmpl w:val="E1E23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5E780E"/>
    <w:multiLevelType w:val="hybridMultilevel"/>
    <w:tmpl w:val="ED2658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440586D"/>
    <w:multiLevelType w:val="hybridMultilevel"/>
    <w:tmpl w:val="384058F0"/>
    <w:lvl w:ilvl="0" w:tplc="8EF6D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5613C65"/>
    <w:multiLevelType w:val="hybridMultilevel"/>
    <w:tmpl w:val="884A16E6"/>
    <w:lvl w:ilvl="0" w:tplc="81FC3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58E6608"/>
    <w:multiLevelType w:val="hybridMultilevel"/>
    <w:tmpl w:val="FFFFFFFF"/>
    <w:lvl w:ilvl="0" w:tplc="094A9760">
      <w:start w:val="1"/>
      <w:numFmt w:val="bullet"/>
      <w:lvlText w:val="x"/>
      <w:lvlJc w:val="left"/>
      <w:pPr>
        <w:tabs>
          <w:tab w:val="num" w:pos="720"/>
        </w:tabs>
        <w:ind w:left="720" w:hanging="360"/>
      </w:pPr>
    </w:lvl>
    <w:lvl w:ilvl="1" w:tplc="CC2425DC">
      <w:numFmt w:val="decimal"/>
      <w:lvlText w:val=""/>
      <w:lvlJc w:val="left"/>
    </w:lvl>
    <w:lvl w:ilvl="2" w:tplc="D030374E">
      <w:numFmt w:val="decimal"/>
      <w:lvlText w:val=""/>
      <w:lvlJc w:val="left"/>
    </w:lvl>
    <w:lvl w:ilvl="3" w:tplc="109C7842">
      <w:numFmt w:val="decimal"/>
      <w:lvlText w:val=""/>
      <w:lvlJc w:val="left"/>
    </w:lvl>
    <w:lvl w:ilvl="4" w:tplc="DB1AF08A">
      <w:numFmt w:val="decimal"/>
      <w:lvlText w:val=""/>
      <w:lvlJc w:val="left"/>
    </w:lvl>
    <w:lvl w:ilvl="5" w:tplc="84620B70">
      <w:numFmt w:val="decimal"/>
      <w:lvlText w:val=""/>
      <w:lvlJc w:val="left"/>
    </w:lvl>
    <w:lvl w:ilvl="6" w:tplc="040C9F90">
      <w:numFmt w:val="decimal"/>
      <w:lvlText w:val=""/>
      <w:lvlJc w:val="left"/>
    </w:lvl>
    <w:lvl w:ilvl="7" w:tplc="03A09358">
      <w:numFmt w:val="decimal"/>
      <w:lvlText w:val=""/>
      <w:lvlJc w:val="left"/>
    </w:lvl>
    <w:lvl w:ilvl="8" w:tplc="1FF2D048">
      <w:numFmt w:val="decimal"/>
      <w:lvlText w:val=""/>
      <w:lvlJc w:val="left"/>
    </w:lvl>
  </w:abstractNum>
  <w:abstractNum w:abstractNumId="74" w15:restartNumberingAfterBreak="0">
    <w:nsid w:val="265B296B"/>
    <w:multiLevelType w:val="hybridMultilevel"/>
    <w:tmpl w:val="5BAEA98C"/>
    <w:lvl w:ilvl="0" w:tplc="6EF07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69142D6"/>
    <w:multiLevelType w:val="multilevel"/>
    <w:tmpl w:val="F58C9CD8"/>
    <w:styleLink w:val="Style1"/>
    <w:lvl w:ilvl="0">
      <w:start w:val="1"/>
      <w:numFmt w:val="decimal"/>
      <w:lvlText w:val="%1"/>
      <w:lvlJc w:val="left"/>
      <w:pPr>
        <w:ind w:left="85" w:hanging="85"/>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584" w:hanging="1584"/>
      </w:pPr>
      <w:rPr>
        <w:rFonts w:hint="default"/>
        <w:b w:val="0"/>
      </w:rPr>
    </w:lvl>
  </w:abstractNum>
  <w:abstractNum w:abstractNumId="76" w15:restartNumberingAfterBreak="0">
    <w:nsid w:val="26BE0658"/>
    <w:multiLevelType w:val="multilevel"/>
    <w:tmpl w:val="B4C6B9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mbria" w:eastAsiaTheme="minorHAnsi" w:hAnsi="Cambria" w:cs="Cambria"/>
      </w:rPr>
    </w:lvl>
    <w:lvl w:ilvl="2">
      <w:start w:val="2"/>
      <w:numFmt w:val="arabicAlpha"/>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7D01C61"/>
    <w:multiLevelType w:val="hybridMultilevel"/>
    <w:tmpl w:val="B768B330"/>
    <w:lvl w:ilvl="0" w:tplc="B34A9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092711"/>
    <w:multiLevelType w:val="hybridMultilevel"/>
    <w:tmpl w:val="11B0CCC0"/>
    <w:lvl w:ilvl="0" w:tplc="B8426F60">
      <w:start w:val="1"/>
      <w:numFmt w:val="decimal"/>
      <w:lvlText w:val="%1-"/>
      <w:lvlJc w:val="left"/>
      <w:pPr>
        <w:ind w:left="-910" w:hanging="360"/>
      </w:pPr>
      <w:rPr>
        <w:rFonts w:hint="default"/>
      </w:rPr>
    </w:lvl>
    <w:lvl w:ilvl="1" w:tplc="04090019" w:tentative="1">
      <w:start w:val="1"/>
      <w:numFmt w:val="lowerLetter"/>
      <w:lvlText w:val="%2."/>
      <w:lvlJc w:val="left"/>
      <w:pPr>
        <w:ind w:left="-190" w:hanging="360"/>
      </w:pPr>
    </w:lvl>
    <w:lvl w:ilvl="2" w:tplc="0409001B" w:tentative="1">
      <w:start w:val="1"/>
      <w:numFmt w:val="lowerRoman"/>
      <w:lvlText w:val="%3."/>
      <w:lvlJc w:val="right"/>
      <w:pPr>
        <w:ind w:left="530" w:hanging="180"/>
      </w:pPr>
    </w:lvl>
    <w:lvl w:ilvl="3" w:tplc="0409000F" w:tentative="1">
      <w:start w:val="1"/>
      <w:numFmt w:val="decimal"/>
      <w:lvlText w:val="%4."/>
      <w:lvlJc w:val="left"/>
      <w:pPr>
        <w:ind w:left="1250" w:hanging="360"/>
      </w:pPr>
    </w:lvl>
    <w:lvl w:ilvl="4" w:tplc="04090019" w:tentative="1">
      <w:start w:val="1"/>
      <w:numFmt w:val="lowerLetter"/>
      <w:lvlText w:val="%5."/>
      <w:lvlJc w:val="left"/>
      <w:pPr>
        <w:ind w:left="1970" w:hanging="360"/>
      </w:pPr>
    </w:lvl>
    <w:lvl w:ilvl="5" w:tplc="0409001B" w:tentative="1">
      <w:start w:val="1"/>
      <w:numFmt w:val="lowerRoman"/>
      <w:lvlText w:val="%6."/>
      <w:lvlJc w:val="right"/>
      <w:pPr>
        <w:ind w:left="2690" w:hanging="180"/>
      </w:pPr>
    </w:lvl>
    <w:lvl w:ilvl="6" w:tplc="0409000F" w:tentative="1">
      <w:start w:val="1"/>
      <w:numFmt w:val="decimal"/>
      <w:lvlText w:val="%7."/>
      <w:lvlJc w:val="left"/>
      <w:pPr>
        <w:ind w:left="3410" w:hanging="360"/>
      </w:pPr>
    </w:lvl>
    <w:lvl w:ilvl="7" w:tplc="04090019" w:tentative="1">
      <w:start w:val="1"/>
      <w:numFmt w:val="lowerLetter"/>
      <w:lvlText w:val="%8."/>
      <w:lvlJc w:val="left"/>
      <w:pPr>
        <w:ind w:left="4130" w:hanging="360"/>
      </w:pPr>
    </w:lvl>
    <w:lvl w:ilvl="8" w:tplc="0409001B" w:tentative="1">
      <w:start w:val="1"/>
      <w:numFmt w:val="lowerRoman"/>
      <w:lvlText w:val="%9."/>
      <w:lvlJc w:val="right"/>
      <w:pPr>
        <w:ind w:left="4850" w:hanging="180"/>
      </w:pPr>
    </w:lvl>
  </w:abstractNum>
  <w:abstractNum w:abstractNumId="79" w15:restartNumberingAfterBreak="0">
    <w:nsid w:val="287720FB"/>
    <w:multiLevelType w:val="hybridMultilevel"/>
    <w:tmpl w:val="2346A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A0B123D"/>
    <w:multiLevelType w:val="multilevel"/>
    <w:tmpl w:val="D048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0B1309"/>
    <w:multiLevelType w:val="hybridMultilevel"/>
    <w:tmpl w:val="942AA0F0"/>
    <w:lvl w:ilvl="0" w:tplc="78942C52">
      <w:start w:val="5"/>
      <w:numFmt w:val="bullet"/>
      <w:lvlText w:val="-"/>
      <w:lvlJc w:val="left"/>
      <w:pPr>
        <w:ind w:left="720" w:hanging="360"/>
      </w:pPr>
      <w:rPr>
        <w:rFonts w:ascii="Times New Roman" w:eastAsiaTheme="minorHAnsi"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53CEF"/>
    <w:multiLevelType w:val="hybridMultilevel"/>
    <w:tmpl w:val="114E2E3E"/>
    <w:lvl w:ilvl="0" w:tplc="DCF2D33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2BC31A4B"/>
    <w:multiLevelType w:val="hybridMultilevel"/>
    <w:tmpl w:val="2A9C2C0A"/>
    <w:lvl w:ilvl="0" w:tplc="F2FC74BE">
      <w:start w:val="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C19089A"/>
    <w:multiLevelType w:val="hybridMultilevel"/>
    <w:tmpl w:val="E1E23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C87FC0"/>
    <w:multiLevelType w:val="hybridMultilevel"/>
    <w:tmpl w:val="D4EAB9E0"/>
    <w:lvl w:ilvl="0" w:tplc="226E170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E4F3E90"/>
    <w:multiLevelType w:val="hybridMultilevel"/>
    <w:tmpl w:val="6CAEAC6A"/>
    <w:lvl w:ilvl="0" w:tplc="EEACDA8C">
      <w:start w:val="1"/>
      <w:numFmt w:val="decimal"/>
      <w:lvlText w:val="%1)"/>
      <w:lvlJc w:val="center"/>
      <w:pPr>
        <w:ind w:left="360" w:hanging="360"/>
      </w:pPr>
      <w:rPr>
        <w:rFonts w:hint="default"/>
        <w:b w:val="0"/>
        <w:bCs w:val="0"/>
        <w:i w:val="0"/>
        <w:iCs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2F046854"/>
    <w:multiLevelType w:val="multilevel"/>
    <w:tmpl w:val="3F02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FBA381D"/>
    <w:multiLevelType w:val="hybridMultilevel"/>
    <w:tmpl w:val="5DA88E4A"/>
    <w:lvl w:ilvl="0" w:tplc="5DFC1CD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9" w15:restartNumberingAfterBreak="0">
    <w:nsid w:val="30F90EFB"/>
    <w:multiLevelType w:val="hybridMultilevel"/>
    <w:tmpl w:val="0ED08EDC"/>
    <w:lvl w:ilvl="0" w:tplc="4336F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1DB4B35"/>
    <w:multiLevelType w:val="hybridMultilevel"/>
    <w:tmpl w:val="9FB67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2C617BC"/>
    <w:multiLevelType w:val="hybridMultilevel"/>
    <w:tmpl w:val="FDDECCA0"/>
    <w:lvl w:ilvl="0" w:tplc="15E2D6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334522A2"/>
    <w:multiLevelType w:val="hybridMultilevel"/>
    <w:tmpl w:val="F72CE8EC"/>
    <w:lvl w:ilvl="0" w:tplc="2C6C8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3E80996"/>
    <w:multiLevelType w:val="multilevel"/>
    <w:tmpl w:val="FD8E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19593B"/>
    <w:multiLevelType w:val="hybridMultilevel"/>
    <w:tmpl w:val="C7CC7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4AE32CA"/>
    <w:multiLevelType w:val="hybridMultilevel"/>
    <w:tmpl w:val="039610BA"/>
    <w:lvl w:ilvl="0" w:tplc="4336F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58F6C3F"/>
    <w:multiLevelType w:val="hybridMultilevel"/>
    <w:tmpl w:val="3DFC5CC4"/>
    <w:lvl w:ilvl="0" w:tplc="76DC44A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5BE7A55"/>
    <w:multiLevelType w:val="hybridMultilevel"/>
    <w:tmpl w:val="E1E23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65C35C4"/>
    <w:multiLevelType w:val="hybridMultilevel"/>
    <w:tmpl w:val="BDB0BACC"/>
    <w:lvl w:ilvl="0" w:tplc="950C7624">
      <w:start w:val="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0" w15:restartNumberingAfterBreak="0">
    <w:nsid w:val="37057848"/>
    <w:multiLevelType w:val="multilevel"/>
    <w:tmpl w:val="4F82C5BA"/>
    <w:lvl w:ilvl="0">
      <w:start w:val="1"/>
      <w:numFmt w:val="decimal"/>
      <w:lvlText w:val="%1-"/>
      <w:lvlJc w:val="left"/>
      <w:pPr>
        <w:ind w:left="429" w:hanging="42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37474C19"/>
    <w:multiLevelType w:val="hybridMultilevel"/>
    <w:tmpl w:val="23B09EAC"/>
    <w:lvl w:ilvl="0" w:tplc="1430F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E6326F"/>
    <w:multiLevelType w:val="multilevel"/>
    <w:tmpl w:val="1B060ED0"/>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8CB74E5"/>
    <w:multiLevelType w:val="hybridMultilevel"/>
    <w:tmpl w:val="B16C1D80"/>
    <w:lvl w:ilvl="0" w:tplc="6EF07792">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04" w15:restartNumberingAfterBreak="0">
    <w:nsid w:val="391170FA"/>
    <w:multiLevelType w:val="hybridMultilevel"/>
    <w:tmpl w:val="50FC5CD4"/>
    <w:lvl w:ilvl="0" w:tplc="214A9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9B109FD"/>
    <w:multiLevelType w:val="multilevel"/>
    <w:tmpl w:val="D4E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9C216B3"/>
    <w:multiLevelType w:val="hybridMultilevel"/>
    <w:tmpl w:val="07301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A8378ED"/>
    <w:multiLevelType w:val="hybridMultilevel"/>
    <w:tmpl w:val="C5109952"/>
    <w:lvl w:ilvl="0" w:tplc="5F745680">
      <w:start w:val="1"/>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9" w15:restartNumberingAfterBreak="0">
    <w:nsid w:val="3B1C55B6"/>
    <w:multiLevelType w:val="hybridMultilevel"/>
    <w:tmpl w:val="14E86E86"/>
    <w:lvl w:ilvl="0" w:tplc="4336F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BD40006"/>
    <w:multiLevelType w:val="hybridMultilevel"/>
    <w:tmpl w:val="4C76C7D6"/>
    <w:lvl w:ilvl="0" w:tplc="6EF07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BD933A3"/>
    <w:multiLevelType w:val="hybridMultilevel"/>
    <w:tmpl w:val="538C8470"/>
    <w:lvl w:ilvl="0" w:tplc="04090011">
      <w:start w:val="1"/>
      <w:numFmt w:val="decimal"/>
      <w:lvlText w:val="%1)"/>
      <w:lvlJc w:val="left"/>
      <w:pPr>
        <w:ind w:left="642" w:hanging="360"/>
      </w:pPr>
      <w:rPr>
        <w:rFonts w:hint="default"/>
      </w:rPr>
    </w:lvl>
    <w:lvl w:ilvl="1" w:tplc="08090019" w:tentative="1">
      <w:start w:val="1"/>
      <w:numFmt w:val="lowerLetter"/>
      <w:lvlText w:val="%2."/>
      <w:lvlJc w:val="left"/>
      <w:pPr>
        <w:ind w:left="1362" w:hanging="360"/>
      </w:pPr>
    </w:lvl>
    <w:lvl w:ilvl="2" w:tplc="0809001B" w:tentative="1">
      <w:start w:val="1"/>
      <w:numFmt w:val="lowerRoman"/>
      <w:lvlText w:val="%3."/>
      <w:lvlJc w:val="right"/>
      <w:pPr>
        <w:ind w:left="2082" w:hanging="180"/>
      </w:pPr>
    </w:lvl>
    <w:lvl w:ilvl="3" w:tplc="0809000F" w:tentative="1">
      <w:start w:val="1"/>
      <w:numFmt w:val="decimal"/>
      <w:lvlText w:val="%4."/>
      <w:lvlJc w:val="left"/>
      <w:pPr>
        <w:ind w:left="2802" w:hanging="360"/>
      </w:pPr>
    </w:lvl>
    <w:lvl w:ilvl="4" w:tplc="08090019" w:tentative="1">
      <w:start w:val="1"/>
      <w:numFmt w:val="lowerLetter"/>
      <w:lvlText w:val="%5."/>
      <w:lvlJc w:val="left"/>
      <w:pPr>
        <w:ind w:left="3522" w:hanging="360"/>
      </w:pPr>
    </w:lvl>
    <w:lvl w:ilvl="5" w:tplc="0809001B" w:tentative="1">
      <w:start w:val="1"/>
      <w:numFmt w:val="lowerRoman"/>
      <w:lvlText w:val="%6."/>
      <w:lvlJc w:val="right"/>
      <w:pPr>
        <w:ind w:left="4242" w:hanging="180"/>
      </w:pPr>
    </w:lvl>
    <w:lvl w:ilvl="6" w:tplc="0809000F" w:tentative="1">
      <w:start w:val="1"/>
      <w:numFmt w:val="decimal"/>
      <w:lvlText w:val="%7."/>
      <w:lvlJc w:val="left"/>
      <w:pPr>
        <w:ind w:left="4962" w:hanging="360"/>
      </w:pPr>
    </w:lvl>
    <w:lvl w:ilvl="7" w:tplc="08090019" w:tentative="1">
      <w:start w:val="1"/>
      <w:numFmt w:val="lowerLetter"/>
      <w:lvlText w:val="%8."/>
      <w:lvlJc w:val="left"/>
      <w:pPr>
        <w:ind w:left="5682" w:hanging="360"/>
      </w:pPr>
    </w:lvl>
    <w:lvl w:ilvl="8" w:tplc="0809001B" w:tentative="1">
      <w:start w:val="1"/>
      <w:numFmt w:val="lowerRoman"/>
      <w:lvlText w:val="%9."/>
      <w:lvlJc w:val="right"/>
      <w:pPr>
        <w:ind w:left="6402" w:hanging="180"/>
      </w:pPr>
    </w:lvl>
  </w:abstractNum>
  <w:abstractNum w:abstractNumId="112" w15:restartNumberingAfterBreak="0">
    <w:nsid w:val="3D0414B3"/>
    <w:multiLevelType w:val="hybridMultilevel"/>
    <w:tmpl w:val="A0AA358C"/>
    <w:lvl w:ilvl="0" w:tplc="E93C2D28">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B14381"/>
    <w:multiLevelType w:val="hybridMultilevel"/>
    <w:tmpl w:val="ECA40D9C"/>
    <w:lvl w:ilvl="0" w:tplc="39E2E3E2">
      <w:numFmt w:val="bullet"/>
      <w:lvlText w:val="-"/>
      <w:lvlJc w:val="left"/>
      <w:pPr>
        <w:ind w:left="644" w:hanging="360"/>
      </w:pPr>
      <w:rPr>
        <w:rFonts w:ascii="Calibri" w:eastAsia="Calibri" w:hAnsi="Calibri" w:cs="B Zar"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4" w15:restartNumberingAfterBreak="0">
    <w:nsid w:val="3F222A98"/>
    <w:multiLevelType w:val="hybridMultilevel"/>
    <w:tmpl w:val="159A3BF2"/>
    <w:lvl w:ilvl="0" w:tplc="5212D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F850795"/>
    <w:multiLevelType w:val="hybridMultilevel"/>
    <w:tmpl w:val="63A4022A"/>
    <w:lvl w:ilvl="0" w:tplc="DFDA5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017754E"/>
    <w:multiLevelType w:val="hybridMultilevel"/>
    <w:tmpl w:val="A0960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406C2B7D"/>
    <w:multiLevelType w:val="hybridMultilevel"/>
    <w:tmpl w:val="FFFFFFFF"/>
    <w:lvl w:ilvl="0" w:tplc="1CA89B50">
      <w:start w:val="1"/>
      <w:numFmt w:val="bullet"/>
      <w:lvlText w:val="•"/>
      <w:lvlJc w:val="left"/>
      <w:pPr>
        <w:tabs>
          <w:tab w:val="num" w:pos="720"/>
        </w:tabs>
        <w:ind w:left="720" w:hanging="360"/>
      </w:pPr>
    </w:lvl>
    <w:lvl w:ilvl="1" w:tplc="EDC2E71C">
      <w:numFmt w:val="decimal"/>
      <w:lvlText w:val=""/>
      <w:lvlJc w:val="left"/>
    </w:lvl>
    <w:lvl w:ilvl="2" w:tplc="D5CC7CDA">
      <w:numFmt w:val="decimal"/>
      <w:lvlText w:val=""/>
      <w:lvlJc w:val="left"/>
    </w:lvl>
    <w:lvl w:ilvl="3" w:tplc="15CA51E8">
      <w:numFmt w:val="decimal"/>
      <w:lvlText w:val=""/>
      <w:lvlJc w:val="left"/>
    </w:lvl>
    <w:lvl w:ilvl="4" w:tplc="93ACA784">
      <w:numFmt w:val="decimal"/>
      <w:lvlText w:val=""/>
      <w:lvlJc w:val="left"/>
    </w:lvl>
    <w:lvl w:ilvl="5" w:tplc="029A261E">
      <w:numFmt w:val="decimal"/>
      <w:lvlText w:val=""/>
      <w:lvlJc w:val="left"/>
    </w:lvl>
    <w:lvl w:ilvl="6" w:tplc="CECCE866">
      <w:numFmt w:val="decimal"/>
      <w:lvlText w:val=""/>
      <w:lvlJc w:val="left"/>
    </w:lvl>
    <w:lvl w:ilvl="7" w:tplc="44609474">
      <w:numFmt w:val="decimal"/>
      <w:lvlText w:val=""/>
      <w:lvlJc w:val="left"/>
    </w:lvl>
    <w:lvl w:ilvl="8" w:tplc="C5EA5332">
      <w:numFmt w:val="decimal"/>
      <w:lvlText w:val=""/>
      <w:lvlJc w:val="left"/>
    </w:lvl>
  </w:abstractNum>
  <w:abstractNum w:abstractNumId="118" w15:restartNumberingAfterBreak="0">
    <w:nsid w:val="410C2DE2"/>
    <w:multiLevelType w:val="multilevel"/>
    <w:tmpl w:val="CED8DEAE"/>
    <w:lvl w:ilvl="0">
      <w:start w:val="4"/>
      <w:numFmt w:val="decimal"/>
      <w:lvlText w:val="%1-"/>
      <w:lvlJc w:val="left"/>
      <w:pPr>
        <w:ind w:left="660" w:hanging="66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9" w15:restartNumberingAfterBreak="0">
    <w:nsid w:val="41120E62"/>
    <w:multiLevelType w:val="hybridMultilevel"/>
    <w:tmpl w:val="5252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3560A11"/>
    <w:multiLevelType w:val="hybridMultilevel"/>
    <w:tmpl w:val="6A9A26A4"/>
    <w:lvl w:ilvl="0" w:tplc="E9BEC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671521"/>
    <w:multiLevelType w:val="hybridMultilevel"/>
    <w:tmpl w:val="A5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82264E"/>
    <w:multiLevelType w:val="hybridMultilevel"/>
    <w:tmpl w:val="B9184B88"/>
    <w:lvl w:ilvl="0" w:tplc="0276DDA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4843077"/>
    <w:multiLevelType w:val="hybridMultilevel"/>
    <w:tmpl w:val="4A844218"/>
    <w:lvl w:ilvl="0" w:tplc="99D8A45E">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4BF16BE"/>
    <w:multiLevelType w:val="hybridMultilevel"/>
    <w:tmpl w:val="89AAE514"/>
    <w:lvl w:ilvl="0" w:tplc="30963AB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4EE317C"/>
    <w:multiLevelType w:val="hybridMultilevel"/>
    <w:tmpl w:val="FD9868C2"/>
    <w:lvl w:ilvl="0" w:tplc="C9567132">
      <w:start w:val="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579721F"/>
    <w:multiLevelType w:val="hybridMultilevel"/>
    <w:tmpl w:val="397E0A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EC1800"/>
    <w:multiLevelType w:val="hybridMultilevel"/>
    <w:tmpl w:val="FFFFFFFF"/>
    <w:lvl w:ilvl="0" w:tplc="CBD2B010">
      <w:start w:val="1"/>
      <w:numFmt w:val="bullet"/>
      <w:lvlText w:val="•"/>
      <w:lvlJc w:val="left"/>
      <w:pPr>
        <w:tabs>
          <w:tab w:val="num" w:pos="720"/>
        </w:tabs>
        <w:ind w:left="720" w:hanging="360"/>
      </w:pPr>
    </w:lvl>
    <w:lvl w:ilvl="1" w:tplc="CF9E8568">
      <w:numFmt w:val="decimal"/>
      <w:lvlText w:val=""/>
      <w:lvlJc w:val="left"/>
    </w:lvl>
    <w:lvl w:ilvl="2" w:tplc="7E1EC390">
      <w:numFmt w:val="decimal"/>
      <w:lvlText w:val=""/>
      <w:lvlJc w:val="left"/>
    </w:lvl>
    <w:lvl w:ilvl="3" w:tplc="1D86E8FC">
      <w:numFmt w:val="decimal"/>
      <w:lvlText w:val=""/>
      <w:lvlJc w:val="left"/>
    </w:lvl>
    <w:lvl w:ilvl="4" w:tplc="95FAFD10">
      <w:numFmt w:val="decimal"/>
      <w:lvlText w:val=""/>
      <w:lvlJc w:val="left"/>
    </w:lvl>
    <w:lvl w:ilvl="5" w:tplc="D43A4526">
      <w:numFmt w:val="decimal"/>
      <w:lvlText w:val=""/>
      <w:lvlJc w:val="left"/>
    </w:lvl>
    <w:lvl w:ilvl="6" w:tplc="3EB615BE">
      <w:numFmt w:val="decimal"/>
      <w:lvlText w:val=""/>
      <w:lvlJc w:val="left"/>
    </w:lvl>
    <w:lvl w:ilvl="7" w:tplc="78D27AF2">
      <w:numFmt w:val="decimal"/>
      <w:lvlText w:val=""/>
      <w:lvlJc w:val="left"/>
    </w:lvl>
    <w:lvl w:ilvl="8" w:tplc="F9BA15D6">
      <w:numFmt w:val="decimal"/>
      <w:lvlText w:val=""/>
      <w:lvlJc w:val="left"/>
    </w:lvl>
  </w:abstractNum>
  <w:abstractNum w:abstractNumId="128" w15:restartNumberingAfterBreak="0">
    <w:nsid w:val="47176DC4"/>
    <w:multiLevelType w:val="hybridMultilevel"/>
    <w:tmpl w:val="4B72A8C8"/>
    <w:lvl w:ilvl="0" w:tplc="34EE1F5A">
      <w:start w:val="1"/>
      <w:numFmt w:val="decimal"/>
      <w:lvlText w:val="%1-"/>
      <w:lvlJc w:val="left"/>
      <w:pPr>
        <w:ind w:left="502" w:hanging="360"/>
      </w:pPr>
      <w:rPr>
        <w:rFonts w:asciiTheme="minorHAnsi" w:hAnsiTheme="minorHAnsi" w:hint="default"/>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9" w15:restartNumberingAfterBreak="0">
    <w:nsid w:val="47A7246C"/>
    <w:multiLevelType w:val="multilevel"/>
    <w:tmpl w:val="D9BA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7F83853"/>
    <w:multiLevelType w:val="hybridMultilevel"/>
    <w:tmpl w:val="69BCCC02"/>
    <w:lvl w:ilvl="0" w:tplc="28DAA460">
      <w:numFmt w:val="decimalFullWidth"/>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1" w15:restartNumberingAfterBreak="0">
    <w:nsid w:val="482D2C0E"/>
    <w:multiLevelType w:val="hybridMultilevel"/>
    <w:tmpl w:val="9C16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484D752E"/>
    <w:multiLevelType w:val="hybridMultilevel"/>
    <w:tmpl w:val="45728A90"/>
    <w:lvl w:ilvl="0" w:tplc="970416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48802736"/>
    <w:multiLevelType w:val="hybridMultilevel"/>
    <w:tmpl w:val="68481112"/>
    <w:lvl w:ilvl="0" w:tplc="6AC8F5B2">
      <w:start w:val="1"/>
      <w:numFmt w:val="decimal"/>
      <w:lvlText w:val="%1-"/>
      <w:lvlJc w:val="left"/>
      <w:pPr>
        <w:ind w:left="720" w:hanging="360"/>
      </w:pPr>
      <w:rPr>
        <w:rFonts w:cs="B Nazani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A601A6F"/>
    <w:multiLevelType w:val="hybridMultilevel"/>
    <w:tmpl w:val="296EE830"/>
    <w:lvl w:ilvl="0" w:tplc="911E9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AB84146"/>
    <w:multiLevelType w:val="hybridMultilevel"/>
    <w:tmpl w:val="C1B25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D211D9"/>
    <w:multiLevelType w:val="multilevel"/>
    <w:tmpl w:val="AD481B3C"/>
    <w:lvl w:ilvl="0">
      <w:start w:val="1"/>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4B4F500E"/>
    <w:multiLevelType w:val="hybridMultilevel"/>
    <w:tmpl w:val="CC30C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B9D1BE2"/>
    <w:multiLevelType w:val="multilevel"/>
    <w:tmpl w:val="DF36CFC6"/>
    <w:lvl w:ilvl="0">
      <w:start w:val="1"/>
      <w:numFmt w:val="decimal"/>
      <w:lvlText w:val="%1"/>
      <w:lvlJc w:val="left"/>
      <w:pPr>
        <w:ind w:left="435" w:hanging="43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4C4C3838"/>
    <w:multiLevelType w:val="hybridMultilevel"/>
    <w:tmpl w:val="183E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CA77AB9"/>
    <w:multiLevelType w:val="multilevel"/>
    <w:tmpl w:val="E0E69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CE35A74"/>
    <w:multiLevelType w:val="hybridMultilevel"/>
    <w:tmpl w:val="54468DCE"/>
    <w:lvl w:ilvl="0" w:tplc="271255BA">
      <w:start w:val="1"/>
      <w:numFmt w:val="decimal"/>
      <w:pStyle w:val="Style2"/>
      <w:lvlText w:val="%1-"/>
      <w:lvlJc w:val="left"/>
      <w:pPr>
        <w:ind w:left="10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CE83247"/>
    <w:multiLevelType w:val="hybridMultilevel"/>
    <w:tmpl w:val="8088538C"/>
    <w:lvl w:ilvl="0" w:tplc="67021F5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EFE194B"/>
    <w:multiLevelType w:val="hybridMultilevel"/>
    <w:tmpl w:val="EB1C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175D92"/>
    <w:multiLevelType w:val="hybridMultilevel"/>
    <w:tmpl w:val="FFFFFFFF"/>
    <w:lvl w:ilvl="0" w:tplc="0882B552">
      <w:start w:val="1"/>
      <w:numFmt w:val="bullet"/>
      <w:lvlText w:val="x"/>
      <w:lvlJc w:val="left"/>
      <w:pPr>
        <w:tabs>
          <w:tab w:val="num" w:pos="720"/>
        </w:tabs>
        <w:ind w:left="720" w:hanging="360"/>
      </w:pPr>
    </w:lvl>
    <w:lvl w:ilvl="1" w:tplc="BE9CF668">
      <w:numFmt w:val="decimal"/>
      <w:lvlText w:val=""/>
      <w:lvlJc w:val="left"/>
    </w:lvl>
    <w:lvl w:ilvl="2" w:tplc="A6EAD4DA">
      <w:numFmt w:val="decimal"/>
      <w:lvlText w:val=""/>
      <w:lvlJc w:val="left"/>
    </w:lvl>
    <w:lvl w:ilvl="3" w:tplc="26840596">
      <w:numFmt w:val="decimal"/>
      <w:lvlText w:val=""/>
      <w:lvlJc w:val="left"/>
    </w:lvl>
    <w:lvl w:ilvl="4" w:tplc="9B442D28">
      <w:numFmt w:val="decimal"/>
      <w:lvlText w:val=""/>
      <w:lvlJc w:val="left"/>
    </w:lvl>
    <w:lvl w:ilvl="5" w:tplc="C1FA163C">
      <w:numFmt w:val="decimal"/>
      <w:lvlText w:val=""/>
      <w:lvlJc w:val="left"/>
    </w:lvl>
    <w:lvl w:ilvl="6" w:tplc="568806B8">
      <w:numFmt w:val="decimal"/>
      <w:lvlText w:val=""/>
      <w:lvlJc w:val="left"/>
    </w:lvl>
    <w:lvl w:ilvl="7" w:tplc="3560F022">
      <w:numFmt w:val="decimal"/>
      <w:lvlText w:val=""/>
      <w:lvlJc w:val="left"/>
    </w:lvl>
    <w:lvl w:ilvl="8" w:tplc="12F6AEAE">
      <w:numFmt w:val="decimal"/>
      <w:lvlText w:val=""/>
      <w:lvlJc w:val="left"/>
    </w:lvl>
  </w:abstractNum>
  <w:abstractNum w:abstractNumId="145" w15:restartNumberingAfterBreak="0">
    <w:nsid w:val="50674BB2"/>
    <w:multiLevelType w:val="hybridMultilevel"/>
    <w:tmpl w:val="D62851A0"/>
    <w:lvl w:ilvl="0" w:tplc="01E641D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21E0665"/>
    <w:multiLevelType w:val="hybridMultilevel"/>
    <w:tmpl w:val="FB7A0802"/>
    <w:lvl w:ilvl="0" w:tplc="4D30AC0C">
      <w:start w:val="1"/>
      <w:numFmt w:val="decimal"/>
      <w:lvlText w:val="%1-"/>
      <w:lvlJc w:val="left"/>
      <w:pPr>
        <w:ind w:left="926" w:hanging="360"/>
      </w:pPr>
      <w:rPr>
        <w:rFonts w:asciiTheme="minorHAnsi" w:eastAsiaTheme="minorHAnsi" w:hAnsiTheme="minorHAnsi" w:hint="default"/>
        <w:color w:val="auto"/>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47" w15:restartNumberingAfterBreak="0">
    <w:nsid w:val="52F71BAE"/>
    <w:multiLevelType w:val="hybridMultilevel"/>
    <w:tmpl w:val="21D8C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2F8355C"/>
    <w:multiLevelType w:val="hybridMultilevel"/>
    <w:tmpl w:val="1B224462"/>
    <w:lvl w:ilvl="0" w:tplc="214A9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3367F6C"/>
    <w:multiLevelType w:val="hybridMultilevel"/>
    <w:tmpl w:val="CFE8A590"/>
    <w:lvl w:ilvl="0" w:tplc="7840AD52">
      <w:start w:val="1"/>
      <w:numFmt w:val="decimal"/>
      <w:lvlText w:val="%1-"/>
      <w:lvlJc w:val="left"/>
      <w:pPr>
        <w:ind w:left="720" w:hanging="360"/>
      </w:pPr>
      <w:rPr>
        <w:rFonts w:ascii="Calibri" w:eastAsia="Calibri" w:hAnsi="Calibri" w:cs="B Lotu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3A94709"/>
    <w:multiLevelType w:val="hybridMultilevel"/>
    <w:tmpl w:val="2E9450AC"/>
    <w:lvl w:ilvl="0" w:tplc="A45CE7FC">
      <w:start w:val="2"/>
      <w:numFmt w:val="bullet"/>
      <w:lvlText w:val="-"/>
      <w:lvlJc w:val="left"/>
      <w:pPr>
        <w:ind w:left="720" w:hanging="360"/>
      </w:pPr>
      <w:rPr>
        <w:rFonts w:ascii="Calibri" w:eastAsia="Calibri" w:hAnsi="Calibri" w:cs="B Lotu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15:restartNumberingAfterBreak="0">
    <w:nsid w:val="542E3274"/>
    <w:multiLevelType w:val="multilevel"/>
    <w:tmpl w:val="79DEC144"/>
    <w:lvl w:ilvl="0">
      <w:start w:val="5"/>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2" w15:restartNumberingAfterBreak="0">
    <w:nsid w:val="54434A27"/>
    <w:multiLevelType w:val="hybridMultilevel"/>
    <w:tmpl w:val="09C6640E"/>
    <w:lvl w:ilvl="0" w:tplc="6EF07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4DF3319"/>
    <w:multiLevelType w:val="hybridMultilevel"/>
    <w:tmpl w:val="0FE2B9BE"/>
    <w:lvl w:ilvl="0" w:tplc="02607A2A">
      <w:start w:val="1"/>
      <w:numFmt w:val="decimal"/>
      <w:lvlText w:val="%1-"/>
      <w:lvlJc w:val="left"/>
      <w:pPr>
        <w:ind w:left="720" w:hanging="360"/>
      </w:pPr>
      <w:rPr>
        <w:rFonts w:ascii="B Mitra,Bold" w:cs="B Mitra,Bold"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7FD5971"/>
    <w:multiLevelType w:val="hybridMultilevel"/>
    <w:tmpl w:val="6F3A9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ABD4648"/>
    <w:multiLevelType w:val="hybridMultilevel"/>
    <w:tmpl w:val="5B76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5C0627D8"/>
    <w:multiLevelType w:val="hybridMultilevel"/>
    <w:tmpl w:val="77F4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C160101"/>
    <w:multiLevelType w:val="multilevel"/>
    <w:tmpl w:val="821A8E96"/>
    <w:lvl w:ilvl="0">
      <w:start w:val="1"/>
      <w:numFmt w:val="decimal"/>
      <w:lvlText w:val="%1-"/>
      <w:lvlJc w:val="left"/>
      <w:pPr>
        <w:ind w:left="510" w:hanging="510"/>
      </w:pPr>
      <w:rPr>
        <w:rFonts w:ascii="Mitra" w:hAnsi="Mitra" w:cs="B Titr" w:hint="default"/>
        <w:color w:val="212529"/>
        <w:sz w:val="22"/>
      </w:rPr>
    </w:lvl>
    <w:lvl w:ilvl="1">
      <w:start w:val="1"/>
      <w:numFmt w:val="decimal"/>
      <w:lvlText w:val="%1-%2-"/>
      <w:lvlJc w:val="left"/>
      <w:pPr>
        <w:ind w:left="720" w:hanging="720"/>
      </w:pPr>
      <w:rPr>
        <w:rFonts w:ascii="Mitra" w:hAnsi="Mitra" w:cs="B Titr" w:hint="default"/>
        <w:color w:val="212529"/>
        <w:sz w:val="22"/>
      </w:rPr>
    </w:lvl>
    <w:lvl w:ilvl="2">
      <w:start w:val="1"/>
      <w:numFmt w:val="decimal"/>
      <w:lvlText w:val="%1-%2-%3."/>
      <w:lvlJc w:val="left"/>
      <w:pPr>
        <w:ind w:left="720" w:hanging="720"/>
      </w:pPr>
      <w:rPr>
        <w:rFonts w:ascii="Mitra" w:hAnsi="Mitra" w:cs="B Titr" w:hint="default"/>
        <w:color w:val="212529"/>
        <w:sz w:val="22"/>
      </w:rPr>
    </w:lvl>
    <w:lvl w:ilvl="3">
      <w:start w:val="1"/>
      <w:numFmt w:val="decimal"/>
      <w:lvlText w:val="%1-%2-%3.%4."/>
      <w:lvlJc w:val="left"/>
      <w:pPr>
        <w:ind w:left="1080" w:hanging="1080"/>
      </w:pPr>
      <w:rPr>
        <w:rFonts w:ascii="Mitra" w:hAnsi="Mitra" w:cs="B Titr" w:hint="default"/>
        <w:color w:val="212529"/>
        <w:sz w:val="22"/>
      </w:rPr>
    </w:lvl>
    <w:lvl w:ilvl="4">
      <w:start w:val="1"/>
      <w:numFmt w:val="decimal"/>
      <w:lvlText w:val="%1-%2-%3.%4.%5."/>
      <w:lvlJc w:val="left"/>
      <w:pPr>
        <w:ind w:left="1080" w:hanging="1080"/>
      </w:pPr>
      <w:rPr>
        <w:rFonts w:ascii="Mitra" w:hAnsi="Mitra" w:cs="B Titr" w:hint="default"/>
        <w:color w:val="212529"/>
        <w:sz w:val="22"/>
      </w:rPr>
    </w:lvl>
    <w:lvl w:ilvl="5">
      <w:start w:val="1"/>
      <w:numFmt w:val="decimal"/>
      <w:lvlText w:val="%1-%2-%3.%4.%5.%6."/>
      <w:lvlJc w:val="left"/>
      <w:pPr>
        <w:ind w:left="1440" w:hanging="1440"/>
      </w:pPr>
      <w:rPr>
        <w:rFonts w:ascii="Mitra" w:hAnsi="Mitra" w:cs="B Titr" w:hint="default"/>
        <w:color w:val="212529"/>
        <w:sz w:val="22"/>
      </w:rPr>
    </w:lvl>
    <w:lvl w:ilvl="6">
      <w:start w:val="1"/>
      <w:numFmt w:val="decimal"/>
      <w:lvlText w:val="%1-%2-%3.%4.%5.%6.%7."/>
      <w:lvlJc w:val="left"/>
      <w:pPr>
        <w:ind w:left="1440" w:hanging="1440"/>
      </w:pPr>
      <w:rPr>
        <w:rFonts w:ascii="Mitra" w:hAnsi="Mitra" w:cs="B Titr" w:hint="default"/>
        <w:color w:val="212529"/>
        <w:sz w:val="22"/>
      </w:rPr>
    </w:lvl>
    <w:lvl w:ilvl="7">
      <w:start w:val="1"/>
      <w:numFmt w:val="decimal"/>
      <w:lvlText w:val="%1-%2-%3.%4.%5.%6.%7.%8."/>
      <w:lvlJc w:val="left"/>
      <w:pPr>
        <w:ind w:left="1800" w:hanging="1800"/>
      </w:pPr>
      <w:rPr>
        <w:rFonts w:ascii="Mitra" w:hAnsi="Mitra" w:cs="B Titr" w:hint="default"/>
        <w:color w:val="212529"/>
        <w:sz w:val="22"/>
      </w:rPr>
    </w:lvl>
    <w:lvl w:ilvl="8">
      <w:start w:val="1"/>
      <w:numFmt w:val="decimal"/>
      <w:lvlText w:val="%1-%2-%3.%4.%5.%6.%7.%8.%9."/>
      <w:lvlJc w:val="left"/>
      <w:pPr>
        <w:ind w:left="1800" w:hanging="1800"/>
      </w:pPr>
      <w:rPr>
        <w:rFonts w:ascii="Mitra" w:hAnsi="Mitra" w:cs="B Titr" w:hint="default"/>
        <w:color w:val="212529"/>
        <w:sz w:val="22"/>
      </w:rPr>
    </w:lvl>
  </w:abstractNum>
  <w:abstractNum w:abstractNumId="158" w15:restartNumberingAfterBreak="0">
    <w:nsid w:val="5C6E3808"/>
    <w:multiLevelType w:val="hybridMultilevel"/>
    <w:tmpl w:val="6C323EB2"/>
    <w:lvl w:ilvl="0" w:tplc="214A9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C9E698C"/>
    <w:multiLevelType w:val="hybridMultilevel"/>
    <w:tmpl w:val="D8E8FC1A"/>
    <w:lvl w:ilvl="0" w:tplc="9D9A85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5CA328A8"/>
    <w:multiLevelType w:val="hybridMultilevel"/>
    <w:tmpl w:val="0CAED198"/>
    <w:lvl w:ilvl="0" w:tplc="17B84F7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61" w15:restartNumberingAfterBreak="0">
    <w:nsid w:val="5DD6364B"/>
    <w:multiLevelType w:val="hybridMultilevel"/>
    <w:tmpl w:val="73DE775E"/>
    <w:lvl w:ilvl="0" w:tplc="DCE6F3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E966BCD"/>
    <w:multiLevelType w:val="hybridMultilevel"/>
    <w:tmpl w:val="E9667F66"/>
    <w:lvl w:ilvl="0" w:tplc="6EF07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EA35E84"/>
    <w:multiLevelType w:val="hybridMultilevel"/>
    <w:tmpl w:val="0EE0F4F8"/>
    <w:lvl w:ilvl="0" w:tplc="E89AD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ECA26BC"/>
    <w:multiLevelType w:val="hybridMultilevel"/>
    <w:tmpl w:val="7DB4E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EFA6E54"/>
    <w:multiLevelType w:val="hybridMultilevel"/>
    <w:tmpl w:val="09B4B8D4"/>
    <w:lvl w:ilvl="0" w:tplc="2F789246">
      <w:start w:val="1"/>
      <w:numFmt w:val="decimal"/>
      <w:lvlText w:val="%1-"/>
      <w:lvlJc w:val="left"/>
      <w:pPr>
        <w:ind w:left="720" w:hanging="360"/>
      </w:pPr>
      <w:rPr>
        <w:rFonts w:ascii="Times New Roman" w:eastAsia="Times New Roman" w:hAnsi="Times New Roman" w:cs="B Lotus"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F865478"/>
    <w:multiLevelType w:val="hybridMultilevel"/>
    <w:tmpl w:val="508EAD30"/>
    <w:lvl w:ilvl="0" w:tplc="A96E5D44">
      <w:start w:val="1"/>
      <w:numFmt w:val="decimal"/>
      <w:lvlText w:val="%1-"/>
      <w:lvlJc w:val="left"/>
      <w:pPr>
        <w:ind w:left="720" w:hanging="36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03B7AB5"/>
    <w:multiLevelType w:val="hybridMultilevel"/>
    <w:tmpl w:val="EE804CA6"/>
    <w:lvl w:ilvl="0" w:tplc="10A03CBC">
      <w:start w:val="1"/>
      <w:numFmt w:val="decimal"/>
      <w:pStyle w:val="20"/>
      <w:lvlText w:val="(2-%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15:restartNumberingAfterBreak="0">
    <w:nsid w:val="60AD0A78"/>
    <w:multiLevelType w:val="multilevel"/>
    <w:tmpl w:val="95B26288"/>
    <w:lvl w:ilvl="0">
      <w:start w:val="3"/>
      <w:numFmt w:val="decimal"/>
      <w:lvlText w:val="%1-"/>
      <w:lvlJc w:val="left"/>
      <w:pPr>
        <w:ind w:left="825" w:hanging="825"/>
      </w:pPr>
      <w:rPr>
        <w:rFonts w:hint="default"/>
      </w:rPr>
    </w:lvl>
    <w:lvl w:ilvl="1">
      <w:start w:val="1"/>
      <w:numFmt w:val="decimal"/>
      <w:lvlText w:val="%1-%2-"/>
      <w:lvlJc w:val="left"/>
      <w:pPr>
        <w:ind w:left="1455" w:hanging="825"/>
      </w:pPr>
      <w:rPr>
        <w:rFonts w:hint="default"/>
      </w:rPr>
    </w:lvl>
    <w:lvl w:ilvl="2">
      <w:start w:val="1"/>
      <w:numFmt w:val="decimal"/>
      <w:lvlText w:val="%1-%2-%3-"/>
      <w:lvlJc w:val="left"/>
      <w:pPr>
        <w:ind w:left="2085" w:hanging="825"/>
      </w:pPr>
      <w:rPr>
        <w:rFonts w:hint="default"/>
      </w:rPr>
    </w:lvl>
    <w:lvl w:ilvl="3">
      <w:start w:val="1"/>
      <w:numFmt w:val="decimal"/>
      <w:lvlText w:val="%1-%2-%3-%4."/>
      <w:lvlJc w:val="left"/>
      <w:pPr>
        <w:ind w:left="2715" w:hanging="825"/>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69" w15:restartNumberingAfterBreak="0">
    <w:nsid w:val="61704657"/>
    <w:multiLevelType w:val="hybridMultilevel"/>
    <w:tmpl w:val="D380700A"/>
    <w:lvl w:ilvl="0" w:tplc="A5ECD352">
      <w:start w:val="1"/>
      <w:numFmt w:val="decimal"/>
      <w:pStyle w:val="a0"/>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70" w15:restartNumberingAfterBreak="0">
    <w:nsid w:val="62F34427"/>
    <w:multiLevelType w:val="multilevel"/>
    <w:tmpl w:val="A6160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2F63C25"/>
    <w:multiLevelType w:val="hybridMultilevel"/>
    <w:tmpl w:val="21BEDF10"/>
    <w:lvl w:ilvl="0" w:tplc="6EF07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6A1584"/>
    <w:multiLevelType w:val="hybridMultilevel"/>
    <w:tmpl w:val="F3244F72"/>
    <w:lvl w:ilvl="0" w:tplc="07243F40">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3B27416"/>
    <w:multiLevelType w:val="hybridMultilevel"/>
    <w:tmpl w:val="36083964"/>
    <w:lvl w:ilvl="0" w:tplc="59128F7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4" w15:restartNumberingAfterBreak="0">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75" w15:restartNumberingAfterBreak="0">
    <w:nsid w:val="63DC43B1"/>
    <w:multiLevelType w:val="hybridMultilevel"/>
    <w:tmpl w:val="FFFFFFFF"/>
    <w:lvl w:ilvl="0" w:tplc="3A1CA2E8">
      <w:start w:val="1"/>
      <w:numFmt w:val="bullet"/>
      <w:lvlText w:val="ﻭ"/>
      <w:lvlJc w:val="left"/>
      <w:pPr>
        <w:tabs>
          <w:tab w:val="num" w:pos="720"/>
        </w:tabs>
        <w:ind w:left="720" w:hanging="360"/>
      </w:pPr>
    </w:lvl>
    <w:lvl w:ilvl="1" w:tplc="34065B2A">
      <w:numFmt w:val="decimal"/>
      <w:lvlText w:val=""/>
      <w:lvlJc w:val="left"/>
    </w:lvl>
    <w:lvl w:ilvl="2" w:tplc="C4CEAD02">
      <w:numFmt w:val="decimal"/>
      <w:lvlText w:val=""/>
      <w:lvlJc w:val="left"/>
    </w:lvl>
    <w:lvl w:ilvl="3" w:tplc="BC1C17D8">
      <w:numFmt w:val="decimal"/>
      <w:lvlText w:val=""/>
      <w:lvlJc w:val="left"/>
    </w:lvl>
    <w:lvl w:ilvl="4" w:tplc="129A1848">
      <w:numFmt w:val="decimal"/>
      <w:lvlText w:val=""/>
      <w:lvlJc w:val="left"/>
    </w:lvl>
    <w:lvl w:ilvl="5" w:tplc="EF18FAE4">
      <w:numFmt w:val="decimal"/>
      <w:lvlText w:val=""/>
      <w:lvlJc w:val="left"/>
    </w:lvl>
    <w:lvl w:ilvl="6" w:tplc="AD842FDC">
      <w:numFmt w:val="decimal"/>
      <w:lvlText w:val=""/>
      <w:lvlJc w:val="left"/>
    </w:lvl>
    <w:lvl w:ilvl="7" w:tplc="6922D8D8">
      <w:numFmt w:val="decimal"/>
      <w:lvlText w:val=""/>
      <w:lvlJc w:val="left"/>
    </w:lvl>
    <w:lvl w:ilvl="8" w:tplc="8EC00268">
      <w:numFmt w:val="decimal"/>
      <w:lvlText w:val=""/>
      <w:lvlJc w:val="left"/>
    </w:lvl>
  </w:abstractNum>
  <w:abstractNum w:abstractNumId="176" w15:restartNumberingAfterBreak="0">
    <w:nsid w:val="63F333BB"/>
    <w:multiLevelType w:val="multilevel"/>
    <w:tmpl w:val="9A6ED5A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640A1BA9"/>
    <w:multiLevelType w:val="multilevel"/>
    <w:tmpl w:val="A6688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5A9635C"/>
    <w:multiLevelType w:val="hybridMultilevel"/>
    <w:tmpl w:val="9C12D3B2"/>
    <w:lvl w:ilvl="0" w:tplc="25C8DF6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5B93580"/>
    <w:multiLevelType w:val="hybridMultilevel"/>
    <w:tmpl w:val="F97CC4A2"/>
    <w:lvl w:ilvl="0" w:tplc="214A9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6953028"/>
    <w:multiLevelType w:val="multilevel"/>
    <w:tmpl w:val="4942EE40"/>
    <w:lvl w:ilvl="0">
      <w:start w:val="4"/>
      <w:numFmt w:val="decimal"/>
      <w:lvlText w:val="%1-"/>
      <w:lvlJc w:val="left"/>
      <w:pPr>
        <w:ind w:left="615" w:hanging="615"/>
      </w:pPr>
      <w:rPr>
        <w:rFonts w:hint="default"/>
      </w:rPr>
    </w:lvl>
    <w:lvl w:ilvl="1">
      <w:start w:val="3"/>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15:restartNumberingAfterBreak="0">
    <w:nsid w:val="66ED6048"/>
    <w:multiLevelType w:val="hybridMultilevel"/>
    <w:tmpl w:val="9FB67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7D64067"/>
    <w:multiLevelType w:val="hybridMultilevel"/>
    <w:tmpl w:val="F828B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9104C03"/>
    <w:multiLevelType w:val="hybridMultilevel"/>
    <w:tmpl w:val="9C109656"/>
    <w:lvl w:ilvl="0" w:tplc="458C8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9331CCB"/>
    <w:multiLevelType w:val="multilevel"/>
    <w:tmpl w:val="B5782D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69FF29BB"/>
    <w:multiLevelType w:val="hybridMultilevel"/>
    <w:tmpl w:val="6ED2E0FC"/>
    <w:lvl w:ilvl="0" w:tplc="FD5EB22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7" w15:restartNumberingAfterBreak="0">
    <w:nsid w:val="6AF765E7"/>
    <w:multiLevelType w:val="hybridMultilevel"/>
    <w:tmpl w:val="A5EE3200"/>
    <w:lvl w:ilvl="0" w:tplc="CE40FA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B2C5073"/>
    <w:multiLevelType w:val="hybridMultilevel"/>
    <w:tmpl w:val="1E38A710"/>
    <w:lvl w:ilvl="0" w:tplc="7DE641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B38124C"/>
    <w:multiLevelType w:val="hybridMultilevel"/>
    <w:tmpl w:val="8FDA112C"/>
    <w:lvl w:ilvl="0" w:tplc="A52E70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6C327E9F"/>
    <w:multiLevelType w:val="hybridMultilevel"/>
    <w:tmpl w:val="C6E03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CB246CD"/>
    <w:multiLevelType w:val="hybridMultilevel"/>
    <w:tmpl w:val="CEF8A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D1A487E"/>
    <w:multiLevelType w:val="hybridMultilevel"/>
    <w:tmpl w:val="A92442E6"/>
    <w:lvl w:ilvl="0" w:tplc="BE58D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DE82EA9"/>
    <w:multiLevelType w:val="hybridMultilevel"/>
    <w:tmpl w:val="75E40EAC"/>
    <w:lvl w:ilvl="0" w:tplc="96ACC96C">
      <w:start w:val="1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E1E4D9B"/>
    <w:multiLevelType w:val="hybridMultilevel"/>
    <w:tmpl w:val="D6BED7E4"/>
    <w:lvl w:ilvl="0" w:tplc="2E000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E7C6312"/>
    <w:multiLevelType w:val="multilevel"/>
    <w:tmpl w:val="FFF63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FE90C1B"/>
    <w:multiLevelType w:val="hybridMultilevel"/>
    <w:tmpl w:val="B768B330"/>
    <w:lvl w:ilvl="0" w:tplc="B34A9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0693E76"/>
    <w:multiLevelType w:val="hybridMultilevel"/>
    <w:tmpl w:val="0DBC4C06"/>
    <w:lvl w:ilvl="0" w:tplc="4336F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70F95494"/>
    <w:multiLevelType w:val="hybridMultilevel"/>
    <w:tmpl w:val="E8DA9C34"/>
    <w:lvl w:ilvl="0" w:tplc="F44CBFC2">
      <w:start w:val="1"/>
      <w:numFmt w:val="decimal"/>
      <w:pStyle w:val="ref3"/>
      <w:lvlText w:val="[%1] "/>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2044B30"/>
    <w:multiLevelType w:val="hybridMultilevel"/>
    <w:tmpl w:val="4EF0D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20B5D87"/>
    <w:multiLevelType w:val="hybridMultilevel"/>
    <w:tmpl w:val="F8CE7A36"/>
    <w:lvl w:ilvl="0" w:tplc="DA0458D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24C1C5C"/>
    <w:multiLevelType w:val="hybridMultilevel"/>
    <w:tmpl w:val="547A5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3107B8F"/>
    <w:multiLevelType w:val="hybridMultilevel"/>
    <w:tmpl w:val="3C74BBAC"/>
    <w:lvl w:ilvl="0" w:tplc="3A20465A">
      <w:start w:val="1"/>
      <w:numFmt w:val="decimal"/>
      <w:lvlText w:val="%1-"/>
      <w:lvlJc w:val="left"/>
      <w:pPr>
        <w:ind w:left="810" w:hanging="360"/>
      </w:pPr>
      <w:rPr>
        <w:rFonts w:asciiTheme="majorBidi" w:eastAsiaTheme="minorHAnsi" w:hAnsiTheme="majorBid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3597DCB"/>
    <w:multiLevelType w:val="multilevel"/>
    <w:tmpl w:val="DB9C6934"/>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4" w15:restartNumberingAfterBreak="0">
    <w:nsid w:val="73CB767A"/>
    <w:multiLevelType w:val="multilevel"/>
    <w:tmpl w:val="11100E36"/>
    <w:lvl w:ilvl="0">
      <w:start w:val="1"/>
      <w:numFmt w:val="decimal"/>
      <w:lvlText w:val="%1."/>
      <w:lvlJc w:val="left"/>
      <w:pPr>
        <w:tabs>
          <w:tab w:val="num" w:pos="720"/>
        </w:tabs>
        <w:ind w:left="720" w:hanging="360"/>
      </w:pPr>
      <w:rPr>
        <w:rFonts w:asciiTheme="majorBidi" w:eastAsiaTheme="minorHAnsi" w:hAnsiTheme="majorBidi" w:cs="B Nazanin"/>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asciiTheme="majorBidi" w:eastAsiaTheme="minorHAnsi" w:hAnsiTheme="majorBidi" w:cs="B Nazanin"/>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3F131BB"/>
    <w:multiLevelType w:val="hybridMultilevel"/>
    <w:tmpl w:val="20A84D6C"/>
    <w:lvl w:ilvl="0" w:tplc="2AF6A256">
      <w:start w:val="1"/>
      <w:numFmt w:val="decimal"/>
      <w:pStyle w:val="a1"/>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15:restartNumberingAfterBreak="0">
    <w:nsid w:val="740251EC"/>
    <w:multiLevelType w:val="hybridMultilevel"/>
    <w:tmpl w:val="C21EACD4"/>
    <w:lvl w:ilvl="0" w:tplc="6D3C1494">
      <w:start w:val="1"/>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207" w15:restartNumberingAfterBreak="0">
    <w:nsid w:val="748567EB"/>
    <w:multiLevelType w:val="hybridMultilevel"/>
    <w:tmpl w:val="03C8861C"/>
    <w:lvl w:ilvl="0" w:tplc="6EF07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59F2B06"/>
    <w:multiLevelType w:val="hybridMultilevel"/>
    <w:tmpl w:val="E75E8CA6"/>
    <w:lvl w:ilvl="0" w:tplc="C05C104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6502908"/>
    <w:multiLevelType w:val="multilevel"/>
    <w:tmpl w:val="C588744A"/>
    <w:lvl w:ilvl="0">
      <w:start w:val="3"/>
      <w:numFmt w:val="decimal"/>
      <w:lvlText w:val="%1-"/>
      <w:lvlJc w:val="left"/>
      <w:pPr>
        <w:ind w:left="645" w:hanging="645"/>
      </w:pPr>
      <w:rPr>
        <w:rFonts w:asciiTheme="majorBidi" w:hAnsiTheme="majorBidi" w:cs="B Titr" w:hint="default"/>
        <w:b/>
        <w:sz w:val="24"/>
      </w:rPr>
    </w:lvl>
    <w:lvl w:ilvl="1">
      <w:start w:val="2"/>
      <w:numFmt w:val="decimal"/>
      <w:lvlText w:val="%1-%2-"/>
      <w:lvlJc w:val="left"/>
      <w:pPr>
        <w:ind w:left="720" w:hanging="720"/>
      </w:pPr>
      <w:rPr>
        <w:rFonts w:asciiTheme="majorBidi" w:hAnsiTheme="majorBidi" w:cs="B Titr" w:hint="default"/>
        <w:b/>
        <w:sz w:val="24"/>
      </w:rPr>
    </w:lvl>
    <w:lvl w:ilvl="2">
      <w:start w:val="1"/>
      <w:numFmt w:val="decimal"/>
      <w:lvlText w:val="%1-%2-%3."/>
      <w:lvlJc w:val="left"/>
      <w:pPr>
        <w:ind w:left="720" w:hanging="720"/>
      </w:pPr>
      <w:rPr>
        <w:rFonts w:asciiTheme="majorBidi" w:hAnsiTheme="majorBidi" w:cs="B Titr" w:hint="default"/>
        <w:b/>
        <w:sz w:val="24"/>
      </w:rPr>
    </w:lvl>
    <w:lvl w:ilvl="3">
      <w:start w:val="1"/>
      <w:numFmt w:val="decimal"/>
      <w:lvlText w:val="%1-%2-%3.%4."/>
      <w:lvlJc w:val="left"/>
      <w:pPr>
        <w:ind w:left="1080" w:hanging="1080"/>
      </w:pPr>
      <w:rPr>
        <w:rFonts w:asciiTheme="majorBidi" w:hAnsiTheme="majorBidi" w:cs="B Titr" w:hint="default"/>
        <w:b/>
        <w:sz w:val="24"/>
      </w:rPr>
    </w:lvl>
    <w:lvl w:ilvl="4">
      <w:start w:val="1"/>
      <w:numFmt w:val="decimal"/>
      <w:lvlText w:val="%1-%2-%3.%4.%5."/>
      <w:lvlJc w:val="left"/>
      <w:pPr>
        <w:ind w:left="1080" w:hanging="1080"/>
      </w:pPr>
      <w:rPr>
        <w:rFonts w:asciiTheme="majorBidi" w:hAnsiTheme="majorBidi" w:cs="B Titr" w:hint="default"/>
        <w:b/>
        <w:sz w:val="24"/>
      </w:rPr>
    </w:lvl>
    <w:lvl w:ilvl="5">
      <w:start w:val="1"/>
      <w:numFmt w:val="decimal"/>
      <w:lvlText w:val="%1-%2-%3.%4.%5.%6."/>
      <w:lvlJc w:val="left"/>
      <w:pPr>
        <w:ind w:left="1440" w:hanging="1440"/>
      </w:pPr>
      <w:rPr>
        <w:rFonts w:asciiTheme="majorBidi" w:hAnsiTheme="majorBidi" w:cs="B Titr" w:hint="default"/>
        <w:b/>
        <w:sz w:val="24"/>
      </w:rPr>
    </w:lvl>
    <w:lvl w:ilvl="6">
      <w:start w:val="1"/>
      <w:numFmt w:val="decimal"/>
      <w:lvlText w:val="%1-%2-%3.%4.%5.%6.%7."/>
      <w:lvlJc w:val="left"/>
      <w:pPr>
        <w:ind w:left="1440" w:hanging="1440"/>
      </w:pPr>
      <w:rPr>
        <w:rFonts w:asciiTheme="majorBidi" w:hAnsiTheme="majorBidi" w:cs="B Titr" w:hint="default"/>
        <w:b/>
        <w:sz w:val="24"/>
      </w:rPr>
    </w:lvl>
    <w:lvl w:ilvl="7">
      <w:start w:val="1"/>
      <w:numFmt w:val="decimal"/>
      <w:lvlText w:val="%1-%2-%3.%4.%5.%6.%7.%8."/>
      <w:lvlJc w:val="left"/>
      <w:pPr>
        <w:ind w:left="1800" w:hanging="1800"/>
      </w:pPr>
      <w:rPr>
        <w:rFonts w:asciiTheme="majorBidi" w:hAnsiTheme="majorBidi" w:cs="B Titr" w:hint="default"/>
        <w:b/>
        <w:sz w:val="24"/>
      </w:rPr>
    </w:lvl>
    <w:lvl w:ilvl="8">
      <w:start w:val="1"/>
      <w:numFmt w:val="decimal"/>
      <w:lvlText w:val="%1-%2-%3.%4.%5.%6.%7.%8.%9."/>
      <w:lvlJc w:val="left"/>
      <w:pPr>
        <w:ind w:left="1800" w:hanging="1800"/>
      </w:pPr>
      <w:rPr>
        <w:rFonts w:asciiTheme="majorBidi" w:hAnsiTheme="majorBidi" w:cs="B Titr" w:hint="default"/>
        <w:b/>
        <w:sz w:val="24"/>
      </w:rPr>
    </w:lvl>
  </w:abstractNum>
  <w:abstractNum w:abstractNumId="210" w15:restartNumberingAfterBreak="0">
    <w:nsid w:val="76A84F7C"/>
    <w:multiLevelType w:val="hybridMultilevel"/>
    <w:tmpl w:val="7D603B12"/>
    <w:lvl w:ilvl="0" w:tplc="79C4DB80">
      <w:start w:val="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74F737D"/>
    <w:multiLevelType w:val="hybridMultilevel"/>
    <w:tmpl w:val="80B63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1E621F"/>
    <w:multiLevelType w:val="hybridMultilevel"/>
    <w:tmpl w:val="FFFFFFFF"/>
    <w:lvl w:ilvl="0" w:tplc="0972B566">
      <w:start w:val="1"/>
      <w:numFmt w:val="bullet"/>
      <w:lvlText w:val="-"/>
      <w:lvlJc w:val="left"/>
      <w:pPr>
        <w:tabs>
          <w:tab w:val="num" w:pos="720"/>
        </w:tabs>
        <w:ind w:left="720" w:hanging="360"/>
      </w:pPr>
    </w:lvl>
    <w:lvl w:ilvl="1" w:tplc="85582AB8">
      <w:numFmt w:val="decimal"/>
      <w:lvlText w:val=""/>
      <w:lvlJc w:val="left"/>
    </w:lvl>
    <w:lvl w:ilvl="2" w:tplc="38BA84A0">
      <w:numFmt w:val="decimal"/>
      <w:lvlText w:val=""/>
      <w:lvlJc w:val="left"/>
    </w:lvl>
    <w:lvl w:ilvl="3" w:tplc="985CA302">
      <w:numFmt w:val="decimal"/>
      <w:lvlText w:val=""/>
      <w:lvlJc w:val="left"/>
    </w:lvl>
    <w:lvl w:ilvl="4" w:tplc="F53EDA6E">
      <w:numFmt w:val="decimal"/>
      <w:lvlText w:val=""/>
      <w:lvlJc w:val="left"/>
    </w:lvl>
    <w:lvl w:ilvl="5" w:tplc="643A9872">
      <w:numFmt w:val="decimal"/>
      <w:lvlText w:val=""/>
      <w:lvlJc w:val="left"/>
    </w:lvl>
    <w:lvl w:ilvl="6" w:tplc="FB50E92A">
      <w:numFmt w:val="decimal"/>
      <w:lvlText w:val=""/>
      <w:lvlJc w:val="left"/>
    </w:lvl>
    <w:lvl w:ilvl="7" w:tplc="8938CDEC">
      <w:numFmt w:val="decimal"/>
      <w:lvlText w:val=""/>
      <w:lvlJc w:val="left"/>
    </w:lvl>
    <w:lvl w:ilvl="8" w:tplc="63C4BAE8">
      <w:numFmt w:val="decimal"/>
      <w:lvlText w:val=""/>
      <w:lvlJc w:val="left"/>
    </w:lvl>
  </w:abstractNum>
  <w:abstractNum w:abstractNumId="213" w15:restartNumberingAfterBreak="0">
    <w:nsid w:val="78A648A1"/>
    <w:multiLevelType w:val="hybridMultilevel"/>
    <w:tmpl w:val="DEF62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AA012A1"/>
    <w:multiLevelType w:val="hybridMultilevel"/>
    <w:tmpl w:val="A2C017BA"/>
    <w:lvl w:ilvl="0" w:tplc="E6E2F17E">
      <w:start w:val="1"/>
      <w:numFmt w:val="bullet"/>
      <w:pStyle w:val="a2"/>
      <w:lvlText w:val=""/>
      <w:lvlJc w:val="left"/>
      <w:pPr>
        <w:tabs>
          <w:tab w:val="num" w:pos="720"/>
        </w:tabs>
        <w:ind w:left="720" w:hanging="360"/>
      </w:pPr>
      <w:rPr>
        <w:rFonts w:ascii="Wingdings" w:hAnsi="Wingdings" w:hint="default"/>
        <w:b/>
        <w:i w:val="0"/>
        <w:color w:val="auto"/>
        <w:sz w:val="24"/>
      </w:rPr>
    </w:lvl>
    <w:lvl w:ilvl="1" w:tplc="0C206A4E">
      <w:start w:val="1"/>
      <w:numFmt w:val="bullet"/>
      <w:lvlText w:val="-"/>
      <w:lvlJc w:val="left"/>
      <w:pPr>
        <w:tabs>
          <w:tab w:val="num" w:pos="1443"/>
        </w:tabs>
        <w:ind w:left="1443" w:hanging="363"/>
      </w:pPr>
      <w:rPr>
        <w:rFonts w:ascii="Times New Roman" w:hAnsi="Times New Roman" w:cs="Times New Roman" w:hint="default"/>
      </w:rPr>
    </w:lvl>
    <w:lvl w:ilvl="2" w:tplc="BAFCD0F2" w:tentative="1">
      <w:start w:val="1"/>
      <w:numFmt w:val="bullet"/>
      <w:lvlText w:val=""/>
      <w:lvlJc w:val="left"/>
      <w:pPr>
        <w:tabs>
          <w:tab w:val="num" w:pos="2160"/>
        </w:tabs>
        <w:ind w:left="2160" w:hanging="360"/>
      </w:pPr>
      <w:rPr>
        <w:rFonts w:ascii="Wingdings" w:hAnsi="Wingdings" w:hint="default"/>
      </w:rPr>
    </w:lvl>
    <w:lvl w:ilvl="3" w:tplc="950EA28E" w:tentative="1">
      <w:start w:val="1"/>
      <w:numFmt w:val="bullet"/>
      <w:lvlText w:val=""/>
      <w:lvlJc w:val="left"/>
      <w:pPr>
        <w:tabs>
          <w:tab w:val="num" w:pos="2880"/>
        </w:tabs>
        <w:ind w:left="2880" w:hanging="360"/>
      </w:pPr>
      <w:rPr>
        <w:rFonts w:ascii="Symbol" w:hAnsi="Symbol" w:hint="default"/>
      </w:rPr>
    </w:lvl>
    <w:lvl w:ilvl="4" w:tplc="BCA6C9F4" w:tentative="1">
      <w:start w:val="1"/>
      <w:numFmt w:val="bullet"/>
      <w:lvlText w:val="o"/>
      <w:lvlJc w:val="left"/>
      <w:pPr>
        <w:tabs>
          <w:tab w:val="num" w:pos="3600"/>
        </w:tabs>
        <w:ind w:left="3600" w:hanging="360"/>
      </w:pPr>
      <w:rPr>
        <w:rFonts w:ascii="Courier New" w:hAnsi="Courier New" w:cs="Courier New" w:hint="default"/>
      </w:rPr>
    </w:lvl>
    <w:lvl w:ilvl="5" w:tplc="34EA83B6" w:tentative="1">
      <w:start w:val="1"/>
      <w:numFmt w:val="bullet"/>
      <w:lvlText w:val=""/>
      <w:lvlJc w:val="left"/>
      <w:pPr>
        <w:tabs>
          <w:tab w:val="num" w:pos="4320"/>
        </w:tabs>
        <w:ind w:left="4320" w:hanging="360"/>
      </w:pPr>
      <w:rPr>
        <w:rFonts w:ascii="Wingdings" w:hAnsi="Wingdings" w:hint="default"/>
      </w:rPr>
    </w:lvl>
    <w:lvl w:ilvl="6" w:tplc="6B1C9D68" w:tentative="1">
      <w:start w:val="1"/>
      <w:numFmt w:val="bullet"/>
      <w:lvlText w:val=""/>
      <w:lvlJc w:val="left"/>
      <w:pPr>
        <w:tabs>
          <w:tab w:val="num" w:pos="5040"/>
        </w:tabs>
        <w:ind w:left="5040" w:hanging="360"/>
      </w:pPr>
      <w:rPr>
        <w:rFonts w:ascii="Symbol" w:hAnsi="Symbol" w:hint="default"/>
      </w:rPr>
    </w:lvl>
    <w:lvl w:ilvl="7" w:tplc="16506DF6" w:tentative="1">
      <w:start w:val="1"/>
      <w:numFmt w:val="bullet"/>
      <w:lvlText w:val="o"/>
      <w:lvlJc w:val="left"/>
      <w:pPr>
        <w:tabs>
          <w:tab w:val="num" w:pos="5760"/>
        </w:tabs>
        <w:ind w:left="5760" w:hanging="360"/>
      </w:pPr>
      <w:rPr>
        <w:rFonts w:ascii="Courier New" w:hAnsi="Courier New" w:cs="Courier New" w:hint="default"/>
      </w:rPr>
    </w:lvl>
    <w:lvl w:ilvl="8" w:tplc="1896B42A"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7AD87CCB"/>
    <w:multiLevelType w:val="multilevel"/>
    <w:tmpl w:val="AB34653C"/>
    <w:lvl w:ilvl="0">
      <w:start w:val="3"/>
      <w:numFmt w:val="decimal"/>
      <w:lvlText w:val="%1-"/>
      <w:lvlJc w:val="left"/>
      <w:pPr>
        <w:ind w:left="645" w:hanging="645"/>
      </w:pPr>
      <w:rPr>
        <w:rFonts w:asciiTheme="majorBidi" w:hAnsiTheme="majorBidi" w:cs="B Titr" w:hint="default"/>
        <w:b/>
        <w:sz w:val="24"/>
      </w:rPr>
    </w:lvl>
    <w:lvl w:ilvl="1">
      <w:start w:val="2"/>
      <w:numFmt w:val="decimal"/>
      <w:lvlText w:val="%1-%2-"/>
      <w:lvlJc w:val="left"/>
      <w:pPr>
        <w:ind w:left="1440" w:hanging="720"/>
      </w:pPr>
      <w:rPr>
        <w:rFonts w:asciiTheme="majorBidi" w:hAnsiTheme="majorBidi" w:cs="B Titr" w:hint="default"/>
        <w:b/>
        <w:sz w:val="24"/>
      </w:rPr>
    </w:lvl>
    <w:lvl w:ilvl="2">
      <w:start w:val="1"/>
      <w:numFmt w:val="decimal"/>
      <w:lvlText w:val="%1-%2-%3."/>
      <w:lvlJc w:val="left"/>
      <w:pPr>
        <w:ind w:left="2160" w:hanging="720"/>
      </w:pPr>
      <w:rPr>
        <w:rFonts w:asciiTheme="majorBidi" w:hAnsiTheme="majorBidi" w:cs="B Titr" w:hint="default"/>
        <w:b/>
        <w:sz w:val="24"/>
      </w:rPr>
    </w:lvl>
    <w:lvl w:ilvl="3">
      <w:start w:val="1"/>
      <w:numFmt w:val="decimal"/>
      <w:lvlText w:val="%1-%2-%3.%4."/>
      <w:lvlJc w:val="left"/>
      <w:pPr>
        <w:ind w:left="3240" w:hanging="1080"/>
      </w:pPr>
      <w:rPr>
        <w:rFonts w:asciiTheme="majorBidi" w:hAnsiTheme="majorBidi" w:cs="B Titr" w:hint="default"/>
        <w:b/>
        <w:sz w:val="24"/>
      </w:rPr>
    </w:lvl>
    <w:lvl w:ilvl="4">
      <w:start w:val="1"/>
      <w:numFmt w:val="decimal"/>
      <w:lvlText w:val="%1-%2-%3.%4.%5."/>
      <w:lvlJc w:val="left"/>
      <w:pPr>
        <w:ind w:left="3960" w:hanging="1080"/>
      </w:pPr>
      <w:rPr>
        <w:rFonts w:asciiTheme="majorBidi" w:hAnsiTheme="majorBidi" w:cs="B Titr" w:hint="default"/>
        <w:b/>
        <w:sz w:val="24"/>
      </w:rPr>
    </w:lvl>
    <w:lvl w:ilvl="5">
      <w:start w:val="1"/>
      <w:numFmt w:val="decimal"/>
      <w:lvlText w:val="%1-%2-%3.%4.%5.%6."/>
      <w:lvlJc w:val="left"/>
      <w:pPr>
        <w:ind w:left="5040" w:hanging="1440"/>
      </w:pPr>
      <w:rPr>
        <w:rFonts w:asciiTheme="majorBidi" w:hAnsiTheme="majorBidi" w:cs="B Titr" w:hint="default"/>
        <w:b/>
        <w:sz w:val="24"/>
      </w:rPr>
    </w:lvl>
    <w:lvl w:ilvl="6">
      <w:start w:val="1"/>
      <w:numFmt w:val="decimal"/>
      <w:lvlText w:val="%1-%2-%3.%4.%5.%6.%7."/>
      <w:lvlJc w:val="left"/>
      <w:pPr>
        <w:ind w:left="5760" w:hanging="1440"/>
      </w:pPr>
      <w:rPr>
        <w:rFonts w:asciiTheme="majorBidi" w:hAnsiTheme="majorBidi" w:cs="B Titr" w:hint="default"/>
        <w:b/>
        <w:sz w:val="24"/>
      </w:rPr>
    </w:lvl>
    <w:lvl w:ilvl="7">
      <w:start w:val="1"/>
      <w:numFmt w:val="decimal"/>
      <w:lvlText w:val="%1-%2-%3.%4.%5.%6.%7.%8."/>
      <w:lvlJc w:val="left"/>
      <w:pPr>
        <w:ind w:left="6840" w:hanging="1800"/>
      </w:pPr>
      <w:rPr>
        <w:rFonts w:asciiTheme="majorBidi" w:hAnsiTheme="majorBidi" w:cs="B Titr" w:hint="default"/>
        <w:b/>
        <w:sz w:val="24"/>
      </w:rPr>
    </w:lvl>
    <w:lvl w:ilvl="8">
      <w:start w:val="1"/>
      <w:numFmt w:val="decimal"/>
      <w:lvlText w:val="%1-%2-%3.%4.%5.%6.%7.%8.%9."/>
      <w:lvlJc w:val="left"/>
      <w:pPr>
        <w:ind w:left="7560" w:hanging="1800"/>
      </w:pPr>
      <w:rPr>
        <w:rFonts w:asciiTheme="majorBidi" w:hAnsiTheme="majorBidi" w:cs="B Titr" w:hint="default"/>
        <w:b/>
        <w:sz w:val="24"/>
      </w:rPr>
    </w:lvl>
  </w:abstractNum>
  <w:abstractNum w:abstractNumId="216" w15:restartNumberingAfterBreak="0">
    <w:nsid w:val="7B280719"/>
    <w:multiLevelType w:val="hybridMultilevel"/>
    <w:tmpl w:val="7F6A7820"/>
    <w:lvl w:ilvl="0" w:tplc="79180F04">
      <w:start w:val="1"/>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217" w15:restartNumberingAfterBreak="0">
    <w:nsid w:val="7BB06EC4"/>
    <w:multiLevelType w:val="hybridMultilevel"/>
    <w:tmpl w:val="5A562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C7D0E26"/>
    <w:multiLevelType w:val="hybridMultilevel"/>
    <w:tmpl w:val="FFFFFFFF"/>
    <w:lvl w:ilvl="0" w:tplc="E92AB8D2">
      <w:start w:val="1"/>
      <w:numFmt w:val="bullet"/>
      <w:lvlText w:val="x"/>
      <w:lvlJc w:val="left"/>
      <w:pPr>
        <w:tabs>
          <w:tab w:val="num" w:pos="720"/>
        </w:tabs>
        <w:ind w:left="720" w:hanging="360"/>
      </w:pPr>
    </w:lvl>
    <w:lvl w:ilvl="1" w:tplc="E662DADE">
      <w:numFmt w:val="decimal"/>
      <w:lvlText w:val=""/>
      <w:lvlJc w:val="left"/>
    </w:lvl>
    <w:lvl w:ilvl="2" w:tplc="F88250CE">
      <w:numFmt w:val="decimal"/>
      <w:lvlText w:val=""/>
      <w:lvlJc w:val="left"/>
    </w:lvl>
    <w:lvl w:ilvl="3" w:tplc="78782988">
      <w:numFmt w:val="decimal"/>
      <w:lvlText w:val=""/>
      <w:lvlJc w:val="left"/>
    </w:lvl>
    <w:lvl w:ilvl="4" w:tplc="ABB0F976">
      <w:numFmt w:val="decimal"/>
      <w:lvlText w:val=""/>
      <w:lvlJc w:val="left"/>
    </w:lvl>
    <w:lvl w:ilvl="5" w:tplc="A9968348">
      <w:numFmt w:val="decimal"/>
      <w:lvlText w:val=""/>
      <w:lvlJc w:val="left"/>
    </w:lvl>
    <w:lvl w:ilvl="6" w:tplc="BFB63D78">
      <w:numFmt w:val="decimal"/>
      <w:lvlText w:val=""/>
      <w:lvlJc w:val="left"/>
    </w:lvl>
    <w:lvl w:ilvl="7" w:tplc="7A72D65C">
      <w:numFmt w:val="decimal"/>
      <w:lvlText w:val=""/>
      <w:lvlJc w:val="left"/>
    </w:lvl>
    <w:lvl w:ilvl="8" w:tplc="44DAF364">
      <w:numFmt w:val="decimal"/>
      <w:lvlText w:val=""/>
      <w:lvlJc w:val="left"/>
    </w:lvl>
  </w:abstractNum>
  <w:abstractNum w:abstractNumId="219" w15:restartNumberingAfterBreak="0">
    <w:nsid w:val="7D074893"/>
    <w:multiLevelType w:val="multilevel"/>
    <w:tmpl w:val="EC422570"/>
    <w:lvl w:ilvl="0">
      <w:start w:val="4"/>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7E555A88"/>
    <w:multiLevelType w:val="hybridMultilevel"/>
    <w:tmpl w:val="CDC0C04C"/>
    <w:lvl w:ilvl="0" w:tplc="6EF07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F2E61D2"/>
    <w:multiLevelType w:val="hybridMultilevel"/>
    <w:tmpl w:val="FFFFFFFF"/>
    <w:lvl w:ilvl="0" w:tplc="1DB8997C">
      <w:start w:val="1"/>
      <w:numFmt w:val="bullet"/>
      <w:lvlText w:val="x"/>
      <w:lvlJc w:val="left"/>
      <w:pPr>
        <w:tabs>
          <w:tab w:val="num" w:pos="720"/>
        </w:tabs>
        <w:ind w:left="720" w:hanging="360"/>
      </w:pPr>
    </w:lvl>
    <w:lvl w:ilvl="1" w:tplc="CF42D71A">
      <w:numFmt w:val="decimal"/>
      <w:lvlText w:val=""/>
      <w:lvlJc w:val="left"/>
    </w:lvl>
    <w:lvl w:ilvl="2" w:tplc="8EF6E9E0">
      <w:numFmt w:val="decimal"/>
      <w:lvlText w:val=""/>
      <w:lvlJc w:val="left"/>
    </w:lvl>
    <w:lvl w:ilvl="3" w:tplc="E550ED6A">
      <w:numFmt w:val="decimal"/>
      <w:lvlText w:val=""/>
      <w:lvlJc w:val="left"/>
    </w:lvl>
    <w:lvl w:ilvl="4" w:tplc="8C3C4C68">
      <w:numFmt w:val="decimal"/>
      <w:lvlText w:val=""/>
      <w:lvlJc w:val="left"/>
    </w:lvl>
    <w:lvl w:ilvl="5" w:tplc="9E105340">
      <w:numFmt w:val="decimal"/>
      <w:lvlText w:val=""/>
      <w:lvlJc w:val="left"/>
    </w:lvl>
    <w:lvl w:ilvl="6" w:tplc="4B16ED28">
      <w:numFmt w:val="decimal"/>
      <w:lvlText w:val=""/>
      <w:lvlJc w:val="left"/>
    </w:lvl>
    <w:lvl w:ilvl="7" w:tplc="C0702B78">
      <w:numFmt w:val="decimal"/>
      <w:lvlText w:val=""/>
      <w:lvlJc w:val="left"/>
    </w:lvl>
    <w:lvl w:ilvl="8" w:tplc="E7204F7C">
      <w:numFmt w:val="decimal"/>
      <w:lvlText w:val=""/>
      <w:lvlJc w:val="left"/>
    </w:lvl>
  </w:abstractNum>
  <w:abstractNum w:abstractNumId="222" w15:restartNumberingAfterBreak="0">
    <w:nsid w:val="7FDD278D"/>
    <w:multiLevelType w:val="hybridMultilevel"/>
    <w:tmpl w:val="19D8B3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7FFE1988"/>
    <w:multiLevelType w:val="multilevel"/>
    <w:tmpl w:val="7C16E5E6"/>
    <w:lvl w:ilvl="0">
      <w:start w:val="2"/>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21278685">
    <w:abstractNumId w:val="174"/>
  </w:num>
  <w:num w:numId="2" w16cid:durableId="530262907">
    <w:abstractNumId w:val="22"/>
  </w:num>
  <w:num w:numId="3" w16cid:durableId="1761171109">
    <w:abstractNumId w:val="75"/>
  </w:num>
  <w:num w:numId="4" w16cid:durableId="1682467939">
    <w:abstractNumId w:val="50"/>
  </w:num>
  <w:num w:numId="5" w16cid:durableId="1032146547">
    <w:abstractNumId w:val="170"/>
  </w:num>
  <w:num w:numId="6" w16cid:durableId="1838185193">
    <w:abstractNumId w:val="140"/>
  </w:num>
  <w:num w:numId="7" w16cid:durableId="590117151">
    <w:abstractNumId w:val="18"/>
  </w:num>
  <w:num w:numId="8" w16cid:durableId="866721195">
    <w:abstractNumId w:val="120"/>
  </w:num>
  <w:num w:numId="9" w16cid:durableId="89932442">
    <w:abstractNumId w:val="62"/>
  </w:num>
  <w:num w:numId="10" w16cid:durableId="149831732">
    <w:abstractNumId w:val="182"/>
  </w:num>
  <w:num w:numId="11" w16cid:durableId="799342776">
    <w:abstractNumId w:val="90"/>
  </w:num>
  <w:num w:numId="12" w16cid:durableId="1654142176">
    <w:abstractNumId w:val="119"/>
  </w:num>
  <w:num w:numId="13" w16cid:durableId="477654173">
    <w:abstractNumId w:val="61"/>
  </w:num>
  <w:num w:numId="14" w16cid:durableId="299499624">
    <w:abstractNumId w:val="14"/>
  </w:num>
  <w:num w:numId="15" w16cid:durableId="929385654">
    <w:abstractNumId w:val="166"/>
  </w:num>
  <w:num w:numId="16" w16cid:durableId="1986083027">
    <w:abstractNumId w:val="187"/>
  </w:num>
  <w:num w:numId="17" w16cid:durableId="1452868857">
    <w:abstractNumId w:val="133"/>
  </w:num>
  <w:num w:numId="18" w16cid:durableId="683018791">
    <w:abstractNumId w:val="179"/>
  </w:num>
  <w:num w:numId="19" w16cid:durableId="781804499">
    <w:abstractNumId w:val="63"/>
  </w:num>
  <w:num w:numId="20" w16cid:durableId="946692004">
    <w:abstractNumId w:val="204"/>
  </w:num>
  <w:num w:numId="21" w16cid:durableId="602224127">
    <w:abstractNumId w:val="76"/>
  </w:num>
  <w:num w:numId="22" w16cid:durableId="2561943">
    <w:abstractNumId w:val="37"/>
  </w:num>
  <w:num w:numId="23" w16cid:durableId="701901441">
    <w:abstractNumId w:val="159"/>
  </w:num>
  <w:num w:numId="24" w16cid:durableId="581918159">
    <w:abstractNumId w:val="150"/>
  </w:num>
  <w:num w:numId="25" w16cid:durableId="17216352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858124">
    <w:abstractNumId w:val="113"/>
  </w:num>
  <w:num w:numId="27" w16cid:durableId="1927228205">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30676">
    <w:abstractNumId w:val="45"/>
  </w:num>
  <w:num w:numId="29" w16cid:durableId="691960200">
    <w:abstractNumId w:val="64"/>
  </w:num>
  <w:num w:numId="30" w16cid:durableId="956444200">
    <w:abstractNumId w:val="53"/>
  </w:num>
  <w:num w:numId="31" w16cid:durableId="536167649">
    <w:abstractNumId w:val="80"/>
  </w:num>
  <w:num w:numId="32" w16cid:durableId="402797409">
    <w:abstractNumId w:val="96"/>
  </w:num>
  <w:num w:numId="33" w16cid:durableId="2030108850">
    <w:abstractNumId w:val="157"/>
  </w:num>
  <w:num w:numId="34" w16cid:durableId="405688382">
    <w:abstractNumId w:val="40"/>
  </w:num>
  <w:num w:numId="35" w16cid:durableId="1317421314">
    <w:abstractNumId w:val="138"/>
  </w:num>
  <w:num w:numId="36" w16cid:durableId="1320498260">
    <w:abstractNumId w:val="136"/>
  </w:num>
  <w:num w:numId="37" w16cid:durableId="1138376858">
    <w:abstractNumId w:val="104"/>
  </w:num>
  <w:num w:numId="38" w16cid:durableId="2127387431">
    <w:abstractNumId w:val="158"/>
  </w:num>
  <w:num w:numId="39" w16cid:durableId="949357092">
    <w:abstractNumId w:val="29"/>
  </w:num>
  <w:num w:numId="40" w16cid:durableId="1221289790">
    <w:abstractNumId w:val="148"/>
  </w:num>
  <w:num w:numId="41" w16cid:durableId="25445840">
    <w:abstractNumId w:val="72"/>
  </w:num>
  <w:num w:numId="42" w16cid:durableId="1515798375">
    <w:abstractNumId w:val="107"/>
  </w:num>
  <w:num w:numId="43" w16cid:durableId="1864394696">
    <w:abstractNumId w:val="223"/>
  </w:num>
  <w:num w:numId="44" w16cid:durableId="1865241004">
    <w:abstractNumId w:val="87"/>
  </w:num>
  <w:num w:numId="45" w16cid:durableId="1199198181">
    <w:abstractNumId w:val="71"/>
  </w:num>
  <w:num w:numId="46" w16cid:durableId="821894074">
    <w:abstractNumId w:val="93"/>
  </w:num>
  <w:num w:numId="47" w16cid:durableId="493305637">
    <w:abstractNumId w:val="202"/>
  </w:num>
  <w:num w:numId="48" w16cid:durableId="888762037">
    <w:abstractNumId w:val="94"/>
  </w:num>
  <w:num w:numId="49" w16cid:durableId="400297835">
    <w:abstractNumId w:val="41"/>
  </w:num>
  <w:num w:numId="50" w16cid:durableId="1669476801">
    <w:abstractNumId w:val="168"/>
  </w:num>
  <w:num w:numId="51" w16cid:durableId="1447772575">
    <w:abstractNumId w:val="142"/>
  </w:num>
  <w:num w:numId="52" w16cid:durableId="1907953253">
    <w:abstractNumId w:val="60"/>
  </w:num>
  <w:num w:numId="53" w16cid:durableId="828323342">
    <w:abstractNumId w:val="102"/>
  </w:num>
  <w:num w:numId="54" w16cid:durableId="443119354">
    <w:abstractNumId w:val="160"/>
  </w:num>
  <w:num w:numId="55" w16cid:durableId="686099434">
    <w:abstractNumId w:val="27"/>
  </w:num>
  <w:num w:numId="56" w16cid:durableId="1390029577">
    <w:abstractNumId w:val="176"/>
  </w:num>
  <w:num w:numId="57" w16cid:durableId="1121270189">
    <w:abstractNumId w:val="180"/>
  </w:num>
  <w:num w:numId="58" w16cid:durableId="179664871">
    <w:abstractNumId w:val="151"/>
  </w:num>
  <w:num w:numId="59" w16cid:durableId="2077506215">
    <w:abstractNumId w:val="49"/>
  </w:num>
  <w:num w:numId="60" w16cid:durableId="484509692">
    <w:abstractNumId w:val="210"/>
  </w:num>
  <w:num w:numId="61" w16cid:durableId="1502426018">
    <w:abstractNumId w:val="209"/>
  </w:num>
  <w:num w:numId="62" w16cid:durableId="229972204">
    <w:abstractNumId w:val="215"/>
  </w:num>
  <w:num w:numId="63" w16cid:durableId="822621361">
    <w:abstractNumId w:val="118"/>
  </w:num>
  <w:num w:numId="64" w16cid:durableId="1884637893">
    <w:abstractNumId w:val="219"/>
  </w:num>
  <w:num w:numId="65" w16cid:durableId="1342509381">
    <w:abstractNumId w:val="185"/>
  </w:num>
  <w:num w:numId="66" w16cid:durableId="1916016179">
    <w:abstractNumId w:val="173"/>
  </w:num>
  <w:num w:numId="67" w16cid:durableId="1712070938">
    <w:abstractNumId w:val="31"/>
  </w:num>
  <w:num w:numId="68" w16cid:durableId="391925448">
    <w:abstractNumId w:val="43"/>
  </w:num>
  <w:num w:numId="69" w16cid:durableId="823278905">
    <w:abstractNumId w:val="155"/>
  </w:num>
  <w:num w:numId="70" w16cid:durableId="8646168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43003076">
    <w:abstractNumId w:val="66"/>
  </w:num>
  <w:num w:numId="72" w16cid:durableId="1271358210">
    <w:abstractNumId w:val="162"/>
  </w:num>
  <w:num w:numId="73" w16cid:durableId="978149011">
    <w:abstractNumId w:val="152"/>
  </w:num>
  <w:num w:numId="74" w16cid:durableId="2138986316">
    <w:abstractNumId w:val="13"/>
  </w:num>
  <w:num w:numId="75" w16cid:durableId="1149597561">
    <w:abstractNumId w:val="153"/>
  </w:num>
  <w:num w:numId="76" w16cid:durableId="1784886647">
    <w:abstractNumId w:val="134"/>
  </w:num>
  <w:num w:numId="77" w16cid:durableId="1951431123">
    <w:abstractNumId w:val="126"/>
  </w:num>
  <w:num w:numId="78" w16cid:durableId="756436458">
    <w:abstractNumId w:val="135"/>
  </w:num>
  <w:num w:numId="79" w16cid:durableId="176818110">
    <w:abstractNumId w:val="192"/>
  </w:num>
  <w:num w:numId="80" w16cid:durableId="1963074862">
    <w:abstractNumId w:val="149"/>
  </w:num>
  <w:num w:numId="81" w16cid:durableId="421148297">
    <w:abstractNumId w:val="200"/>
  </w:num>
  <w:num w:numId="82" w16cid:durableId="753745594">
    <w:abstractNumId w:val="26"/>
  </w:num>
  <w:num w:numId="83" w16cid:durableId="800536009">
    <w:abstractNumId w:val="203"/>
  </w:num>
  <w:num w:numId="84" w16cid:durableId="2016687496">
    <w:abstractNumId w:val="165"/>
  </w:num>
  <w:num w:numId="85" w16cid:durableId="21907257">
    <w:abstractNumId w:val="56"/>
  </w:num>
  <w:num w:numId="86" w16cid:durableId="1064789581">
    <w:abstractNumId w:val="132"/>
  </w:num>
  <w:num w:numId="87" w16cid:durableId="14043898">
    <w:abstractNumId w:val="67"/>
  </w:num>
  <w:num w:numId="88" w16cid:durableId="1266039109">
    <w:abstractNumId w:val="178"/>
  </w:num>
  <w:num w:numId="89" w16cid:durableId="278605034">
    <w:abstractNumId w:val="112"/>
  </w:num>
  <w:num w:numId="90" w16cid:durableId="1170826616">
    <w:abstractNumId w:val="123"/>
  </w:num>
  <w:num w:numId="91" w16cid:durableId="1252621279">
    <w:abstractNumId w:val="163"/>
  </w:num>
  <w:num w:numId="92" w16cid:durableId="858393160">
    <w:abstractNumId w:val="130"/>
  </w:num>
  <w:num w:numId="93" w16cid:durableId="2028408092">
    <w:abstractNumId w:val="32"/>
  </w:num>
  <w:num w:numId="94" w16cid:durableId="2065133843">
    <w:abstractNumId w:val="177"/>
  </w:num>
  <w:num w:numId="95" w16cid:durableId="1565677538">
    <w:abstractNumId w:val="184"/>
  </w:num>
  <w:num w:numId="96" w16cid:durableId="115706724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04822445">
    <w:abstractNumId w:val="128"/>
  </w:num>
  <w:num w:numId="98" w16cid:durableId="1594364626">
    <w:abstractNumId w:val="216"/>
  </w:num>
  <w:num w:numId="99" w16cid:durableId="1913814698">
    <w:abstractNumId w:val="206"/>
  </w:num>
  <w:num w:numId="100" w16cid:durableId="1068268943">
    <w:abstractNumId w:val="146"/>
  </w:num>
  <w:num w:numId="101" w16cid:durableId="151414230">
    <w:abstractNumId w:val="111"/>
  </w:num>
  <w:num w:numId="102" w16cid:durableId="371654798">
    <w:abstractNumId w:val="110"/>
  </w:num>
  <w:num w:numId="103" w16cid:durableId="516774285">
    <w:abstractNumId w:val="21"/>
  </w:num>
  <w:num w:numId="104" w16cid:durableId="824247995">
    <w:abstractNumId w:val="74"/>
  </w:num>
  <w:num w:numId="105" w16cid:durableId="1119565796">
    <w:abstractNumId w:val="207"/>
  </w:num>
  <w:num w:numId="106" w16cid:durableId="1332946228">
    <w:abstractNumId w:val="15"/>
  </w:num>
  <w:num w:numId="107" w16cid:durableId="1349286127">
    <w:abstractNumId w:val="124"/>
  </w:num>
  <w:num w:numId="108" w16cid:durableId="1078132740">
    <w:abstractNumId w:val="213"/>
  </w:num>
  <w:num w:numId="109" w16cid:durableId="1158887171">
    <w:abstractNumId w:val="188"/>
  </w:num>
  <w:num w:numId="110" w16cid:durableId="736392261">
    <w:abstractNumId w:val="164"/>
  </w:num>
  <w:num w:numId="111" w16cid:durableId="434515909">
    <w:abstractNumId w:val="154"/>
  </w:num>
  <w:num w:numId="112" w16cid:durableId="458185979">
    <w:abstractNumId w:val="97"/>
  </w:num>
  <w:num w:numId="113" w16cid:durableId="1728870804">
    <w:abstractNumId w:val="69"/>
  </w:num>
  <w:num w:numId="114" w16cid:durableId="340813757">
    <w:abstractNumId w:val="84"/>
  </w:num>
  <w:num w:numId="115" w16cid:durableId="19011777">
    <w:abstractNumId w:val="199"/>
  </w:num>
  <w:num w:numId="116" w16cid:durableId="1201743176">
    <w:abstractNumId w:val="44"/>
  </w:num>
  <w:num w:numId="117" w16cid:durableId="796994888">
    <w:abstractNumId w:val="103"/>
  </w:num>
  <w:num w:numId="118" w16cid:durableId="1018847207">
    <w:abstractNumId w:val="171"/>
  </w:num>
  <w:num w:numId="119" w16cid:durableId="1353460377">
    <w:abstractNumId w:val="220"/>
  </w:num>
  <w:num w:numId="120" w16cid:durableId="243225802">
    <w:abstractNumId w:val="91"/>
  </w:num>
  <w:num w:numId="121" w16cid:durableId="197547553">
    <w:abstractNumId w:val="28"/>
  </w:num>
  <w:num w:numId="122" w16cid:durableId="445320318">
    <w:abstractNumId w:val="147"/>
  </w:num>
  <w:num w:numId="123" w16cid:durableId="1261989735">
    <w:abstractNumId w:val="190"/>
  </w:num>
  <w:num w:numId="124" w16cid:durableId="1412432909">
    <w:abstractNumId w:val="137"/>
  </w:num>
  <w:num w:numId="125" w16cid:durableId="1053580588">
    <w:abstractNumId w:val="30"/>
  </w:num>
  <w:num w:numId="126" w16cid:durableId="4525599">
    <w:abstractNumId w:val="106"/>
  </w:num>
  <w:num w:numId="127" w16cid:durableId="1912499429">
    <w:abstractNumId w:val="191"/>
  </w:num>
  <w:num w:numId="128" w16cid:durableId="1113481445">
    <w:abstractNumId w:val="98"/>
  </w:num>
  <w:num w:numId="129" w16cid:durableId="1745495814">
    <w:abstractNumId w:val="125"/>
  </w:num>
  <w:num w:numId="130" w16cid:durableId="1565146361">
    <w:abstractNumId w:val="24"/>
  </w:num>
  <w:num w:numId="131" w16cid:durableId="2052412610">
    <w:abstractNumId w:val="129"/>
  </w:num>
  <w:num w:numId="132" w16cid:durableId="1397623967">
    <w:abstractNumId w:val="127"/>
  </w:num>
  <w:num w:numId="133" w16cid:durableId="1312948850">
    <w:abstractNumId w:val="117"/>
  </w:num>
  <w:num w:numId="134" w16cid:durableId="1827043484">
    <w:abstractNumId w:val="36"/>
  </w:num>
  <w:num w:numId="135" w16cid:durableId="1577785091">
    <w:abstractNumId w:val="221"/>
  </w:num>
  <w:num w:numId="136" w16cid:durableId="1835145634">
    <w:abstractNumId w:val="58"/>
  </w:num>
  <w:num w:numId="137" w16cid:durableId="1032539958">
    <w:abstractNumId w:val="218"/>
  </w:num>
  <w:num w:numId="138" w16cid:durableId="422652882">
    <w:abstractNumId w:val="73"/>
  </w:num>
  <w:num w:numId="139" w16cid:durableId="807476542">
    <w:abstractNumId w:val="144"/>
  </w:num>
  <w:num w:numId="140" w16cid:durableId="376904035">
    <w:abstractNumId w:val="20"/>
  </w:num>
  <w:num w:numId="141" w16cid:durableId="1318605385">
    <w:abstractNumId w:val="175"/>
  </w:num>
  <w:num w:numId="142" w16cid:durableId="80296589">
    <w:abstractNumId w:val="122"/>
  </w:num>
  <w:num w:numId="143" w16cid:durableId="1912151631">
    <w:abstractNumId w:val="23"/>
  </w:num>
  <w:num w:numId="144" w16cid:durableId="1000811338">
    <w:abstractNumId w:val="25"/>
  </w:num>
  <w:num w:numId="145" w16cid:durableId="527762765">
    <w:abstractNumId w:val="212"/>
  </w:num>
  <w:num w:numId="146" w16cid:durableId="1630628969">
    <w:abstractNumId w:val="92"/>
  </w:num>
  <w:num w:numId="147" w16cid:durableId="1744371971">
    <w:abstractNumId w:val="12"/>
  </w:num>
  <w:num w:numId="148" w16cid:durableId="836002147">
    <w:abstractNumId w:val="181"/>
  </w:num>
  <w:num w:numId="149" w16cid:durableId="1965113071">
    <w:abstractNumId w:val="16"/>
  </w:num>
  <w:num w:numId="150" w16cid:durableId="1918785117">
    <w:abstractNumId w:val="9"/>
  </w:num>
  <w:num w:numId="151" w16cid:durableId="267156211">
    <w:abstractNumId w:val="7"/>
  </w:num>
  <w:num w:numId="152" w16cid:durableId="1100874607">
    <w:abstractNumId w:val="6"/>
  </w:num>
  <w:num w:numId="153" w16cid:durableId="1019039549">
    <w:abstractNumId w:val="5"/>
  </w:num>
  <w:num w:numId="154" w16cid:durableId="179197381">
    <w:abstractNumId w:val="4"/>
  </w:num>
  <w:num w:numId="155" w16cid:durableId="1628317850">
    <w:abstractNumId w:val="8"/>
  </w:num>
  <w:num w:numId="156" w16cid:durableId="1890334414">
    <w:abstractNumId w:val="3"/>
  </w:num>
  <w:num w:numId="157" w16cid:durableId="2093892459">
    <w:abstractNumId w:val="2"/>
  </w:num>
  <w:num w:numId="158" w16cid:durableId="120612514">
    <w:abstractNumId w:val="1"/>
  </w:num>
  <w:num w:numId="159" w16cid:durableId="544560615">
    <w:abstractNumId w:val="0"/>
  </w:num>
  <w:num w:numId="160" w16cid:durableId="597636622">
    <w:abstractNumId w:val="108"/>
  </w:num>
  <w:num w:numId="161" w16cid:durableId="1318656119">
    <w:abstractNumId w:val="141"/>
  </w:num>
  <w:num w:numId="162" w16cid:durableId="2045519519">
    <w:abstractNumId w:val="198"/>
  </w:num>
  <w:num w:numId="163" w16cid:durableId="1484736326">
    <w:abstractNumId w:val="169"/>
  </w:num>
  <w:num w:numId="164" w16cid:durableId="175582000">
    <w:abstractNumId w:val="214"/>
  </w:num>
  <w:num w:numId="165" w16cid:durableId="515533606">
    <w:abstractNumId w:val="34"/>
  </w:num>
  <w:num w:numId="166" w16cid:durableId="74518524">
    <w:abstractNumId w:val="205"/>
  </w:num>
  <w:num w:numId="167" w16cid:durableId="1561403893">
    <w:abstractNumId w:val="99"/>
  </w:num>
  <w:num w:numId="168" w16cid:durableId="124324538">
    <w:abstractNumId w:val="35"/>
  </w:num>
  <w:num w:numId="169" w16cid:durableId="2015496013">
    <w:abstractNumId w:val="167"/>
  </w:num>
  <w:num w:numId="170" w16cid:durableId="333076417">
    <w:abstractNumId w:val="54"/>
  </w:num>
  <w:num w:numId="171" w16cid:durableId="1254826237">
    <w:abstractNumId w:val="81"/>
  </w:num>
  <w:num w:numId="172" w16cid:durableId="57480960">
    <w:abstractNumId w:val="82"/>
  </w:num>
  <w:num w:numId="173" w16cid:durableId="199976457">
    <w:abstractNumId w:val="46"/>
  </w:num>
  <w:num w:numId="174" w16cid:durableId="699671649">
    <w:abstractNumId w:val="143"/>
  </w:num>
  <w:num w:numId="175" w16cid:durableId="1594896735">
    <w:abstractNumId w:val="52"/>
  </w:num>
  <w:num w:numId="176" w16cid:durableId="1630739676">
    <w:abstractNumId w:val="211"/>
  </w:num>
  <w:num w:numId="177" w16cid:durableId="1987129127">
    <w:abstractNumId w:val="193"/>
  </w:num>
  <w:num w:numId="178" w16cid:durableId="405881953">
    <w:abstractNumId w:val="55"/>
  </w:num>
  <w:num w:numId="179" w16cid:durableId="629634479">
    <w:abstractNumId w:val="172"/>
  </w:num>
  <w:num w:numId="180" w16cid:durableId="1614359395">
    <w:abstractNumId w:val="131"/>
  </w:num>
  <w:num w:numId="181" w16cid:durableId="2132358604">
    <w:abstractNumId w:val="70"/>
  </w:num>
  <w:num w:numId="182" w16cid:durableId="1191257670">
    <w:abstractNumId w:val="42"/>
  </w:num>
  <w:num w:numId="183" w16cid:durableId="1705475937">
    <w:abstractNumId w:val="86"/>
  </w:num>
  <w:num w:numId="184" w16cid:durableId="1253002498">
    <w:abstractNumId w:val="38"/>
  </w:num>
  <w:num w:numId="185" w16cid:durableId="172884477">
    <w:abstractNumId w:val="17"/>
  </w:num>
  <w:num w:numId="186" w16cid:durableId="644316194">
    <w:abstractNumId w:val="59"/>
  </w:num>
  <w:num w:numId="187" w16cid:durableId="1560239997">
    <w:abstractNumId w:val="19"/>
  </w:num>
  <w:num w:numId="188" w16cid:durableId="655719748">
    <w:abstractNumId w:val="139"/>
  </w:num>
  <w:num w:numId="189" w16cid:durableId="1227834613">
    <w:abstractNumId w:val="201"/>
  </w:num>
  <w:num w:numId="190" w16cid:durableId="1343123799">
    <w:abstractNumId w:val="85"/>
  </w:num>
  <w:num w:numId="191" w16cid:durableId="80418397">
    <w:abstractNumId w:val="121"/>
  </w:num>
  <w:num w:numId="192" w16cid:durableId="1875539582">
    <w:abstractNumId w:val="222"/>
  </w:num>
  <w:num w:numId="193" w16cid:durableId="1304501273">
    <w:abstractNumId w:val="156"/>
  </w:num>
  <w:num w:numId="194" w16cid:durableId="915288205">
    <w:abstractNumId w:val="194"/>
  </w:num>
  <w:num w:numId="195" w16cid:durableId="1073314638">
    <w:abstractNumId w:val="51"/>
  </w:num>
  <w:num w:numId="196" w16cid:durableId="889145680">
    <w:abstractNumId w:val="68"/>
  </w:num>
  <w:num w:numId="197" w16cid:durableId="984700202">
    <w:abstractNumId w:val="39"/>
  </w:num>
  <w:num w:numId="198" w16cid:durableId="1323282">
    <w:abstractNumId w:val="101"/>
  </w:num>
  <w:num w:numId="199" w16cid:durableId="1137339058">
    <w:abstractNumId w:val="196"/>
  </w:num>
  <w:num w:numId="200" w16cid:durableId="2145463552">
    <w:abstractNumId w:val="115"/>
  </w:num>
  <w:num w:numId="201" w16cid:durableId="187451710">
    <w:abstractNumId w:val="47"/>
  </w:num>
  <w:num w:numId="202" w16cid:durableId="382143582">
    <w:abstractNumId w:val="10"/>
  </w:num>
  <w:num w:numId="203" w16cid:durableId="391391256">
    <w:abstractNumId w:val="145"/>
  </w:num>
  <w:num w:numId="204" w16cid:durableId="1722483075">
    <w:abstractNumId w:val="208"/>
  </w:num>
  <w:num w:numId="205" w16cid:durableId="557283141">
    <w:abstractNumId w:val="114"/>
  </w:num>
  <w:num w:numId="206" w16cid:durableId="1504977978">
    <w:abstractNumId w:val="77"/>
  </w:num>
  <w:num w:numId="207" w16cid:durableId="282732092">
    <w:abstractNumId w:val="161"/>
  </w:num>
  <w:num w:numId="208" w16cid:durableId="728695511">
    <w:abstractNumId w:val="79"/>
  </w:num>
  <w:num w:numId="209" w16cid:durableId="1084643164">
    <w:abstractNumId w:val="78"/>
  </w:num>
  <w:num w:numId="210" w16cid:durableId="1577738769">
    <w:abstractNumId w:val="183"/>
  </w:num>
  <w:num w:numId="211" w16cid:durableId="180819943">
    <w:abstractNumId w:val="11"/>
  </w:num>
  <w:num w:numId="212" w16cid:durableId="1236545578">
    <w:abstractNumId w:val="57"/>
  </w:num>
  <w:num w:numId="213" w16cid:durableId="132646148">
    <w:abstractNumId w:val="65"/>
  </w:num>
  <w:num w:numId="214" w16cid:durableId="2005205472">
    <w:abstractNumId w:val="83"/>
  </w:num>
  <w:num w:numId="215" w16cid:durableId="1613390659">
    <w:abstractNumId w:val="33"/>
  </w:num>
  <w:num w:numId="216" w16cid:durableId="1957636799">
    <w:abstractNumId w:val="105"/>
  </w:num>
  <w:num w:numId="217" w16cid:durableId="1879052279">
    <w:abstractNumId w:val="217"/>
  </w:num>
  <w:num w:numId="218" w16cid:durableId="266697494">
    <w:abstractNumId w:val="195"/>
  </w:num>
  <w:num w:numId="219" w16cid:durableId="1563297095">
    <w:abstractNumId w:val="48"/>
  </w:num>
  <w:num w:numId="220" w16cid:durableId="1805653936">
    <w:abstractNumId w:val="109"/>
  </w:num>
  <w:num w:numId="221" w16cid:durableId="737018914">
    <w:abstractNumId w:val="197"/>
  </w:num>
  <w:num w:numId="222" w16cid:durableId="206458132">
    <w:abstractNumId w:val="95"/>
  </w:num>
  <w:num w:numId="223" w16cid:durableId="2089231205">
    <w:abstractNumId w:val="89"/>
  </w:num>
  <w:num w:numId="224" w16cid:durableId="300312687">
    <w:abstractNumId w:val="10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Georgia&lt;/FontName&gt;&lt;FontSize&gt;10&lt;/FontSize&gt;&lt;ReflistTitle&gt;&lt;/ReflistTitle&gt;&lt;StartingRefnum&gt;1&lt;/StartingRefnum&gt;&lt;FirstLineIndent&gt;0&lt;/FirstLineIndent&gt;&lt;HangingIndent&gt;36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swp5dpe0aazrbe2zwpvf5aa2wxexerfz2w9&quot;&gt;Psychology&lt;record-ids&gt;&lt;item&gt;88344&lt;/item&gt;&lt;item&gt;88345&lt;/item&gt;&lt;item&gt;88347&lt;/item&gt;&lt;item&gt;88348&lt;/item&gt;&lt;item&gt;88349&lt;/item&gt;&lt;item&gt;88350&lt;/item&gt;&lt;item&gt;88351&lt;/item&gt;&lt;item&gt;88353&lt;/item&gt;&lt;item&gt;88354&lt;/item&gt;&lt;item&gt;88355&lt;/item&gt;&lt;item&gt;88356&lt;/item&gt;&lt;item&gt;88357&lt;/item&gt;&lt;item&gt;88358&lt;/item&gt;&lt;item&gt;88362&lt;/item&gt;&lt;item&gt;88365&lt;/item&gt;&lt;item&gt;88367&lt;/item&gt;&lt;/record-ids&gt;&lt;/item&gt;&lt;/Libraries&gt;"/>
    <w:docVar w:name="EN.UseJSCitationFormat" w:val="False"/>
  </w:docVars>
  <w:rsids>
    <w:rsidRoot w:val="006F31DB"/>
    <w:rsid w:val="0000027F"/>
    <w:rsid w:val="00001587"/>
    <w:rsid w:val="00002687"/>
    <w:rsid w:val="00002DB2"/>
    <w:rsid w:val="00002E63"/>
    <w:rsid w:val="00003B5A"/>
    <w:rsid w:val="00005911"/>
    <w:rsid w:val="00011551"/>
    <w:rsid w:val="00011572"/>
    <w:rsid w:val="000118D8"/>
    <w:rsid w:val="000121A0"/>
    <w:rsid w:val="0001375D"/>
    <w:rsid w:val="00013C34"/>
    <w:rsid w:val="00014598"/>
    <w:rsid w:val="00014A99"/>
    <w:rsid w:val="00014EC2"/>
    <w:rsid w:val="000169E4"/>
    <w:rsid w:val="00017467"/>
    <w:rsid w:val="000175AD"/>
    <w:rsid w:val="00020452"/>
    <w:rsid w:val="000227E9"/>
    <w:rsid w:val="0002495F"/>
    <w:rsid w:val="0002534F"/>
    <w:rsid w:val="000256FA"/>
    <w:rsid w:val="0002652A"/>
    <w:rsid w:val="00026AAA"/>
    <w:rsid w:val="000305FB"/>
    <w:rsid w:val="000308F2"/>
    <w:rsid w:val="00030B12"/>
    <w:rsid w:val="00030E40"/>
    <w:rsid w:val="00032BB0"/>
    <w:rsid w:val="00033FA2"/>
    <w:rsid w:val="00034C91"/>
    <w:rsid w:val="00034FF7"/>
    <w:rsid w:val="000377DD"/>
    <w:rsid w:val="0004088B"/>
    <w:rsid w:val="0004193C"/>
    <w:rsid w:val="00041D46"/>
    <w:rsid w:val="00042A6F"/>
    <w:rsid w:val="00043E6D"/>
    <w:rsid w:val="000446F7"/>
    <w:rsid w:val="0004504F"/>
    <w:rsid w:val="00045CAE"/>
    <w:rsid w:val="000464DB"/>
    <w:rsid w:val="00047BAB"/>
    <w:rsid w:val="00050EE9"/>
    <w:rsid w:val="00052ECF"/>
    <w:rsid w:val="00053BA3"/>
    <w:rsid w:val="00053D02"/>
    <w:rsid w:val="00054A7D"/>
    <w:rsid w:val="000571D9"/>
    <w:rsid w:val="00060BE9"/>
    <w:rsid w:val="00060DBD"/>
    <w:rsid w:val="0006116E"/>
    <w:rsid w:val="00061579"/>
    <w:rsid w:val="000621BF"/>
    <w:rsid w:val="00062222"/>
    <w:rsid w:val="00063033"/>
    <w:rsid w:val="00063926"/>
    <w:rsid w:val="00063EF6"/>
    <w:rsid w:val="00064AED"/>
    <w:rsid w:val="00066193"/>
    <w:rsid w:val="00067226"/>
    <w:rsid w:val="00067B9F"/>
    <w:rsid w:val="000727D7"/>
    <w:rsid w:val="0007301F"/>
    <w:rsid w:val="00074786"/>
    <w:rsid w:val="00075814"/>
    <w:rsid w:val="00076043"/>
    <w:rsid w:val="00076143"/>
    <w:rsid w:val="00076BF5"/>
    <w:rsid w:val="00080D0B"/>
    <w:rsid w:val="00082513"/>
    <w:rsid w:val="00083EBF"/>
    <w:rsid w:val="000843D9"/>
    <w:rsid w:val="00085A32"/>
    <w:rsid w:val="0008744D"/>
    <w:rsid w:val="000879A8"/>
    <w:rsid w:val="000902D1"/>
    <w:rsid w:val="000905E8"/>
    <w:rsid w:val="000906EA"/>
    <w:rsid w:val="00090761"/>
    <w:rsid w:val="00090A79"/>
    <w:rsid w:val="0009113F"/>
    <w:rsid w:val="00091DD4"/>
    <w:rsid w:val="00095643"/>
    <w:rsid w:val="00097D97"/>
    <w:rsid w:val="00097FA2"/>
    <w:rsid w:val="000A0DC8"/>
    <w:rsid w:val="000A1595"/>
    <w:rsid w:val="000A28FA"/>
    <w:rsid w:val="000A3DED"/>
    <w:rsid w:val="000A473D"/>
    <w:rsid w:val="000A5006"/>
    <w:rsid w:val="000A5F71"/>
    <w:rsid w:val="000A6AA7"/>
    <w:rsid w:val="000A79FA"/>
    <w:rsid w:val="000B2A22"/>
    <w:rsid w:val="000B2AAE"/>
    <w:rsid w:val="000B313E"/>
    <w:rsid w:val="000B4D33"/>
    <w:rsid w:val="000B4FE1"/>
    <w:rsid w:val="000B57F2"/>
    <w:rsid w:val="000B5E63"/>
    <w:rsid w:val="000B5FBD"/>
    <w:rsid w:val="000B6116"/>
    <w:rsid w:val="000C03A9"/>
    <w:rsid w:val="000C0487"/>
    <w:rsid w:val="000C079D"/>
    <w:rsid w:val="000C0AE6"/>
    <w:rsid w:val="000C131A"/>
    <w:rsid w:val="000C2AB5"/>
    <w:rsid w:val="000C30B5"/>
    <w:rsid w:val="000C38EF"/>
    <w:rsid w:val="000C70EF"/>
    <w:rsid w:val="000C7C86"/>
    <w:rsid w:val="000D0396"/>
    <w:rsid w:val="000D056D"/>
    <w:rsid w:val="000D05BD"/>
    <w:rsid w:val="000D11F2"/>
    <w:rsid w:val="000D131F"/>
    <w:rsid w:val="000D1B77"/>
    <w:rsid w:val="000D1E75"/>
    <w:rsid w:val="000D4216"/>
    <w:rsid w:val="000D4956"/>
    <w:rsid w:val="000D499A"/>
    <w:rsid w:val="000D5EE0"/>
    <w:rsid w:val="000D6243"/>
    <w:rsid w:val="000D68D2"/>
    <w:rsid w:val="000D6AAB"/>
    <w:rsid w:val="000D7602"/>
    <w:rsid w:val="000E196C"/>
    <w:rsid w:val="000E6D74"/>
    <w:rsid w:val="000F07E9"/>
    <w:rsid w:val="000F0A1E"/>
    <w:rsid w:val="000F2F4E"/>
    <w:rsid w:val="000F3447"/>
    <w:rsid w:val="000F4407"/>
    <w:rsid w:val="000F4BE7"/>
    <w:rsid w:val="000F5159"/>
    <w:rsid w:val="000F7604"/>
    <w:rsid w:val="0010075E"/>
    <w:rsid w:val="00100F40"/>
    <w:rsid w:val="001030DD"/>
    <w:rsid w:val="00103474"/>
    <w:rsid w:val="00103DF5"/>
    <w:rsid w:val="001041D5"/>
    <w:rsid w:val="00104BCE"/>
    <w:rsid w:val="00106C16"/>
    <w:rsid w:val="001101D2"/>
    <w:rsid w:val="001104DF"/>
    <w:rsid w:val="00110C56"/>
    <w:rsid w:val="00113178"/>
    <w:rsid w:val="001132C2"/>
    <w:rsid w:val="00113E30"/>
    <w:rsid w:val="001159A6"/>
    <w:rsid w:val="00117D4B"/>
    <w:rsid w:val="00117F5F"/>
    <w:rsid w:val="00121D43"/>
    <w:rsid w:val="0012228D"/>
    <w:rsid w:val="00123F86"/>
    <w:rsid w:val="0012402E"/>
    <w:rsid w:val="00124265"/>
    <w:rsid w:val="001242E9"/>
    <w:rsid w:val="00125276"/>
    <w:rsid w:val="00125B07"/>
    <w:rsid w:val="00125BC6"/>
    <w:rsid w:val="00126DCE"/>
    <w:rsid w:val="00127317"/>
    <w:rsid w:val="001313F8"/>
    <w:rsid w:val="001317A4"/>
    <w:rsid w:val="0013321E"/>
    <w:rsid w:val="0013497D"/>
    <w:rsid w:val="00135575"/>
    <w:rsid w:val="0013751C"/>
    <w:rsid w:val="001375A5"/>
    <w:rsid w:val="00137F1C"/>
    <w:rsid w:val="001410AD"/>
    <w:rsid w:val="00142085"/>
    <w:rsid w:val="00144989"/>
    <w:rsid w:val="0014548A"/>
    <w:rsid w:val="001460B7"/>
    <w:rsid w:val="00146218"/>
    <w:rsid w:val="0014677A"/>
    <w:rsid w:val="0015187B"/>
    <w:rsid w:val="00151B6E"/>
    <w:rsid w:val="00152DBE"/>
    <w:rsid w:val="00153A85"/>
    <w:rsid w:val="001544E7"/>
    <w:rsid w:val="001546A9"/>
    <w:rsid w:val="0015500D"/>
    <w:rsid w:val="00155CC5"/>
    <w:rsid w:val="00160997"/>
    <w:rsid w:val="001619E3"/>
    <w:rsid w:val="001623B7"/>
    <w:rsid w:val="00162435"/>
    <w:rsid w:val="00163483"/>
    <w:rsid w:val="001638B0"/>
    <w:rsid w:val="001646AB"/>
    <w:rsid w:val="00165397"/>
    <w:rsid w:val="00165497"/>
    <w:rsid w:val="00165746"/>
    <w:rsid w:val="00165B8F"/>
    <w:rsid w:val="00165DAE"/>
    <w:rsid w:val="00167587"/>
    <w:rsid w:val="0017058A"/>
    <w:rsid w:val="00171168"/>
    <w:rsid w:val="00171C4B"/>
    <w:rsid w:val="0017282D"/>
    <w:rsid w:val="00174D4E"/>
    <w:rsid w:val="001754A8"/>
    <w:rsid w:val="001758B0"/>
    <w:rsid w:val="00177298"/>
    <w:rsid w:val="00177ECE"/>
    <w:rsid w:val="001806AC"/>
    <w:rsid w:val="00180BB6"/>
    <w:rsid w:val="00181940"/>
    <w:rsid w:val="00181D92"/>
    <w:rsid w:val="001820D5"/>
    <w:rsid w:val="001862EC"/>
    <w:rsid w:val="001865EC"/>
    <w:rsid w:val="00186F50"/>
    <w:rsid w:val="001874C6"/>
    <w:rsid w:val="001874DC"/>
    <w:rsid w:val="00187896"/>
    <w:rsid w:val="00191855"/>
    <w:rsid w:val="00192190"/>
    <w:rsid w:val="00194AC3"/>
    <w:rsid w:val="00195D4B"/>
    <w:rsid w:val="0019621E"/>
    <w:rsid w:val="00196BA4"/>
    <w:rsid w:val="0019750B"/>
    <w:rsid w:val="00197F79"/>
    <w:rsid w:val="001A010C"/>
    <w:rsid w:val="001A021D"/>
    <w:rsid w:val="001A1074"/>
    <w:rsid w:val="001A15C0"/>
    <w:rsid w:val="001A1F9D"/>
    <w:rsid w:val="001A268F"/>
    <w:rsid w:val="001A3503"/>
    <w:rsid w:val="001A40E4"/>
    <w:rsid w:val="001A4894"/>
    <w:rsid w:val="001A56D0"/>
    <w:rsid w:val="001A574D"/>
    <w:rsid w:val="001A5AB1"/>
    <w:rsid w:val="001A6670"/>
    <w:rsid w:val="001A75F1"/>
    <w:rsid w:val="001A78F3"/>
    <w:rsid w:val="001B078D"/>
    <w:rsid w:val="001B4213"/>
    <w:rsid w:val="001B4E99"/>
    <w:rsid w:val="001B6DCA"/>
    <w:rsid w:val="001B7080"/>
    <w:rsid w:val="001B7CA9"/>
    <w:rsid w:val="001C0915"/>
    <w:rsid w:val="001C0CA7"/>
    <w:rsid w:val="001C1884"/>
    <w:rsid w:val="001C1CB6"/>
    <w:rsid w:val="001C2F46"/>
    <w:rsid w:val="001C375B"/>
    <w:rsid w:val="001C3A94"/>
    <w:rsid w:val="001C48E6"/>
    <w:rsid w:val="001C4B1C"/>
    <w:rsid w:val="001C4B64"/>
    <w:rsid w:val="001C5F0F"/>
    <w:rsid w:val="001C659D"/>
    <w:rsid w:val="001C6712"/>
    <w:rsid w:val="001C6914"/>
    <w:rsid w:val="001C6C97"/>
    <w:rsid w:val="001C6F9F"/>
    <w:rsid w:val="001C7A01"/>
    <w:rsid w:val="001D2320"/>
    <w:rsid w:val="001D2BD2"/>
    <w:rsid w:val="001D2F92"/>
    <w:rsid w:val="001D4379"/>
    <w:rsid w:val="001D487C"/>
    <w:rsid w:val="001D5320"/>
    <w:rsid w:val="001D58C5"/>
    <w:rsid w:val="001D5CFA"/>
    <w:rsid w:val="001D5DC3"/>
    <w:rsid w:val="001D6865"/>
    <w:rsid w:val="001D6B48"/>
    <w:rsid w:val="001D7829"/>
    <w:rsid w:val="001D79FD"/>
    <w:rsid w:val="001D7C10"/>
    <w:rsid w:val="001E1254"/>
    <w:rsid w:val="001E1C42"/>
    <w:rsid w:val="001E3A15"/>
    <w:rsid w:val="001E3C2B"/>
    <w:rsid w:val="001E3D94"/>
    <w:rsid w:val="001E52DD"/>
    <w:rsid w:val="001E5755"/>
    <w:rsid w:val="001E5E14"/>
    <w:rsid w:val="001E67A8"/>
    <w:rsid w:val="001E688F"/>
    <w:rsid w:val="001E69F6"/>
    <w:rsid w:val="001E7C57"/>
    <w:rsid w:val="001F044E"/>
    <w:rsid w:val="001F2ABB"/>
    <w:rsid w:val="001F2FA6"/>
    <w:rsid w:val="001F3A02"/>
    <w:rsid w:val="001F47E5"/>
    <w:rsid w:val="001F4DA0"/>
    <w:rsid w:val="001F5012"/>
    <w:rsid w:val="001F53EB"/>
    <w:rsid w:val="001F5FF9"/>
    <w:rsid w:val="001F68C1"/>
    <w:rsid w:val="001F73E1"/>
    <w:rsid w:val="001F7DF2"/>
    <w:rsid w:val="001F7EF7"/>
    <w:rsid w:val="002001C1"/>
    <w:rsid w:val="00203406"/>
    <w:rsid w:val="00204B03"/>
    <w:rsid w:val="00204B62"/>
    <w:rsid w:val="002050E2"/>
    <w:rsid w:val="00205184"/>
    <w:rsid w:val="0021102E"/>
    <w:rsid w:val="002116C2"/>
    <w:rsid w:val="002119E2"/>
    <w:rsid w:val="00213260"/>
    <w:rsid w:val="0021679E"/>
    <w:rsid w:val="00220A17"/>
    <w:rsid w:val="00220F8C"/>
    <w:rsid w:val="0022170A"/>
    <w:rsid w:val="00221C03"/>
    <w:rsid w:val="00222446"/>
    <w:rsid w:val="002225A8"/>
    <w:rsid w:val="00223235"/>
    <w:rsid w:val="00223C13"/>
    <w:rsid w:val="00224326"/>
    <w:rsid w:val="002245DA"/>
    <w:rsid w:val="00224C1E"/>
    <w:rsid w:val="00225B08"/>
    <w:rsid w:val="00230635"/>
    <w:rsid w:val="0023108D"/>
    <w:rsid w:val="0023235C"/>
    <w:rsid w:val="00233CD0"/>
    <w:rsid w:val="0023500B"/>
    <w:rsid w:val="00235E0D"/>
    <w:rsid w:val="00235E6F"/>
    <w:rsid w:val="00235F39"/>
    <w:rsid w:val="002363F1"/>
    <w:rsid w:val="00236597"/>
    <w:rsid w:val="00236AC6"/>
    <w:rsid w:val="00237D6E"/>
    <w:rsid w:val="00240095"/>
    <w:rsid w:val="002408DE"/>
    <w:rsid w:val="00241492"/>
    <w:rsid w:val="00243D8D"/>
    <w:rsid w:val="0024425E"/>
    <w:rsid w:val="002448B3"/>
    <w:rsid w:val="002449D9"/>
    <w:rsid w:val="00244E72"/>
    <w:rsid w:val="00247C00"/>
    <w:rsid w:val="00247E76"/>
    <w:rsid w:val="00252745"/>
    <w:rsid w:val="002538BD"/>
    <w:rsid w:val="00257001"/>
    <w:rsid w:val="0025737F"/>
    <w:rsid w:val="00257E39"/>
    <w:rsid w:val="00257FD6"/>
    <w:rsid w:val="00261495"/>
    <w:rsid w:val="00262388"/>
    <w:rsid w:val="00262B92"/>
    <w:rsid w:val="0026446A"/>
    <w:rsid w:val="0026453D"/>
    <w:rsid w:val="00264C99"/>
    <w:rsid w:val="002661BF"/>
    <w:rsid w:val="002704E3"/>
    <w:rsid w:val="00271467"/>
    <w:rsid w:val="0027229D"/>
    <w:rsid w:val="00273B62"/>
    <w:rsid w:val="0027534C"/>
    <w:rsid w:val="002754C7"/>
    <w:rsid w:val="0027562B"/>
    <w:rsid w:val="00275DE8"/>
    <w:rsid w:val="00276143"/>
    <w:rsid w:val="00280363"/>
    <w:rsid w:val="002805BB"/>
    <w:rsid w:val="002809DC"/>
    <w:rsid w:val="00281041"/>
    <w:rsid w:val="00282FC0"/>
    <w:rsid w:val="002831C7"/>
    <w:rsid w:val="00283F97"/>
    <w:rsid w:val="0028425C"/>
    <w:rsid w:val="00284A7E"/>
    <w:rsid w:val="00284F77"/>
    <w:rsid w:val="002850CD"/>
    <w:rsid w:val="002861DC"/>
    <w:rsid w:val="00287B3C"/>
    <w:rsid w:val="002900E7"/>
    <w:rsid w:val="002902AD"/>
    <w:rsid w:val="002903B9"/>
    <w:rsid w:val="00290615"/>
    <w:rsid w:val="002913BF"/>
    <w:rsid w:val="00291A5B"/>
    <w:rsid w:val="00293688"/>
    <w:rsid w:val="00293EA3"/>
    <w:rsid w:val="00296022"/>
    <w:rsid w:val="00296170"/>
    <w:rsid w:val="00296231"/>
    <w:rsid w:val="002A116C"/>
    <w:rsid w:val="002A1927"/>
    <w:rsid w:val="002A2DA1"/>
    <w:rsid w:val="002A5A55"/>
    <w:rsid w:val="002A6C34"/>
    <w:rsid w:val="002A7432"/>
    <w:rsid w:val="002A77A6"/>
    <w:rsid w:val="002A7DFE"/>
    <w:rsid w:val="002A7EDE"/>
    <w:rsid w:val="002B0D2C"/>
    <w:rsid w:val="002B2058"/>
    <w:rsid w:val="002B228F"/>
    <w:rsid w:val="002B4F76"/>
    <w:rsid w:val="002B5490"/>
    <w:rsid w:val="002B5648"/>
    <w:rsid w:val="002B6A51"/>
    <w:rsid w:val="002B7336"/>
    <w:rsid w:val="002B7D8D"/>
    <w:rsid w:val="002B7FC3"/>
    <w:rsid w:val="002C0936"/>
    <w:rsid w:val="002C2746"/>
    <w:rsid w:val="002C4AA5"/>
    <w:rsid w:val="002C52E5"/>
    <w:rsid w:val="002C581C"/>
    <w:rsid w:val="002C6013"/>
    <w:rsid w:val="002C6248"/>
    <w:rsid w:val="002C715F"/>
    <w:rsid w:val="002C7EED"/>
    <w:rsid w:val="002D035A"/>
    <w:rsid w:val="002D0698"/>
    <w:rsid w:val="002D14AC"/>
    <w:rsid w:val="002D18E7"/>
    <w:rsid w:val="002D28BF"/>
    <w:rsid w:val="002D3507"/>
    <w:rsid w:val="002D3F68"/>
    <w:rsid w:val="002D5841"/>
    <w:rsid w:val="002D5B39"/>
    <w:rsid w:val="002D6894"/>
    <w:rsid w:val="002D7CB9"/>
    <w:rsid w:val="002E07CA"/>
    <w:rsid w:val="002E0A8F"/>
    <w:rsid w:val="002E1196"/>
    <w:rsid w:val="002E151B"/>
    <w:rsid w:val="002E1840"/>
    <w:rsid w:val="002E1E2E"/>
    <w:rsid w:val="002E2C3D"/>
    <w:rsid w:val="002E2E7D"/>
    <w:rsid w:val="002E330E"/>
    <w:rsid w:val="002E362B"/>
    <w:rsid w:val="002E3FC2"/>
    <w:rsid w:val="002E527A"/>
    <w:rsid w:val="002E5BCC"/>
    <w:rsid w:val="002E6359"/>
    <w:rsid w:val="002E7DF8"/>
    <w:rsid w:val="002F12F3"/>
    <w:rsid w:val="002F154C"/>
    <w:rsid w:val="002F15F0"/>
    <w:rsid w:val="002F1913"/>
    <w:rsid w:val="002F2716"/>
    <w:rsid w:val="002F3C5A"/>
    <w:rsid w:val="002F43EF"/>
    <w:rsid w:val="002F6126"/>
    <w:rsid w:val="002F66C9"/>
    <w:rsid w:val="002F6F24"/>
    <w:rsid w:val="002F76A8"/>
    <w:rsid w:val="00300042"/>
    <w:rsid w:val="00300061"/>
    <w:rsid w:val="00302CAE"/>
    <w:rsid w:val="00302CD9"/>
    <w:rsid w:val="00302ED1"/>
    <w:rsid w:val="003048D7"/>
    <w:rsid w:val="00305126"/>
    <w:rsid w:val="003078AB"/>
    <w:rsid w:val="00307E88"/>
    <w:rsid w:val="00307FED"/>
    <w:rsid w:val="00310261"/>
    <w:rsid w:val="00310763"/>
    <w:rsid w:val="003113AF"/>
    <w:rsid w:val="00314093"/>
    <w:rsid w:val="0031488F"/>
    <w:rsid w:val="00315E92"/>
    <w:rsid w:val="0031763B"/>
    <w:rsid w:val="00317C6C"/>
    <w:rsid w:val="00317CF1"/>
    <w:rsid w:val="00321CDF"/>
    <w:rsid w:val="00326D9F"/>
    <w:rsid w:val="00330A1A"/>
    <w:rsid w:val="00331338"/>
    <w:rsid w:val="00331726"/>
    <w:rsid w:val="00332357"/>
    <w:rsid w:val="00332969"/>
    <w:rsid w:val="00332A08"/>
    <w:rsid w:val="00333745"/>
    <w:rsid w:val="003347B5"/>
    <w:rsid w:val="00334A61"/>
    <w:rsid w:val="00334A81"/>
    <w:rsid w:val="003357BC"/>
    <w:rsid w:val="00335CD5"/>
    <w:rsid w:val="00336CDF"/>
    <w:rsid w:val="0034208E"/>
    <w:rsid w:val="00343333"/>
    <w:rsid w:val="003439D7"/>
    <w:rsid w:val="00344845"/>
    <w:rsid w:val="00345212"/>
    <w:rsid w:val="003454DE"/>
    <w:rsid w:val="003509ED"/>
    <w:rsid w:val="00350C31"/>
    <w:rsid w:val="00351F91"/>
    <w:rsid w:val="00353A6B"/>
    <w:rsid w:val="00353E16"/>
    <w:rsid w:val="00355070"/>
    <w:rsid w:val="00355787"/>
    <w:rsid w:val="003560C2"/>
    <w:rsid w:val="003575A3"/>
    <w:rsid w:val="00360417"/>
    <w:rsid w:val="00361D66"/>
    <w:rsid w:val="003651FC"/>
    <w:rsid w:val="00365254"/>
    <w:rsid w:val="00366024"/>
    <w:rsid w:val="00367CA1"/>
    <w:rsid w:val="00367FB9"/>
    <w:rsid w:val="00370814"/>
    <w:rsid w:val="00370A12"/>
    <w:rsid w:val="00371411"/>
    <w:rsid w:val="0037145C"/>
    <w:rsid w:val="00371AA1"/>
    <w:rsid w:val="0037346C"/>
    <w:rsid w:val="00373823"/>
    <w:rsid w:val="0037683B"/>
    <w:rsid w:val="00377DE6"/>
    <w:rsid w:val="0038079D"/>
    <w:rsid w:val="003817C9"/>
    <w:rsid w:val="00381940"/>
    <w:rsid w:val="00382E2F"/>
    <w:rsid w:val="0038312C"/>
    <w:rsid w:val="00383405"/>
    <w:rsid w:val="003853D7"/>
    <w:rsid w:val="003854AF"/>
    <w:rsid w:val="0038622D"/>
    <w:rsid w:val="003865BF"/>
    <w:rsid w:val="003866F9"/>
    <w:rsid w:val="00386826"/>
    <w:rsid w:val="00391BED"/>
    <w:rsid w:val="00391FCE"/>
    <w:rsid w:val="0039312E"/>
    <w:rsid w:val="00393D3D"/>
    <w:rsid w:val="003945FF"/>
    <w:rsid w:val="003946CC"/>
    <w:rsid w:val="00397D85"/>
    <w:rsid w:val="003A1FD9"/>
    <w:rsid w:val="003A2754"/>
    <w:rsid w:val="003A2806"/>
    <w:rsid w:val="003A32C6"/>
    <w:rsid w:val="003A341E"/>
    <w:rsid w:val="003A36A3"/>
    <w:rsid w:val="003A36B5"/>
    <w:rsid w:val="003A3839"/>
    <w:rsid w:val="003B016B"/>
    <w:rsid w:val="003B2199"/>
    <w:rsid w:val="003B248C"/>
    <w:rsid w:val="003B3785"/>
    <w:rsid w:val="003B51CB"/>
    <w:rsid w:val="003B67B7"/>
    <w:rsid w:val="003B6E38"/>
    <w:rsid w:val="003B75F8"/>
    <w:rsid w:val="003C05D6"/>
    <w:rsid w:val="003C1046"/>
    <w:rsid w:val="003C171F"/>
    <w:rsid w:val="003C205A"/>
    <w:rsid w:val="003C22DF"/>
    <w:rsid w:val="003C420D"/>
    <w:rsid w:val="003C6456"/>
    <w:rsid w:val="003C669B"/>
    <w:rsid w:val="003C66F8"/>
    <w:rsid w:val="003C686E"/>
    <w:rsid w:val="003C7407"/>
    <w:rsid w:val="003C7E8E"/>
    <w:rsid w:val="003D049F"/>
    <w:rsid w:val="003D162E"/>
    <w:rsid w:val="003D1B9E"/>
    <w:rsid w:val="003D20AF"/>
    <w:rsid w:val="003D20FB"/>
    <w:rsid w:val="003D216B"/>
    <w:rsid w:val="003D2998"/>
    <w:rsid w:val="003D2ADC"/>
    <w:rsid w:val="003D32C2"/>
    <w:rsid w:val="003D34BA"/>
    <w:rsid w:val="003D3A43"/>
    <w:rsid w:val="003D45FD"/>
    <w:rsid w:val="003D5544"/>
    <w:rsid w:val="003D5A48"/>
    <w:rsid w:val="003D62F1"/>
    <w:rsid w:val="003D7059"/>
    <w:rsid w:val="003E0D63"/>
    <w:rsid w:val="003E2CA4"/>
    <w:rsid w:val="003E2D34"/>
    <w:rsid w:val="003E36A2"/>
    <w:rsid w:val="003E3A3D"/>
    <w:rsid w:val="003E431F"/>
    <w:rsid w:val="003E60D7"/>
    <w:rsid w:val="003E62EA"/>
    <w:rsid w:val="003E6D67"/>
    <w:rsid w:val="003F0B6A"/>
    <w:rsid w:val="003F0D6F"/>
    <w:rsid w:val="003F11D6"/>
    <w:rsid w:val="003F1BE0"/>
    <w:rsid w:val="003F1F9E"/>
    <w:rsid w:val="003F41B8"/>
    <w:rsid w:val="003F4393"/>
    <w:rsid w:val="00400916"/>
    <w:rsid w:val="00400A73"/>
    <w:rsid w:val="00402C55"/>
    <w:rsid w:val="00403743"/>
    <w:rsid w:val="00403AB9"/>
    <w:rsid w:val="00404BEB"/>
    <w:rsid w:val="004055E4"/>
    <w:rsid w:val="00405B83"/>
    <w:rsid w:val="00413B55"/>
    <w:rsid w:val="0041479A"/>
    <w:rsid w:val="00414975"/>
    <w:rsid w:val="00414ECD"/>
    <w:rsid w:val="0041548D"/>
    <w:rsid w:val="0041634E"/>
    <w:rsid w:val="004163D4"/>
    <w:rsid w:val="00416B95"/>
    <w:rsid w:val="0041793E"/>
    <w:rsid w:val="00417ECB"/>
    <w:rsid w:val="00420655"/>
    <w:rsid w:val="00420A49"/>
    <w:rsid w:val="00421F86"/>
    <w:rsid w:val="0042271E"/>
    <w:rsid w:val="00423E9D"/>
    <w:rsid w:val="00424C88"/>
    <w:rsid w:val="004257F7"/>
    <w:rsid w:val="00425E38"/>
    <w:rsid w:val="00425F6E"/>
    <w:rsid w:val="00425FB9"/>
    <w:rsid w:val="004264F0"/>
    <w:rsid w:val="0042672C"/>
    <w:rsid w:val="004269FC"/>
    <w:rsid w:val="00426BC3"/>
    <w:rsid w:val="00426CA1"/>
    <w:rsid w:val="00427B53"/>
    <w:rsid w:val="00427DEE"/>
    <w:rsid w:val="00430913"/>
    <w:rsid w:val="00433C3B"/>
    <w:rsid w:val="00435303"/>
    <w:rsid w:val="00435E85"/>
    <w:rsid w:val="00436F93"/>
    <w:rsid w:val="0043784E"/>
    <w:rsid w:val="0044011C"/>
    <w:rsid w:val="00442E10"/>
    <w:rsid w:val="00443579"/>
    <w:rsid w:val="00443BA9"/>
    <w:rsid w:val="004442ED"/>
    <w:rsid w:val="00447285"/>
    <w:rsid w:val="004473EC"/>
    <w:rsid w:val="004509A7"/>
    <w:rsid w:val="0045120F"/>
    <w:rsid w:val="004516BE"/>
    <w:rsid w:val="004526C8"/>
    <w:rsid w:val="00452E8E"/>
    <w:rsid w:val="0045463B"/>
    <w:rsid w:val="00454C66"/>
    <w:rsid w:val="00455753"/>
    <w:rsid w:val="00455D3E"/>
    <w:rsid w:val="0045688B"/>
    <w:rsid w:val="00456C20"/>
    <w:rsid w:val="00456CE8"/>
    <w:rsid w:val="00460DC3"/>
    <w:rsid w:val="0046170A"/>
    <w:rsid w:val="00462718"/>
    <w:rsid w:val="00463D50"/>
    <w:rsid w:val="00464872"/>
    <w:rsid w:val="0046619D"/>
    <w:rsid w:val="0046664A"/>
    <w:rsid w:val="00466CF1"/>
    <w:rsid w:val="00466D9D"/>
    <w:rsid w:val="00467ECE"/>
    <w:rsid w:val="0047160C"/>
    <w:rsid w:val="0047265D"/>
    <w:rsid w:val="00472AB9"/>
    <w:rsid w:val="00472B9B"/>
    <w:rsid w:val="00472C91"/>
    <w:rsid w:val="004731F6"/>
    <w:rsid w:val="00473996"/>
    <w:rsid w:val="0047445E"/>
    <w:rsid w:val="00474CA1"/>
    <w:rsid w:val="00474D83"/>
    <w:rsid w:val="00475AC4"/>
    <w:rsid w:val="00476965"/>
    <w:rsid w:val="00476FA9"/>
    <w:rsid w:val="00480138"/>
    <w:rsid w:val="00481400"/>
    <w:rsid w:val="00481669"/>
    <w:rsid w:val="00481775"/>
    <w:rsid w:val="004836EA"/>
    <w:rsid w:val="00483E44"/>
    <w:rsid w:val="0048493B"/>
    <w:rsid w:val="00484FC7"/>
    <w:rsid w:val="00485246"/>
    <w:rsid w:val="0048561A"/>
    <w:rsid w:val="00485759"/>
    <w:rsid w:val="004858B1"/>
    <w:rsid w:val="00485DAF"/>
    <w:rsid w:val="00490133"/>
    <w:rsid w:val="004920CD"/>
    <w:rsid w:val="00492C4B"/>
    <w:rsid w:val="00492FF7"/>
    <w:rsid w:val="004930E5"/>
    <w:rsid w:val="00494855"/>
    <w:rsid w:val="004955EF"/>
    <w:rsid w:val="00495F05"/>
    <w:rsid w:val="00496D8B"/>
    <w:rsid w:val="0049779C"/>
    <w:rsid w:val="004A0545"/>
    <w:rsid w:val="004A1453"/>
    <w:rsid w:val="004A19D6"/>
    <w:rsid w:val="004A1C81"/>
    <w:rsid w:val="004A21FA"/>
    <w:rsid w:val="004A33BE"/>
    <w:rsid w:val="004A650C"/>
    <w:rsid w:val="004A6837"/>
    <w:rsid w:val="004A6EB4"/>
    <w:rsid w:val="004A729D"/>
    <w:rsid w:val="004A7398"/>
    <w:rsid w:val="004A76E1"/>
    <w:rsid w:val="004B02C9"/>
    <w:rsid w:val="004B0587"/>
    <w:rsid w:val="004B0825"/>
    <w:rsid w:val="004B1C60"/>
    <w:rsid w:val="004B34AB"/>
    <w:rsid w:val="004B40C2"/>
    <w:rsid w:val="004B4836"/>
    <w:rsid w:val="004B4A87"/>
    <w:rsid w:val="004B5FAD"/>
    <w:rsid w:val="004B7EEA"/>
    <w:rsid w:val="004C0018"/>
    <w:rsid w:val="004C1C8C"/>
    <w:rsid w:val="004C2863"/>
    <w:rsid w:val="004C5468"/>
    <w:rsid w:val="004C5848"/>
    <w:rsid w:val="004C793E"/>
    <w:rsid w:val="004D1A78"/>
    <w:rsid w:val="004D1E0D"/>
    <w:rsid w:val="004D3798"/>
    <w:rsid w:val="004D3AF7"/>
    <w:rsid w:val="004D406E"/>
    <w:rsid w:val="004D44AA"/>
    <w:rsid w:val="004D4512"/>
    <w:rsid w:val="004D5070"/>
    <w:rsid w:val="004D50F9"/>
    <w:rsid w:val="004D529E"/>
    <w:rsid w:val="004D5725"/>
    <w:rsid w:val="004D5A0D"/>
    <w:rsid w:val="004D7593"/>
    <w:rsid w:val="004E0279"/>
    <w:rsid w:val="004E0D32"/>
    <w:rsid w:val="004E228D"/>
    <w:rsid w:val="004E6C2B"/>
    <w:rsid w:val="004F11A5"/>
    <w:rsid w:val="004F3267"/>
    <w:rsid w:val="004F33CB"/>
    <w:rsid w:val="004F4132"/>
    <w:rsid w:val="004F5FA0"/>
    <w:rsid w:val="004F6DAE"/>
    <w:rsid w:val="004F79AE"/>
    <w:rsid w:val="005010FF"/>
    <w:rsid w:val="005014BB"/>
    <w:rsid w:val="00501E7B"/>
    <w:rsid w:val="0050405F"/>
    <w:rsid w:val="00506230"/>
    <w:rsid w:val="0050676D"/>
    <w:rsid w:val="00510AF4"/>
    <w:rsid w:val="00511EA8"/>
    <w:rsid w:val="005124B9"/>
    <w:rsid w:val="00512F59"/>
    <w:rsid w:val="00513278"/>
    <w:rsid w:val="00513BB0"/>
    <w:rsid w:val="0051402B"/>
    <w:rsid w:val="00515900"/>
    <w:rsid w:val="00516235"/>
    <w:rsid w:val="00516545"/>
    <w:rsid w:val="00516A6E"/>
    <w:rsid w:val="00520241"/>
    <w:rsid w:val="00521F75"/>
    <w:rsid w:val="00522134"/>
    <w:rsid w:val="005231C8"/>
    <w:rsid w:val="00525800"/>
    <w:rsid w:val="005270CE"/>
    <w:rsid w:val="00527B77"/>
    <w:rsid w:val="00530A49"/>
    <w:rsid w:val="00530B3B"/>
    <w:rsid w:val="005326BF"/>
    <w:rsid w:val="00533A92"/>
    <w:rsid w:val="0053437D"/>
    <w:rsid w:val="00535CA8"/>
    <w:rsid w:val="0053666A"/>
    <w:rsid w:val="005366A7"/>
    <w:rsid w:val="005367C0"/>
    <w:rsid w:val="0053783C"/>
    <w:rsid w:val="00537EAC"/>
    <w:rsid w:val="00540CEC"/>
    <w:rsid w:val="00540E38"/>
    <w:rsid w:val="005415E5"/>
    <w:rsid w:val="0054183F"/>
    <w:rsid w:val="00542428"/>
    <w:rsid w:val="005442AE"/>
    <w:rsid w:val="005446F1"/>
    <w:rsid w:val="00545696"/>
    <w:rsid w:val="00545A5E"/>
    <w:rsid w:val="00545AB5"/>
    <w:rsid w:val="0054608A"/>
    <w:rsid w:val="005517BF"/>
    <w:rsid w:val="00551D15"/>
    <w:rsid w:val="005537E8"/>
    <w:rsid w:val="00553899"/>
    <w:rsid w:val="00554A44"/>
    <w:rsid w:val="00555721"/>
    <w:rsid w:val="00555FAE"/>
    <w:rsid w:val="00556559"/>
    <w:rsid w:val="00556618"/>
    <w:rsid w:val="00556A7D"/>
    <w:rsid w:val="005570C8"/>
    <w:rsid w:val="00560AD5"/>
    <w:rsid w:val="0056101C"/>
    <w:rsid w:val="005610CA"/>
    <w:rsid w:val="00561371"/>
    <w:rsid w:val="00561921"/>
    <w:rsid w:val="00561C1E"/>
    <w:rsid w:val="00562F10"/>
    <w:rsid w:val="005634FA"/>
    <w:rsid w:val="00564612"/>
    <w:rsid w:val="00565629"/>
    <w:rsid w:val="00566FE2"/>
    <w:rsid w:val="005706F4"/>
    <w:rsid w:val="0057083A"/>
    <w:rsid w:val="00571350"/>
    <w:rsid w:val="00573C07"/>
    <w:rsid w:val="00573DC2"/>
    <w:rsid w:val="0057408A"/>
    <w:rsid w:val="005740C8"/>
    <w:rsid w:val="00574A5B"/>
    <w:rsid w:val="00576165"/>
    <w:rsid w:val="00576250"/>
    <w:rsid w:val="00576C62"/>
    <w:rsid w:val="00576C69"/>
    <w:rsid w:val="00577F56"/>
    <w:rsid w:val="005812C2"/>
    <w:rsid w:val="00583414"/>
    <w:rsid w:val="005839F7"/>
    <w:rsid w:val="0058480D"/>
    <w:rsid w:val="00584DD9"/>
    <w:rsid w:val="005855FE"/>
    <w:rsid w:val="00585DDB"/>
    <w:rsid w:val="00586C6E"/>
    <w:rsid w:val="00587786"/>
    <w:rsid w:val="00591AAF"/>
    <w:rsid w:val="00591F19"/>
    <w:rsid w:val="00592E00"/>
    <w:rsid w:val="00595A77"/>
    <w:rsid w:val="00597634"/>
    <w:rsid w:val="005977AA"/>
    <w:rsid w:val="005A0809"/>
    <w:rsid w:val="005A0928"/>
    <w:rsid w:val="005A23FF"/>
    <w:rsid w:val="005A2A78"/>
    <w:rsid w:val="005A3423"/>
    <w:rsid w:val="005A34F5"/>
    <w:rsid w:val="005A37F7"/>
    <w:rsid w:val="005A6035"/>
    <w:rsid w:val="005A7C47"/>
    <w:rsid w:val="005B0492"/>
    <w:rsid w:val="005B0B9F"/>
    <w:rsid w:val="005B0C9C"/>
    <w:rsid w:val="005B0CEC"/>
    <w:rsid w:val="005B1574"/>
    <w:rsid w:val="005B2080"/>
    <w:rsid w:val="005B2DD4"/>
    <w:rsid w:val="005B2F1D"/>
    <w:rsid w:val="005B33F4"/>
    <w:rsid w:val="005B37E9"/>
    <w:rsid w:val="005B388A"/>
    <w:rsid w:val="005B4C69"/>
    <w:rsid w:val="005B58AB"/>
    <w:rsid w:val="005B6EFD"/>
    <w:rsid w:val="005B7439"/>
    <w:rsid w:val="005B7866"/>
    <w:rsid w:val="005C0A3F"/>
    <w:rsid w:val="005C11FC"/>
    <w:rsid w:val="005C1779"/>
    <w:rsid w:val="005C1D89"/>
    <w:rsid w:val="005C3153"/>
    <w:rsid w:val="005C3304"/>
    <w:rsid w:val="005C361D"/>
    <w:rsid w:val="005C3B71"/>
    <w:rsid w:val="005C509D"/>
    <w:rsid w:val="005C54F3"/>
    <w:rsid w:val="005C78B7"/>
    <w:rsid w:val="005C7A2A"/>
    <w:rsid w:val="005C7E13"/>
    <w:rsid w:val="005D023E"/>
    <w:rsid w:val="005D035A"/>
    <w:rsid w:val="005D0B8F"/>
    <w:rsid w:val="005D36E4"/>
    <w:rsid w:val="005D6DE3"/>
    <w:rsid w:val="005D72D7"/>
    <w:rsid w:val="005E1775"/>
    <w:rsid w:val="005E2CE6"/>
    <w:rsid w:val="005E2E35"/>
    <w:rsid w:val="005E343C"/>
    <w:rsid w:val="005E357D"/>
    <w:rsid w:val="005E4608"/>
    <w:rsid w:val="005E4E39"/>
    <w:rsid w:val="005E66EF"/>
    <w:rsid w:val="005E7274"/>
    <w:rsid w:val="005E7685"/>
    <w:rsid w:val="005E77EA"/>
    <w:rsid w:val="005F07E1"/>
    <w:rsid w:val="005F2673"/>
    <w:rsid w:val="005F26DA"/>
    <w:rsid w:val="005F325D"/>
    <w:rsid w:val="005F3F83"/>
    <w:rsid w:val="005F455F"/>
    <w:rsid w:val="005F5DC5"/>
    <w:rsid w:val="005F69F5"/>
    <w:rsid w:val="005F6DE3"/>
    <w:rsid w:val="005F7FDE"/>
    <w:rsid w:val="00600E6F"/>
    <w:rsid w:val="00601AE9"/>
    <w:rsid w:val="00601EA8"/>
    <w:rsid w:val="0060247A"/>
    <w:rsid w:val="00604743"/>
    <w:rsid w:val="0060518C"/>
    <w:rsid w:val="006055ED"/>
    <w:rsid w:val="0060610F"/>
    <w:rsid w:val="0060721B"/>
    <w:rsid w:val="006116EC"/>
    <w:rsid w:val="00611C66"/>
    <w:rsid w:val="00612B17"/>
    <w:rsid w:val="006138E7"/>
    <w:rsid w:val="00613932"/>
    <w:rsid w:val="00613E0B"/>
    <w:rsid w:val="00614771"/>
    <w:rsid w:val="0061509B"/>
    <w:rsid w:val="006151F2"/>
    <w:rsid w:val="00615EE2"/>
    <w:rsid w:val="00616AE7"/>
    <w:rsid w:val="00617AC4"/>
    <w:rsid w:val="0062128E"/>
    <w:rsid w:val="0062141B"/>
    <w:rsid w:val="0062141C"/>
    <w:rsid w:val="00623CFC"/>
    <w:rsid w:val="00624A66"/>
    <w:rsid w:val="006257F4"/>
    <w:rsid w:val="00626BE0"/>
    <w:rsid w:val="00627A25"/>
    <w:rsid w:val="00631233"/>
    <w:rsid w:val="00631783"/>
    <w:rsid w:val="00632556"/>
    <w:rsid w:val="006339C7"/>
    <w:rsid w:val="00634EC2"/>
    <w:rsid w:val="00635F88"/>
    <w:rsid w:val="00636E3B"/>
    <w:rsid w:val="00637C14"/>
    <w:rsid w:val="00637D0F"/>
    <w:rsid w:val="00637E2E"/>
    <w:rsid w:val="00642C7C"/>
    <w:rsid w:val="00643409"/>
    <w:rsid w:val="006453F4"/>
    <w:rsid w:val="00645F61"/>
    <w:rsid w:val="00646E2E"/>
    <w:rsid w:val="006473B0"/>
    <w:rsid w:val="00651520"/>
    <w:rsid w:val="00652D14"/>
    <w:rsid w:val="00653CFC"/>
    <w:rsid w:val="00654063"/>
    <w:rsid w:val="00654CAE"/>
    <w:rsid w:val="00654E01"/>
    <w:rsid w:val="00655493"/>
    <w:rsid w:val="00656874"/>
    <w:rsid w:val="00657724"/>
    <w:rsid w:val="0065798B"/>
    <w:rsid w:val="006610E4"/>
    <w:rsid w:val="00661E06"/>
    <w:rsid w:val="00661E47"/>
    <w:rsid w:val="0066285C"/>
    <w:rsid w:val="00665519"/>
    <w:rsid w:val="0066584B"/>
    <w:rsid w:val="00666374"/>
    <w:rsid w:val="00670FD0"/>
    <w:rsid w:val="006712BF"/>
    <w:rsid w:val="006717B8"/>
    <w:rsid w:val="00671A0D"/>
    <w:rsid w:val="0067307D"/>
    <w:rsid w:val="00673226"/>
    <w:rsid w:val="006742CD"/>
    <w:rsid w:val="0067465B"/>
    <w:rsid w:val="0067474B"/>
    <w:rsid w:val="00676498"/>
    <w:rsid w:val="00676583"/>
    <w:rsid w:val="00676600"/>
    <w:rsid w:val="006768E0"/>
    <w:rsid w:val="006777FC"/>
    <w:rsid w:val="00677A25"/>
    <w:rsid w:val="0068050F"/>
    <w:rsid w:val="00680F39"/>
    <w:rsid w:val="0068101A"/>
    <w:rsid w:val="00681107"/>
    <w:rsid w:val="00681711"/>
    <w:rsid w:val="00682DA5"/>
    <w:rsid w:val="00683947"/>
    <w:rsid w:val="00683C37"/>
    <w:rsid w:val="00684039"/>
    <w:rsid w:val="006849F0"/>
    <w:rsid w:val="00685EDC"/>
    <w:rsid w:val="00686522"/>
    <w:rsid w:val="00687013"/>
    <w:rsid w:val="006872BB"/>
    <w:rsid w:val="00687A21"/>
    <w:rsid w:val="006916B2"/>
    <w:rsid w:val="00691D65"/>
    <w:rsid w:val="00691DA9"/>
    <w:rsid w:val="00692E3A"/>
    <w:rsid w:val="00694EAB"/>
    <w:rsid w:val="00695129"/>
    <w:rsid w:val="006971F6"/>
    <w:rsid w:val="006A0AC3"/>
    <w:rsid w:val="006A1477"/>
    <w:rsid w:val="006A1C72"/>
    <w:rsid w:val="006A20C8"/>
    <w:rsid w:val="006A3708"/>
    <w:rsid w:val="006A4CE5"/>
    <w:rsid w:val="006A6904"/>
    <w:rsid w:val="006A7E46"/>
    <w:rsid w:val="006B19EC"/>
    <w:rsid w:val="006B1B59"/>
    <w:rsid w:val="006B392B"/>
    <w:rsid w:val="006B3F7D"/>
    <w:rsid w:val="006B4905"/>
    <w:rsid w:val="006B71F5"/>
    <w:rsid w:val="006C063F"/>
    <w:rsid w:val="006C0A4C"/>
    <w:rsid w:val="006C0CB1"/>
    <w:rsid w:val="006C10D2"/>
    <w:rsid w:val="006C168B"/>
    <w:rsid w:val="006C190A"/>
    <w:rsid w:val="006C1B94"/>
    <w:rsid w:val="006C2540"/>
    <w:rsid w:val="006C2A8D"/>
    <w:rsid w:val="006C389D"/>
    <w:rsid w:val="006C4131"/>
    <w:rsid w:val="006C46F7"/>
    <w:rsid w:val="006C4E36"/>
    <w:rsid w:val="006C66FD"/>
    <w:rsid w:val="006C7785"/>
    <w:rsid w:val="006C7ADA"/>
    <w:rsid w:val="006D0B06"/>
    <w:rsid w:val="006D0B6C"/>
    <w:rsid w:val="006D1046"/>
    <w:rsid w:val="006D2A70"/>
    <w:rsid w:val="006D33E2"/>
    <w:rsid w:val="006D377B"/>
    <w:rsid w:val="006D3CF9"/>
    <w:rsid w:val="006D63E0"/>
    <w:rsid w:val="006D6B3A"/>
    <w:rsid w:val="006D7711"/>
    <w:rsid w:val="006D7F3B"/>
    <w:rsid w:val="006E21AA"/>
    <w:rsid w:val="006E536A"/>
    <w:rsid w:val="006E5921"/>
    <w:rsid w:val="006E6C4B"/>
    <w:rsid w:val="006F077E"/>
    <w:rsid w:val="006F2899"/>
    <w:rsid w:val="006F31DB"/>
    <w:rsid w:val="006F34E1"/>
    <w:rsid w:val="006F3BF3"/>
    <w:rsid w:val="006F5535"/>
    <w:rsid w:val="006F5B04"/>
    <w:rsid w:val="006F6D0A"/>
    <w:rsid w:val="0070167A"/>
    <w:rsid w:val="0070505B"/>
    <w:rsid w:val="007053C2"/>
    <w:rsid w:val="00706010"/>
    <w:rsid w:val="00707455"/>
    <w:rsid w:val="007079AA"/>
    <w:rsid w:val="007106B5"/>
    <w:rsid w:val="007112D8"/>
    <w:rsid w:val="00711FCD"/>
    <w:rsid w:val="00712E8D"/>
    <w:rsid w:val="00714FAB"/>
    <w:rsid w:val="0071539C"/>
    <w:rsid w:val="00717EB2"/>
    <w:rsid w:val="0072152D"/>
    <w:rsid w:val="007218A0"/>
    <w:rsid w:val="00722484"/>
    <w:rsid w:val="00722AA3"/>
    <w:rsid w:val="00723A26"/>
    <w:rsid w:val="007245EF"/>
    <w:rsid w:val="00724FC9"/>
    <w:rsid w:val="007255D7"/>
    <w:rsid w:val="007264EC"/>
    <w:rsid w:val="007272E5"/>
    <w:rsid w:val="0073022E"/>
    <w:rsid w:val="0073291B"/>
    <w:rsid w:val="007329C6"/>
    <w:rsid w:val="00734602"/>
    <w:rsid w:val="00734B10"/>
    <w:rsid w:val="007363BE"/>
    <w:rsid w:val="00736D35"/>
    <w:rsid w:val="00737345"/>
    <w:rsid w:val="0073788C"/>
    <w:rsid w:val="007404F2"/>
    <w:rsid w:val="0074057D"/>
    <w:rsid w:val="007405F6"/>
    <w:rsid w:val="00741C0B"/>
    <w:rsid w:val="00742F86"/>
    <w:rsid w:val="00744B11"/>
    <w:rsid w:val="00744ED5"/>
    <w:rsid w:val="00745C7E"/>
    <w:rsid w:val="00750B81"/>
    <w:rsid w:val="00750BF1"/>
    <w:rsid w:val="00750CA2"/>
    <w:rsid w:val="00750FA9"/>
    <w:rsid w:val="00750FCC"/>
    <w:rsid w:val="00751DBB"/>
    <w:rsid w:val="0075326A"/>
    <w:rsid w:val="00753892"/>
    <w:rsid w:val="00753961"/>
    <w:rsid w:val="00753DC4"/>
    <w:rsid w:val="007541C5"/>
    <w:rsid w:val="00755E5A"/>
    <w:rsid w:val="00756CA3"/>
    <w:rsid w:val="00757024"/>
    <w:rsid w:val="00757436"/>
    <w:rsid w:val="00760382"/>
    <w:rsid w:val="00760FFF"/>
    <w:rsid w:val="007626DA"/>
    <w:rsid w:val="007663E5"/>
    <w:rsid w:val="007663E8"/>
    <w:rsid w:val="00766932"/>
    <w:rsid w:val="007674BF"/>
    <w:rsid w:val="00771082"/>
    <w:rsid w:val="00772CDB"/>
    <w:rsid w:val="00773659"/>
    <w:rsid w:val="0077515F"/>
    <w:rsid w:val="00776B76"/>
    <w:rsid w:val="00776D60"/>
    <w:rsid w:val="00776DA8"/>
    <w:rsid w:val="0078055F"/>
    <w:rsid w:val="007818C6"/>
    <w:rsid w:val="0078219F"/>
    <w:rsid w:val="007823F3"/>
    <w:rsid w:val="0078287A"/>
    <w:rsid w:val="007829C7"/>
    <w:rsid w:val="007834E6"/>
    <w:rsid w:val="00784219"/>
    <w:rsid w:val="00784D5F"/>
    <w:rsid w:val="00785A42"/>
    <w:rsid w:val="007867B5"/>
    <w:rsid w:val="00787D43"/>
    <w:rsid w:val="00792A1E"/>
    <w:rsid w:val="0079397E"/>
    <w:rsid w:val="00793EEA"/>
    <w:rsid w:val="00793F68"/>
    <w:rsid w:val="007955A2"/>
    <w:rsid w:val="0079676D"/>
    <w:rsid w:val="0079685B"/>
    <w:rsid w:val="0079737F"/>
    <w:rsid w:val="00797F57"/>
    <w:rsid w:val="00797FD2"/>
    <w:rsid w:val="007A2DD7"/>
    <w:rsid w:val="007A2E91"/>
    <w:rsid w:val="007A50B6"/>
    <w:rsid w:val="007A5ADC"/>
    <w:rsid w:val="007A67E8"/>
    <w:rsid w:val="007A6AB3"/>
    <w:rsid w:val="007B11BD"/>
    <w:rsid w:val="007B11FE"/>
    <w:rsid w:val="007B12C4"/>
    <w:rsid w:val="007B1530"/>
    <w:rsid w:val="007B1E8B"/>
    <w:rsid w:val="007B413C"/>
    <w:rsid w:val="007B4FB3"/>
    <w:rsid w:val="007B5BFC"/>
    <w:rsid w:val="007B6759"/>
    <w:rsid w:val="007C1212"/>
    <w:rsid w:val="007C1245"/>
    <w:rsid w:val="007C3C40"/>
    <w:rsid w:val="007C5B0B"/>
    <w:rsid w:val="007C5C37"/>
    <w:rsid w:val="007C690E"/>
    <w:rsid w:val="007C6BF0"/>
    <w:rsid w:val="007C7053"/>
    <w:rsid w:val="007C7372"/>
    <w:rsid w:val="007C7ABE"/>
    <w:rsid w:val="007C7EB4"/>
    <w:rsid w:val="007D0B62"/>
    <w:rsid w:val="007D1881"/>
    <w:rsid w:val="007D3260"/>
    <w:rsid w:val="007D3A07"/>
    <w:rsid w:val="007D3D98"/>
    <w:rsid w:val="007D4B94"/>
    <w:rsid w:val="007D5306"/>
    <w:rsid w:val="007D7DB3"/>
    <w:rsid w:val="007E0355"/>
    <w:rsid w:val="007E0E65"/>
    <w:rsid w:val="007E2024"/>
    <w:rsid w:val="007E2323"/>
    <w:rsid w:val="007E61C8"/>
    <w:rsid w:val="007E6BEA"/>
    <w:rsid w:val="007F0698"/>
    <w:rsid w:val="007F0AE6"/>
    <w:rsid w:val="007F1383"/>
    <w:rsid w:val="007F392C"/>
    <w:rsid w:val="007F41F1"/>
    <w:rsid w:val="007F4379"/>
    <w:rsid w:val="007F446F"/>
    <w:rsid w:val="007F4659"/>
    <w:rsid w:val="007F5AA4"/>
    <w:rsid w:val="007F6708"/>
    <w:rsid w:val="007F6C9C"/>
    <w:rsid w:val="007F6D71"/>
    <w:rsid w:val="00801BB3"/>
    <w:rsid w:val="00803340"/>
    <w:rsid w:val="00803DB0"/>
    <w:rsid w:val="00804898"/>
    <w:rsid w:val="00805EC5"/>
    <w:rsid w:val="00805ECF"/>
    <w:rsid w:val="0080665C"/>
    <w:rsid w:val="00806ADA"/>
    <w:rsid w:val="00807DBE"/>
    <w:rsid w:val="00810B31"/>
    <w:rsid w:val="00812301"/>
    <w:rsid w:val="008131AA"/>
    <w:rsid w:val="00813C33"/>
    <w:rsid w:val="00815663"/>
    <w:rsid w:val="008164D0"/>
    <w:rsid w:val="00816BC7"/>
    <w:rsid w:val="00816C17"/>
    <w:rsid w:val="00817FE5"/>
    <w:rsid w:val="00823555"/>
    <w:rsid w:val="008236B5"/>
    <w:rsid w:val="00824427"/>
    <w:rsid w:val="00824EAB"/>
    <w:rsid w:val="0082608B"/>
    <w:rsid w:val="008261A7"/>
    <w:rsid w:val="00826ADC"/>
    <w:rsid w:val="00832A00"/>
    <w:rsid w:val="00833796"/>
    <w:rsid w:val="008362E8"/>
    <w:rsid w:val="00836C2C"/>
    <w:rsid w:val="00836CA2"/>
    <w:rsid w:val="00840130"/>
    <w:rsid w:val="00840336"/>
    <w:rsid w:val="008407B8"/>
    <w:rsid w:val="008411EF"/>
    <w:rsid w:val="00842145"/>
    <w:rsid w:val="0084283E"/>
    <w:rsid w:val="00843729"/>
    <w:rsid w:val="008443BB"/>
    <w:rsid w:val="008468E6"/>
    <w:rsid w:val="008473AA"/>
    <w:rsid w:val="00847DFA"/>
    <w:rsid w:val="0085046E"/>
    <w:rsid w:val="00850AC5"/>
    <w:rsid w:val="0085166C"/>
    <w:rsid w:val="00852352"/>
    <w:rsid w:val="008526C4"/>
    <w:rsid w:val="00852A46"/>
    <w:rsid w:val="008537B6"/>
    <w:rsid w:val="00853FAF"/>
    <w:rsid w:val="0085711A"/>
    <w:rsid w:val="0086006E"/>
    <w:rsid w:val="00861D36"/>
    <w:rsid w:val="008637FE"/>
    <w:rsid w:val="00863896"/>
    <w:rsid w:val="00864792"/>
    <w:rsid w:val="00864DAE"/>
    <w:rsid w:val="00865117"/>
    <w:rsid w:val="008653C2"/>
    <w:rsid w:val="00865A94"/>
    <w:rsid w:val="00865AD9"/>
    <w:rsid w:val="00867A43"/>
    <w:rsid w:val="008735C0"/>
    <w:rsid w:val="00874D12"/>
    <w:rsid w:val="00875672"/>
    <w:rsid w:val="0087586B"/>
    <w:rsid w:val="008772A3"/>
    <w:rsid w:val="008778B4"/>
    <w:rsid w:val="00877CF8"/>
    <w:rsid w:val="00881B65"/>
    <w:rsid w:val="0088376E"/>
    <w:rsid w:val="00884414"/>
    <w:rsid w:val="008849ED"/>
    <w:rsid w:val="008867B7"/>
    <w:rsid w:val="00886AB1"/>
    <w:rsid w:val="00886FA6"/>
    <w:rsid w:val="00890119"/>
    <w:rsid w:val="008908F6"/>
    <w:rsid w:val="0089154B"/>
    <w:rsid w:val="00892809"/>
    <w:rsid w:val="00893562"/>
    <w:rsid w:val="00893C4E"/>
    <w:rsid w:val="00894B4A"/>
    <w:rsid w:val="00894E06"/>
    <w:rsid w:val="00896F7A"/>
    <w:rsid w:val="00897771"/>
    <w:rsid w:val="008A0027"/>
    <w:rsid w:val="008A073F"/>
    <w:rsid w:val="008A0FEA"/>
    <w:rsid w:val="008A1820"/>
    <w:rsid w:val="008A22DB"/>
    <w:rsid w:val="008A2513"/>
    <w:rsid w:val="008A26BD"/>
    <w:rsid w:val="008A3760"/>
    <w:rsid w:val="008A3DDA"/>
    <w:rsid w:val="008A4616"/>
    <w:rsid w:val="008A66DE"/>
    <w:rsid w:val="008A73EC"/>
    <w:rsid w:val="008A75C6"/>
    <w:rsid w:val="008B07D1"/>
    <w:rsid w:val="008B0983"/>
    <w:rsid w:val="008B21BD"/>
    <w:rsid w:val="008B2399"/>
    <w:rsid w:val="008B321D"/>
    <w:rsid w:val="008B38E4"/>
    <w:rsid w:val="008B4303"/>
    <w:rsid w:val="008B655F"/>
    <w:rsid w:val="008B65D3"/>
    <w:rsid w:val="008B6B82"/>
    <w:rsid w:val="008B7348"/>
    <w:rsid w:val="008B79CB"/>
    <w:rsid w:val="008C16C2"/>
    <w:rsid w:val="008C3E99"/>
    <w:rsid w:val="008C40AD"/>
    <w:rsid w:val="008C4807"/>
    <w:rsid w:val="008C5349"/>
    <w:rsid w:val="008C6F44"/>
    <w:rsid w:val="008C7D6B"/>
    <w:rsid w:val="008D030E"/>
    <w:rsid w:val="008D1185"/>
    <w:rsid w:val="008D269F"/>
    <w:rsid w:val="008D2E25"/>
    <w:rsid w:val="008D4069"/>
    <w:rsid w:val="008D525E"/>
    <w:rsid w:val="008D5711"/>
    <w:rsid w:val="008D607F"/>
    <w:rsid w:val="008D65EA"/>
    <w:rsid w:val="008D7A1F"/>
    <w:rsid w:val="008E08CD"/>
    <w:rsid w:val="008E2963"/>
    <w:rsid w:val="008E41AB"/>
    <w:rsid w:val="008E49A4"/>
    <w:rsid w:val="008E4A75"/>
    <w:rsid w:val="008E5CE3"/>
    <w:rsid w:val="008E5E3F"/>
    <w:rsid w:val="008E5EB6"/>
    <w:rsid w:val="008E5F56"/>
    <w:rsid w:val="008E6AFD"/>
    <w:rsid w:val="008E73DF"/>
    <w:rsid w:val="008F0127"/>
    <w:rsid w:val="008F0354"/>
    <w:rsid w:val="008F0CD4"/>
    <w:rsid w:val="008F0E8A"/>
    <w:rsid w:val="008F4A17"/>
    <w:rsid w:val="008F5A52"/>
    <w:rsid w:val="008F7200"/>
    <w:rsid w:val="008F7798"/>
    <w:rsid w:val="00900868"/>
    <w:rsid w:val="0090106D"/>
    <w:rsid w:val="00901FDA"/>
    <w:rsid w:val="009047CC"/>
    <w:rsid w:val="009060BC"/>
    <w:rsid w:val="009061C8"/>
    <w:rsid w:val="009061F3"/>
    <w:rsid w:val="00906287"/>
    <w:rsid w:val="009063D0"/>
    <w:rsid w:val="00907740"/>
    <w:rsid w:val="00910066"/>
    <w:rsid w:val="0091061A"/>
    <w:rsid w:val="009118F8"/>
    <w:rsid w:val="00912027"/>
    <w:rsid w:val="00913697"/>
    <w:rsid w:val="00915B90"/>
    <w:rsid w:val="0091607E"/>
    <w:rsid w:val="00916500"/>
    <w:rsid w:val="00917CFC"/>
    <w:rsid w:val="009205E4"/>
    <w:rsid w:val="009207E7"/>
    <w:rsid w:val="00921672"/>
    <w:rsid w:val="009216C9"/>
    <w:rsid w:val="009220C8"/>
    <w:rsid w:val="00922894"/>
    <w:rsid w:val="009233BB"/>
    <w:rsid w:val="0092474C"/>
    <w:rsid w:val="0092512D"/>
    <w:rsid w:val="009259E1"/>
    <w:rsid w:val="00925F52"/>
    <w:rsid w:val="00926376"/>
    <w:rsid w:val="009264B7"/>
    <w:rsid w:val="00926B9F"/>
    <w:rsid w:val="00927132"/>
    <w:rsid w:val="00927562"/>
    <w:rsid w:val="00930C3B"/>
    <w:rsid w:val="00931F7D"/>
    <w:rsid w:val="009325AA"/>
    <w:rsid w:val="00933266"/>
    <w:rsid w:val="00933A57"/>
    <w:rsid w:val="00934D4C"/>
    <w:rsid w:val="00937CAD"/>
    <w:rsid w:val="00941802"/>
    <w:rsid w:val="00941812"/>
    <w:rsid w:val="00941CD8"/>
    <w:rsid w:val="009428F7"/>
    <w:rsid w:val="00942B11"/>
    <w:rsid w:val="009437AD"/>
    <w:rsid w:val="009439B7"/>
    <w:rsid w:val="009449D2"/>
    <w:rsid w:val="00944AD4"/>
    <w:rsid w:val="00944F66"/>
    <w:rsid w:val="00945025"/>
    <w:rsid w:val="00945619"/>
    <w:rsid w:val="0094654D"/>
    <w:rsid w:val="00946D84"/>
    <w:rsid w:val="0094755F"/>
    <w:rsid w:val="00950AF0"/>
    <w:rsid w:val="00950B48"/>
    <w:rsid w:val="00950CF7"/>
    <w:rsid w:val="009517D1"/>
    <w:rsid w:val="00951D2E"/>
    <w:rsid w:val="00951E98"/>
    <w:rsid w:val="009522B4"/>
    <w:rsid w:val="00952775"/>
    <w:rsid w:val="00952866"/>
    <w:rsid w:val="00953571"/>
    <w:rsid w:val="009539EA"/>
    <w:rsid w:val="00953D16"/>
    <w:rsid w:val="00955699"/>
    <w:rsid w:val="009563EF"/>
    <w:rsid w:val="0095682E"/>
    <w:rsid w:val="00956E16"/>
    <w:rsid w:val="009570B3"/>
    <w:rsid w:val="00957D2B"/>
    <w:rsid w:val="00961FC0"/>
    <w:rsid w:val="009639B6"/>
    <w:rsid w:val="00964023"/>
    <w:rsid w:val="00967A7E"/>
    <w:rsid w:val="0097027E"/>
    <w:rsid w:val="0097029A"/>
    <w:rsid w:val="00970EFE"/>
    <w:rsid w:val="0097182A"/>
    <w:rsid w:val="00971877"/>
    <w:rsid w:val="009753B1"/>
    <w:rsid w:val="00975DF9"/>
    <w:rsid w:val="00980388"/>
    <w:rsid w:val="00981E5D"/>
    <w:rsid w:val="00982575"/>
    <w:rsid w:val="00982973"/>
    <w:rsid w:val="00983617"/>
    <w:rsid w:val="00983B0E"/>
    <w:rsid w:val="00983CDE"/>
    <w:rsid w:val="00984935"/>
    <w:rsid w:val="00986F62"/>
    <w:rsid w:val="009872EA"/>
    <w:rsid w:val="00990146"/>
    <w:rsid w:val="009905EE"/>
    <w:rsid w:val="00990AEE"/>
    <w:rsid w:val="00992A6B"/>
    <w:rsid w:val="009940E6"/>
    <w:rsid w:val="00994515"/>
    <w:rsid w:val="00994929"/>
    <w:rsid w:val="00996ABE"/>
    <w:rsid w:val="00997459"/>
    <w:rsid w:val="00997878"/>
    <w:rsid w:val="009A0541"/>
    <w:rsid w:val="009A0EF7"/>
    <w:rsid w:val="009A1085"/>
    <w:rsid w:val="009A19F9"/>
    <w:rsid w:val="009A3AC4"/>
    <w:rsid w:val="009A58A7"/>
    <w:rsid w:val="009A5AD3"/>
    <w:rsid w:val="009A5F6A"/>
    <w:rsid w:val="009A5FB3"/>
    <w:rsid w:val="009A66D3"/>
    <w:rsid w:val="009A6A03"/>
    <w:rsid w:val="009A72D1"/>
    <w:rsid w:val="009A793C"/>
    <w:rsid w:val="009A7F20"/>
    <w:rsid w:val="009B181B"/>
    <w:rsid w:val="009B232A"/>
    <w:rsid w:val="009B3EDF"/>
    <w:rsid w:val="009B3F54"/>
    <w:rsid w:val="009B439D"/>
    <w:rsid w:val="009B4B8C"/>
    <w:rsid w:val="009B5AEF"/>
    <w:rsid w:val="009B6830"/>
    <w:rsid w:val="009B6958"/>
    <w:rsid w:val="009B6E91"/>
    <w:rsid w:val="009B7DC1"/>
    <w:rsid w:val="009C0015"/>
    <w:rsid w:val="009C0519"/>
    <w:rsid w:val="009C207B"/>
    <w:rsid w:val="009C259A"/>
    <w:rsid w:val="009C26D0"/>
    <w:rsid w:val="009C47F8"/>
    <w:rsid w:val="009C4B39"/>
    <w:rsid w:val="009C5524"/>
    <w:rsid w:val="009C66C2"/>
    <w:rsid w:val="009C6927"/>
    <w:rsid w:val="009C7586"/>
    <w:rsid w:val="009C7F8B"/>
    <w:rsid w:val="009D1731"/>
    <w:rsid w:val="009D178C"/>
    <w:rsid w:val="009D2065"/>
    <w:rsid w:val="009D38AC"/>
    <w:rsid w:val="009D5AF9"/>
    <w:rsid w:val="009D6D68"/>
    <w:rsid w:val="009D7E2B"/>
    <w:rsid w:val="009E098B"/>
    <w:rsid w:val="009E0B63"/>
    <w:rsid w:val="009E0DA7"/>
    <w:rsid w:val="009E2B35"/>
    <w:rsid w:val="009E3CF1"/>
    <w:rsid w:val="009E4007"/>
    <w:rsid w:val="009E55FF"/>
    <w:rsid w:val="009E5C91"/>
    <w:rsid w:val="009E7C8D"/>
    <w:rsid w:val="009F2BF7"/>
    <w:rsid w:val="009F53FD"/>
    <w:rsid w:val="009F56DA"/>
    <w:rsid w:val="009F6B80"/>
    <w:rsid w:val="009F6E15"/>
    <w:rsid w:val="00A000F6"/>
    <w:rsid w:val="00A00A8A"/>
    <w:rsid w:val="00A00D1D"/>
    <w:rsid w:val="00A01AA8"/>
    <w:rsid w:val="00A01C05"/>
    <w:rsid w:val="00A027D5"/>
    <w:rsid w:val="00A03207"/>
    <w:rsid w:val="00A03F99"/>
    <w:rsid w:val="00A0454A"/>
    <w:rsid w:val="00A045C7"/>
    <w:rsid w:val="00A046E5"/>
    <w:rsid w:val="00A04B57"/>
    <w:rsid w:val="00A059A5"/>
    <w:rsid w:val="00A060F4"/>
    <w:rsid w:val="00A07118"/>
    <w:rsid w:val="00A07E26"/>
    <w:rsid w:val="00A1136F"/>
    <w:rsid w:val="00A1191E"/>
    <w:rsid w:val="00A12E41"/>
    <w:rsid w:val="00A130DD"/>
    <w:rsid w:val="00A13B69"/>
    <w:rsid w:val="00A13BBE"/>
    <w:rsid w:val="00A140BF"/>
    <w:rsid w:val="00A141B6"/>
    <w:rsid w:val="00A1495F"/>
    <w:rsid w:val="00A1507C"/>
    <w:rsid w:val="00A1528C"/>
    <w:rsid w:val="00A15497"/>
    <w:rsid w:val="00A15A08"/>
    <w:rsid w:val="00A15AA0"/>
    <w:rsid w:val="00A16E46"/>
    <w:rsid w:val="00A1789B"/>
    <w:rsid w:val="00A20771"/>
    <w:rsid w:val="00A207C7"/>
    <w:rsid w:val="00A20EEE"/>
    <w:rsid w:val="00A22819"/>
    <w:rsid w:val="00A23D15"/>
    <w:rsid w:val="00A253AE"/>
    <w:rsid w:val="00A26084"/>
    <w:rsid w:val="00A31740"/>
    <w:rsid w:val="00A31A46"/>
    <w:rsid w:val="00A3254D"/>
    <w:rsid w:val="00A3306E"/>
    <w:rsid w:val="00A330EB"/>
    <w:rsid w:val="00A332EB"/>
    <w:rsid w:val="00A348DE"/>
    <w:rsid w:val="00A34E35"/>
    <w:rsid w:val="00A3503E"/>
    <w:rsid w:val="00A354BA"/>
    <w:rsid w:val="00A35FD3"/>
    <w:rsid w:val="00A37653"/>
    <w:rsid w:val="00A37748"/>
    <w:rsid w:val="00A3786B"/>
    <w:rsid w:val="00A37B87"/>
    <w:rsid w:val="00A401B3"/>
    <w:rsid w:val="00A40470"/>
    <w:rsid w:val="00A4097A"/>
    <w:rsid w:val="00A41B62"/>
    <w:rsid w:val="00A41CBC"/>
    <w:rsid w:val="00A41DE7"/>
    <w:rsid w:val="00A42864"/>
    <w:rsid w:val="00A437BB"/>
    <w:rsid w:val="00A4380C"/>
    <w:rsid w:val="00A43A85"/>
    <w:rsid w:val="00A43C0B"/>
    <w:rsid w:val="00A450A7"/>
    <w:rsid w:val="00A45E6D"/>
    <w:rsid w:val="00A45FA2"/>
    <w:rsid w:val="00A46081"/>
    <w:rsid w:val="00A4665F"/>
    <w:rsid w:val="00A46C82"/>
    <w:rsid w:val="00A46CD2"/>
    <w:rsid w:val="00A46ED2"/>
    <w:rsid w:val="00A47F47"/>
    <w:rsid w:val="00A50445"/>
    <w:rsid w:val="00A50618"/>
    <w:rsid w:val="00A50B70"/>
    <w:rsid w:val="00A51B56"/>
    <w:rsid w:val="00A52B12"/>
    <w:rsid w:val="00A54347"/>
    <w:rsid w:val="00A549D3"/>
    <w:rsid w:val="00A56F89"/>
    <w:rsid w:val="00A604D1"/>
    <w:rsid w:val="00A60D73"/>
    <w:rsid w:val="00A615BB"/>
    <w:rsid w:val="00A617A9"/>
    <w:rsid w:val="00A62346"/>
    <w:rsid w:val="00A653F5"/>
    <w:rsid w:val="00A656CC"/>
    <w:rsid w:val="00A6596A"/>
    <w:rsid w:val="00A668A8"/>
    <w:rsid w:val="00A67204"/>
    <w:rsid w:val="00A67484"/>
    <w:rsid w:val="00A70692"/>
    <w:rsid w:val="00A71006"/>
    <w:rsid w:val="00A71BBE"/>
    <w:rsid w:val="00A71F74"/>
    <w:rsid w:val="00A75047"/>
    <w:rsid w:val="00A7630D"/>
    <w:rsid w:val="00A77005"/>
    <w:rsid w:val="00A77462"/>
    <w:rsid w:val="00A803C5"/>
    <w:rsid w:val="00A8057C"/>
    <w:rsid w:val="00A808FA"/>
    <w:rsid w:val="00A814F0"/>
    <w:rsid w:val="00A81FF1"/>
    <w:rsid w:val="00A84916"/>
    <w:rsid w:val="00A862A6"/>
    <w:rsid w:val="00A9132C"/>
    <w:rsid w:val="00A9244A"/>
    <w:rsid w:val="00A924BF"/>
    <w:rsid w:val="00A92AF3"/>
    <w:rsid w:val="00A9348A"/>
    <w:rsid w:val="00A94198"/>
    <w:rsid w:val="00A9424F"/>
    <w:rsid w:val="00A94792"/>
    <w:rsid w:val="00A94923"/>
    <w:rsid w:val="00A9501C"/>
    <w:rsid w:val="00A95EA7"/>
    <w:rsid w:val="00A978BA"/>
    <w:rsid w:val="00A97E16"/>
    <w:rsid w:val="00A97F49"/>
    <w:rsid w:val="00AA0EB0"/>
    <w:rsid w:val="00AA12B8"/>
    <w:rsid w:val="00AA187A"/>
    <w:rsid w:val="00AA1ECE"/>
    <w:rsid w:val="00AA1F59"/>
    <w:rsid w:val="00AA3B74"/>
    <w:rsid w:val="00AA4BEC"/>
    <w:rsid w:val="00AA4C53"/>
    <w:rsid w:val="00AA5B34"/>
    <w:rsid w:val="00AA6669"/>
    <w:rsid w:val="00AA68AF"/>
    <w:rsid w:val="00AA7C3F"/>
    <w:rsid w:val="00AB02F6"/>
    <w:rsid w:val="00AB0F96"/>
    <w:rsid w:val="00AB1041"/>
    <w:rsid w:val="00AB2291"/>
    <w:rsid w:val="00AB250C"/>
    <w:rsid w:val="00AB2870"/>
    <w:rsid w:val="00AB6FB0"/>
    <w:rsid w:val="00AB7E8C"/>
    <w:rsid w:val="00AC2218"/>
    <w:rsid w:val="00AC25AB"/>
    <w:rsid w:val="00AC2E15"/>
    <w:rsid w:val="00AC48E5"/>
    <w:rsid w:val="00AC4BBC"/>
    <w:rsid w:val="00AC4C20"/>
    <w:rsid w:val="00AC5740"/>
    <w:rsid w:val="00AC60DC"/>
    <w:rsid w:val="00AC63D8"/>
    <w:rsid w:val="00AC6DA5"/>
    <w:rsid w:val="00AC757D"/>
    <w:rsid w:val="00AC7758"/>
    <w:rsid w:val="00AC7FA3"/>
    <w:rsid w:val="00AD1424"/>
    <w:rsid w:val="00AD14F6"/>
    <w:rsid w:val="00AD304C"/>
    <w:rsid w:val="00AD3BA8"/>
    <w:rsid w:val="00AD4A10"/>
    <w:rsid w:val="00AD59BB"/>
    <w:rsid w:val="00AD7FDF"/>
    <w:rsid w:val="00AE2612"/>
    <w:rsid w:val="00AE349A"/>
    <w:rsid w:val="00AE4718"/>
    <w:rsid w:val="00AE497A"/>
    <w:rsid w:val="00AE5315"/>
    <w:rsid w:val="00AE7E5F"/>
    <w:rsid w:val="00AF129F"/>
    <w:rsid w:val="00AF1E14"/>
    <w:rsid w:val="00AF416C"/>
    <w:rsid w:val="00AF4E01"/>
    <w:rsid w:val="00AF5033"/>
    <w:rsid w:val="00AF50D6"/>
    <w:rsid w:val="00AF53A4"/>
    <w:rsid w:val="00AF55F0"/>
    <w:rsid w:val="00AF5BAE"/>
    <w:rsid w:val="00AF5E78"/>
    <w:rsid w:val="00AF73DF"/>
    <w:rsid w:val="00AF7969"/>
    <w:rsid w:val="00B003EB"/>
    <w:rsid w:val="00B01AF9"/>
    <w:rsid w:val="00B021AC"/>
    <w:rsid w:val="00B02310"/>
    <w:rsid w:val="00B03436"/>
    <w:rsid w:val="00B0437F"/>
    <w:rsid w:val="00B04424"/>
    <w:rsid w:val="00B05BF6"/>
    <w:rsid w:val="00B0620D"/>
    <w:rsid w:val="00B06642"/>
    <w:rsid w:val="00B0737E"/>
    <w:rsid w:val="00B07A7B"/>
    <w:rsid w:val="00B10F38"/>
    <w:rsid w:val="00B12356"/>
    <w:rsid w:val="00B12E95"/>
    <w:rsid w:val="00B14FBB"/>
    <w:rsid w:val="00B165A8"/>
    <w:rsid w:val="00B16A3B"/>
    <w:rsid w:val="00B17649"/>
    <w:rsid w:val="00B20477"/>
    <w:rsid w:val="00B20F6E"/>
    <w:rsid w:val="00B21D27"/>
    <w:rsid w:val="00B23190"/>
    <w:rsid w:val="00B23376"/>
    <w:rsid w:val="00B235B1"/>
    <w:rsid w:val="00B2365B"/>
    <w:rsid w:val="00B2385F"/>
    <w:rsid w:val="00B25164"/>
    <w:rsid w:val="00B2582C"/>
    <w:rsid w:val="00B269ED"/>
    <w:rsid w:val="00B27583"/>
    <w:rsid w:val="00B30DC2"/>
    <w:rsid w:val="00B3165D"/>
    <w:rsid w:val="00B31CF7"/>
    <w:rsid w:val="00B32456"/>
    <w:rsid w:val="00B32920"/>
    <w:rsid w:val="00B33779"/>
    <w:rsid w:val="00B342C0"/>
    <w:rsid w:val="00B34F7B"/>
    <w:rsid w:val="00B355FA"/>
    <w:rsid w:val="00B35BF2"/>
    <w:rsid w:val="00B35F75"/>
    <w:rsid w:val="00B36783"/>
    <w:rsid w:val="00B37428"/>
    <w:rsid w:val="00B375B9"/>
    <w:rsid w:val="00B43832"/>
    <w:rsid w:val="00B44F3D"/>
    <w:rsid w:val="00B454D3"/>
    <w:rsid w:val="00B45787"/>
    <w:rsid w:val="00B45F62"/>
    <w:rsid w:val="00B465F0"/>
    <w:rsid w:val="00B46EB4"/>
    <w:rsid w:val="00B479E7"/>
    <w:rsid w:val="00B501B7"/>
    <w:rsid w:val="00B50272"/>
    <w:rsid w:val="00B50580"/>
    <w:rsid w:val="00B5102D"/>
    <w:rsid w:val="00B51074"/>
    <w:rsid w:val="00B518B1"/>
    <w:rsid w:val="00B534BA"/>
    <w:rsid w:val="00B54EF0"/>
    <w:rsid w:val="00B554E7"/>
    <w:rsid w:val="00B6059B"/>
    <w:rsid w:val="00B616BF"/>
    <w:rsid w:val="00B61C95"/>
    <w:rsid w:val="00B62807"/>
    <w:rsid w:val="00B62EB5"/>
    <w:rsid w:val="00B63DEA"/>
    <w:rsid w:val="00B664B2"/>
    <w:rsid w:val="00B70C2E"/>
    <w:rsid w:val="00B70D56"/>
    <w:rsid w:val="00B718BA"/>
    <w:rsid w:val="00B71F38"/>
    <w:rsid w:val="00B74037"/>
    <w:rsid w:val="00B75043"/>
    <w:rsid w:val="00B757DD"/>
    <w:rsid w:val="00B75D1F"/>
    <w:rsid w:val="00B7606B"/>
    <w:rsid w:val="00B7659B"/>
    <w:rsid w:val="00B76ED3"/>
    <w:rsid w:val="00B76F44"/>
    <w:rsid w:val="00B81306"/>
    <w:rsid w:val="00B83032"/>
    <w:rsid w:val="00B83FF0"/>
    <w:rsid w:val="00B84BA4"/>
    <w:rsid w:val="00B85721"/>
    <w:rsid w:val="00B862B4"/>
    <w:rsid w:val="00B86E11"/>
    <w:rsid w:val="00B876C7"/>
    <w:rsid w:val="00B9027C"/>
    <w:rsid w:val="00B91038"/>
    <w:rsid w:val="00B92046"/>
    <w:rsid w:val="00B92F49"/>
    <w:rsid w:val="00B94030"/>
    <w:rsid w:val="00B95849"/>
    <w:rsid w:val="00B95D7B"/>
    <w:rsid w:val="00B95F43"/>
    <w:rsid w:val="00B97134"/>
    <w:rsid w:val="00BA05B8"/>
    <w:rsid w:val="00BA2E26"/>
    <w:rsid w:val="00BA3A1F"/>
    <w:rsid w:val="00BB0A82"/>
    <w:rsid w:val="00BB11F8"/>
    <w:rsid w:val="00BB3429"/>
    <w:rsid w:val="00BB4BF6"/>
    <w:rsid w:val="00BB5F1D"/>
    <w:rsid w:val="00BB6926"/>
    <w:rsid w:val="00BB6CDA"/>
    <w:rsid w:val="00BB7B60"/>
    <w:rsid w:val="00BC0135"/>
    <w:rsid w:val="00BC44B6"/>
    <w:rsid w:val="00BC6851"/>
    <w:rsid w:val="00BC7A4C"/>
    <w:rsid w:val="00BD129E"/>
    <w:rsid w:val="00BD2225"/>
    <w:rsid w:val="00BD2869"/>
    <w:rsid w:val="00BD58EC"/>
    <w:rsid w:val="00BD63A1"/>
    <w:rsid w:val="00BD6C2C"/>
    <w:rsid w:val="00BD6F0E"/>
    <w:rsid w:val="00BE20E0"/>
    <w:rsid w:val="00BE2B8F"/>
    <w:rsid w:val="00BE2DEA"/>
    <w:rsid w:val="00BE600D"/>
    <w:rsid w:val="00BE6030"/>
    <w:rsid w:val="00BE6897"/>
    <w:rsid w:val="00BF292B"/>
    <w:rsid w:val="00BF2DFA"/>
    <w:rsid w:val="00BF4561"/>
    <w:rsid w:val="00BF46C2"/>
    <w:rsid w:val="00BF46EF"/>
    <w:rsid w:val="00BF5678"/>
    <w:rsid w:val="00BF5AB8"/>
    <w:rsid w:val="00BF5B29"/>
    <w:rsid w:val="00BF5F4D"/>
    <w:rsid w:val="00BF656D"/>
    <w:rsid w:val="00BF6CDE"/>
    <w:rsid w:val="00C00956"/>
    <w:rsid w:val="00C00FE6"/>
    <w:rsid w:val="00C0236A"/>
    <w:rsid w:val="00C02B4E"/>
    <w:rsid w:val="00C03726"/>
    <w:rsid w:val="00C04192"/>
    <w:rsid w:val="00C0525A"/>
    <w:rsid w:val="00C07549"/>
    <w:rsid w:val="00C079B8"/>
    <w:rsid w:val="00C07B08"/>
    <w:rsid w:val="00C10C09"/>
    <w:rsid w:val="00C11F5B"/>
    <w:rsid w:val="00C12E60"/>
    <w:rsid w:val="00C1385B"/>
    <w:rsid w:val="00C13DFB"/>
    <w:rsid w:val="00C1438E"/>
    <w:rsid w:val="00C152C6"/>
    <w:rsid w:val="00C165EB"/>
    <w:rsid w:val="00C16908"/>
    <w:rsid w:val="00C16D4B"/>
    <w:rsid w:val="00C2156A"/>
    <w:rsid w:val="00C2320D"/>
    <w:rsid w:val="00C232DC"/>
    <w:rsid w:val="00C23785"/>
    <w:rsid w:val="00C25054"/>
    <w:rsid w:val="00C26595"/>
    <w:rsid w:val="00C26F7A"/>
    <w:rsid w:val="00C27170"/>
    <w:rsid w:val="00C30467"/>
    <w:rsid w:val="00C30E1E"/>
    <w:rsid w:val="00C3135E"/>
    <w:rsid w:val="00C32A9E"/>
    <w:rsid w:val="00C332A8"/>
    <w:rsid w:val="00C342D8"/>
    <w:rsid w:val="00C345C2"/>
    <w:rsid w:val="00C349A6"/>
    <w:rsid w:val="00C36B63"/>
    <w:rsid w:val="00C37020"/>
    <w:rsid w:val="00C37471"/>
    <w:rsid w:val="00C37847"/>
    <w:rsid w:val="00C37CA6"/>
    <w:rsid w:val="00C401F1"/>
    <w:rsid w:val="00C41187"/>
    <w:rsid w:val="00C4295A"/>
    <w:rsid w:val="00C430CE"/>
    <w:rsid w:val="00C45942"/>
    <w:rsid w:val="00C465F4"/>
    <w:rsid w:val="00C47D27"/>
    <w:rsid w:val="00C500F7"/>
    <w:rsid w:val="00C50654"/>
    <w:rsid w:val="00C51940"/>
    <w:rsid w:val="00C51D92"/>
    <w:rsid w:val="00C52647"/>
    <w:rsid w:val="00C562B2"/>
    <w:rsid w:val="00C6089C"/>
    <w:rsid w:val="00C63976"/>
    <w:rsid w:val="00C63F84"/>
    <w:rsid w:val="00C66A90"/>
    <w:rsid w:val="00C679C2"/>
    <w:rsid w:val="00C70539"/>
    <w:rsid w:val="00C705C8"/>
    <w:rsid w:val="00C72A4A"/>
    <w:rsid w:val="00C72D27"/>
    <w:rsid w:val="00C737BE"/>
    <w:rsid w:val="00C73D5F"/>
    <w:rsid w:val="00C7402C"/>
    <w:rsid w:val="00C7457B"/>
    <w:rsid w:val="00C75AC0"/>
    <w:rsid w:val="00C76288"/>
    <w:rsid w:val="00C77443"/>
    <w:rsid w:val="00C778BF"/>
    <w:rsid w:val="00C81D82"/>
    <w:rsid w:val="00C8250B"/>
    <w:rsid w:val="00C83944"/>
    <w:rsid w:val="00C83B0E"/>
    <w:rsid w:val="00C86085"/>
    <w:rsid w:val="00C87356"/>
    <w:rsid w:val="00C8771E"/>
    <w:rsid w:val="00C87BF8"/>
    <w:rsid w:val="00C904BE"/>
    <w:rsid w:val="00C912D5"/>
    <w:rsid w:val="00C91D5D"/>
    <w:rsid w:val="00C91DAB"/>
    <w:rsid w:val="00C921B0"/>
    <w:rsid w:val="00C9263A"/>
    <w:rsid w:val="00C93249"/>
    <w:rsid w:val="00C9366D"/>
    <w:rsid w:val="00C93CE4"/>
    <w:rsid w:val="00C95A00"/>
    <w:rsid w:val="00C96562"/>
    <w:rsid w:val="00C97455"/>
    <w:rsid w:val="00CA07E9"/>
    <w:rsid w:val="00CA1302"/>
    <w:rsid w:val="00CA2A7A"/>
    <w:rsid w:val="00CA37E8"/>
    <w:rsid w:val="00CA39E5"/>
    <w:rsid w:val="00CA3F20"/>
    <w:rsid w:val="00CA433D"/>
    <w:rsid w:val="00CA4C57"/>
    <w:rsid w:val="00CA5BC2"/>
    <w:rsid w:val="00CA620C"/>
    <w:rsid w:val="00CA6673"/>
    <w:rsid w:val="00CB036F"/>
    <w:rsid w:val="00CB095D"/>
    <w:rsid w:val="00CB0F8F"/>
    <w:rsid w:val="00CB20C9"/>
    <w:rsid w:val="00CB3FD7"/>
    <w:rsid w:val="00CB7421"/>
    <w:rsid w:val="00CB7A7C"/>
    <w:rsid w:val="00CB7C24"/>
    <w:rsid w:val="00CB7F5E"/>
    <w:rsid w:val="00CC0A2A"/>
    <w:rsid w:val="00CC1519"/>
    <w:rsid w:val="00CC2316"/>
    <w:rsid w:val="00CC3E9A"/>
    <w:rsid w:val="00CC430D"/>
    <w:rsid w:val="00CC4536"/>
    <w:rsid w:val="00CC595E"/>
    <w:rsid w:val="00CC5B87"/>
    <w:rsid w:val="00CC739A"/>
    <w:rsid w:val="00CD0EF7"/>
    <w:rsid w:val="00CD1775"/>
    <w:rsid w:val="00CD1AEA"/>
    <w:rsid w:val="00CD26FD"/>
    <w:rsid w:val="00CD2915"/>
    <w:rsid w:val="00CD2C3B"/>
    <w:rsid w:val="00CD38AA"/>
    <w:rsid w:val="00CD624D"/>
    <w:rsid w:val="00CD6A66"/>
    <w:rsid w:val="00CD72C6"/>
    <w:rsid w:val="00CE1152"/>
    <w:rsid w:val="00CE16E3"/>
    <w:rsid w:val="00CE1B4A"/>
    <w:rsid w:val="00CE210C"/>
    <w:rsid w:val="00CE2B74"/>
    <w:rsid w:val="00CE2C9E"/>
    <w:rsid w:val="00CE6737"/>
    <w:rsid w:val="00CE6E39"/>
    <w:rsid w:val="00CE7BDA"/>
    <w:rsid w:val="00CF0A5A"/>
    <w:rsid w:val="00CF0CFA"/>
    <w:rsid w:val="00CF118E"/>
    <w:rsid w:val="00CF29E4"/>
    <w:rsid w:val="00CF34F0"/>
    <w:rsid w:val="00CF3D84"/>
    <w:rsid w:val="00CF4041"/>
    <w:rsid w:val="00CF4D49"/>
    <w:rsid w:val="00CF64E4"/>
    <w:rsid w:val="00CF6DB8"/>
    <w:rsid w:val="00CF7A60"/>
    <w:rsid w:val="00D00753"/>
    <w:rsid w:val="00D00911"/>
    <w:rsid w:val="00D00F97"/>
    <w:rsid w:val="00D0119B"/>
    <w:rsid w:val="00D023B1"/>
    <w:rsid w:val="00D0251D"/>
    <w:rsid w:val="00D02D4F"/>
    <w:rsid w:val="00D041D2"/>
    <w:rsid w:val="00D046D8"/>
    <w:rsid w:val="00D05585"/>
    <w:rsid w:val="00D05B2E"/>
    <w:rsid w:val="00D105CD"/>
    <w:rsid w:val="00D1071A"/>
    <w:rsid w:val="00D114F6"/>
    <w:rsid w:val="00D118EF"/>
    <w:rsid w:val="00D12431"/>
    <w:rsid w:val="00D127D1"/>
    <w:rsid w:val="00D128FC"/>
    <w:rsid w:val="00D13A1E"/>
    <w:rsid w:val="00D14F40"/>
    <w:rsid w:val="00D20390"/>
    <w:rsid w:val="00D2128B"/>
    <w:rsid w:val="00D21726"/>
    <w:rsid w:val="00D225AB"/>
    <w:rsid w:val="00D2330F"/>
    <w:rsid w:val="00D237D3"/>
    <w:rsid w:val="00D24440"/>
    <w:rsid w:val="00D24BF5"/>
    <w:rsid w:val="00D277D6"/>
    <w:rsid w:val="00D27FFC"/>
    <w:rsid w:val="00D312A0"/>
    <w:rsid w:val="00D31C45"/>
    <w:rsid w:val="00D31EFF"/>
    <w:rsid w:val="00D32950"/>
    <w:rsid w:val="00D32F98"/>
    <w:rsid w:val="00D33159"/>
    <w:rsid w:val="00D34012"/>
    <w:rsid w:val="00D356FF"/>
    <w:rsid w:val="00D35A0A"/>
    <w:rsid w:val="00D36D4D"/>
    <w:rsid w:val="00D37D44"/>
    <w:rsid w:val="00D4024C"/>
    <w:rsid w:val="00D404F6"/>
    <w:rsid w:val="00D41ACE"/>
    <w:rsid w:val="00D41CDD"/>
    <w:rsid w:val="00D43052"/>
    <w:rsid w:val="00D4360D"/>
    <w:rsid w:val="00D43A42"/>
    <w:rsid w:val="00D43E18"/>
    <w:rsid w:val="00D440CD"/>
    <w:rsid w:val="00D456F3"/>
    <w:rsid w:val="00D46E73"/>
    <w:rsid w:val="00D4709E"/>
    <w:rsid w:val="00D47578"/>
    <w:rsid w:val="00D53C6D"/>
    <w:rsid w:val="00D547D0"/>
    <w:rsid w:val="00D54D45"/>
    <w:rsid w:val="00D560ED"/>
    <w:rsid w:val="00D57A0F"/>
    <w:rsid w:val="00D57D18"/>
    <w:rsid w:val="00D6069E"/>
    <w:rsid w:val="00D608F2"/>
    <w:rsid w:val="00D60A14"/>
    <w:rsid w:val="00D60B39"/>
    <w:rsid w:val="00D61188"/>
    <w:rsid w:val="00D62CFE"/>
    <w:rsid w:val="00D64D04"/>
    <w:rsid w:val="00D653D5"/>
    <w:rsid w:val="00D653E9"/>
    <w:rsid w:val="00D66FC4"/>
    <w:rsid w:val="00D67148"/>
    <w:rsid w:val="00D67330"/>
    <w:rsid w:val="00D6758B"/>
    <w:rsid w:val="00D71268"/>
    <w:rsid w:val="00D71E48"/>
    <w:rsid w:val="00D71EAC"/>
    <w:rsid w:val="00D72B11"/>
    <w:rsid w:val="00D735F2"/>
    <w:rsid w:val="00D75313"/>
    <w:rsid w:val="00D75420"/>
    <w:rsid w:val="00D8004C"/>
    <w:rsid w:val="00D81178"/>
    <w:rsid w:val="00D81D60"/>
    <w:rsid w:val="00D83457"/>
    <w:rsid w:val="00D83546"/>
    <w:rsid w:val="00D83CED"/>
    <w:rsid w:val="00D8474E"/>
    <w:rsid w:val="00D851CF"/>
    <w:rsid w:val="00D858AB"/>
    <w:rsid w:val="00D85DD6"/>
    <w:rsid w:val="00D8637A"/>
    <w:rsid w:val="00D8718A"/>
    <w:rsid w:val="00D87F20"/>
    <w:rsid w:val="00D90A56"/>
    <w:rsid w:val="00D91197"/>
    <w:rsid w:val="00D919F9"/>
    <w:rsid w:val="00D944F5"/>
    <w:rsid w:val="00D94D00"/>
    <w:rsid w:val="00D969DE"/>
    <w:rsid w:val="00DA0850"/>
    <w:rsid w:val="00DA0B22"/>
    <w:rsid w:val="00DA120A"/>
    <w:rsid w:val="00DA128C"/>
    <w:rsid w:val="00DA2518"/>
    <w:rsid w:val="00DA3E50"/>
    <w:rsid w:val="00DA4839"/>
    <w:rsid w:val="00DA5FE6"/>
    <w:rsid w:val="00DA67F4"/>
    <w:rsid w:val="00DA68E9"/>
    <w:rsid w:val="00DA7050"/>
    <w:rsid w:val="00DA7341"/>
    <w:rsid w:val="00DA764F"/>
    <w:rsid w:val="00DB006D"/>
    <w:rsid w:val="00DB1059"/>
    <w:rsid w:val="00DB1996"/>
    <w:rsid w:val="00DB1A10"/>
    <w:rsid w:val="00DB348D"/>
    <w:rsid w:val="00DB5C70"/>
    <w:rsid w:val="00DB5D71"/>
    <w:rsid w:val="00DB6E8D"/>
    <w:rsid w:val="00DB724B"/>
    <w:rsid w:val="00DC0550"/>
    <w:rsid w:val="00DC1905"/>
    <w:rsid w:val="00DC2263"/>
    <w:rsid w:val="00DC284B"/>
    <w:rsid w:val="00DC3E16"/>
    <w:rsid w:val="00DC4C85"/>
    <w:rsid w:val="00DC534C"/>
    <w:rsid w:val="00DC5AD7"/>
    <w:rsid w:val="00DC673F"/>
    <w:rsid w:val="00DC67F0"/>
    <w:rsid w:val="00DC70FD"/>
    <w:rsid w:val="00DC73B0"/>
    <w:rsid w:val="00DC78F8"/>
    <w:rsid w:val="00DC7B44"/>
    <w:rsid w:val="00DD0529"/>
    <w:rsid w:val="00DD067C"/>
    <w:rsid w:val="00DD1209"/>
    <w:rsid w:val="00DD1725"/>
    <w:rsid w:val="00DD1CD8"/>
    <w:rsid w:val="00DD2D99"/>
    <w:rsid w:val="00DD2E94"/>
    <w:rsid w:val="00DD30DF"/>
    <w:rsid w:val="00DD3EE9"/>
    <w:rsid w:val="00DD4422"/>
    <w:rsid w:val="00DD4D09"/>
    <w:rsid w:val="00DD4D22"/>
    <w:rsid w:val="00DD6A4D"/>
    <w:rsid w:val="00DD76C4"/>
    <w:rsid w:val="00DE010F"/>
    <w:rsid w:val="00DE0742"/>
    <w:rsid w:val="00DE0918"/>
    <w:rsid w:val="00DE0D92"/>
    <w:rsid w:val="00DE0EA5"/>
    <w:rsid w:val="00DE1642"/>
    <w:rsid w:val="00DE2732"/>
    <w:rsid w:val="00DE2981"/>
    <w:rsid w:val="00DE2C7A"/>
    <w:rsid w:val="00DE2DBD"/>
    <w:rsid w:val="00DE2E60"/>
    <w:rsid w:val="00DE343E"/>
    <w:rsid w:val="00DE3F79"/>
    <w:rsid w:val="00DE4BC4"/>
    <w:rsid w:val="00DE4C09"/>
    <w:rsid w:val="00DE4EC2"/>
    <w:rsid w:val="00DE549B"/>
    <w:rsid w:val="00DE5D78"/>
    <w:rsid w:val="00DE6846"/>
    <w:rsid w:val="00DE7488"/>
    <w:rsid w:val="00DE7911"/>
    <w:rsid w:val="00DF0E24"/>
    <w:rsid w:val="00DF125A"/>
    <w:rsid w:val="00DF4043"/>
    <w:rsid w:val="00DF4166"/>
    <w:rsid w:val="00DF4C9A"/>
    <w:rsid w:val="00DF4F7B"/>
    <w:rsid w:val="00DF5571"/>
    <w:rsid w:val="00DF587D"/>
    <w:rsid w:val="00DF5A25"/>
    <w:rsid w:val="00DF5C4B"/>
    <w:rsid w:val="00DF5E3F"/>
    <w:rsid w:val="00DF671E"/>
    <w:rsid w:val="00DF6CEE"/>
    <w:rsid w:val="00DF6E1E"/>
    <w:rsid w:val="00DF7D06"/>
    <w:rsid w:val="00DF7F10"/>
    <w:rsid w:val="00E00D2C"/>
    <w:rsid w:val="00E0117A"/>
    <w:rsid w:val="00E01882"/>
    <w:rsid w:val="00E0246B"/>
    <w:rsid w:val="00E02D6D"/>
    <w:rsid w:val="00E02EE5"/>
    <w:rsid w:val="00E03DE5"/>
    <w:rsid w:val="00E04C7E"/>
    <w:rsid w:val="00E06686"/>
    <w:rsid w:val="00E07EBC"/>
    <w:rsid w:val="00E10CD6"/>
    <w:rsid w:val="00E127BC"/>
    <w:rsid w:val="00E12901"/>
    <w:rsid w:val="00E134AA"/>
    <w:rsid w:val="00E1535F"/>
    <w:rsid w:val="00E16675"/>
    <w:rsid w:val="00E17D33"/>
    <w:rsid w:val="00E2057E"/>
    <w:rsid w:val="00E22C79"/>
    <w:rsid w:val="00E23E5B"/>
    <w:rsid w:val="00E24114"/>
    <w:rsid w:val="00E24251"/>
    <w:rsid w:val="00E24466"/>
    <w:rsid w:val="00E248D5"/>
    <w:rsid w:val="00E25FC9"/>
    <w:rsid w:val="00E27A88"/>
    <w:rsid w:val="00E3014B"/>
    <w:rsid w:val="00E31073"/>
    <w:rsid w:val="00E31ED1"/>
    <w:rsid w:val="00E32050"/>
    <w:rsid w:val="00E32BC8"/>
    <w:rsid w:val="00E3475C"/>
    <w:rsid w:val="00E352E8"/>
    <w:rsid w:val="00E36877"/>
    <w:rsid w:val="00E373DD"/>
    <w:rsid w:val="00E37B93"/>
    <w:rsid w:val="00E40EA0"/>
    <w:rsid w:val="00E41163"/>
    <w:rsid w:val="00E41A1B"/>
    <w:rsid w:val="00E44A17"/>
    <w:rsid w:val="00E44BC6"/>
    <w:rsid w:val="00E453D2"/>
    <w:rsid w:val="00E45654"/>
    <w:rsid w:val="00E4689A"/>
    <w:rsid w:val="00E47852"/>
    <w:rsid w:val="00E5284B"/>
    <w:rsid w:val="00E532A6"/>
    <w:rsid w:val="00E54186"/>
    <w:rsid w:val="00E548CE"/>
    <w:rsid w:val="00E550C7"/>
    <w:rsid w:val="00E55F17"/>
    <w:rsid w:val="00E560D9"/>
    <w:rsid w:val="00E562E4"/>
    <w:rsid w:val="00E56430"/>
    <w:rsid w:val="00E5719D"/>
    <w:rsid w:val="00E60D5A"/>
    <w:rsid w:val="00E60F7A"/>
    <w:rsid w:val="00E628DC"/>
    <w:rsid w:val="00E65E15"/>
    <w:rsid w:val="00E668C0"/>
    <w:rsid w:val="00E704F3"/>
    <w:rsid w:val="00E7305B"/>
    <w:rsid w:val="00E73209"/>
    <w:rsid w:val="00E77565"/>
    <w:rsid w:val="00E77639"/>
    <w:rsid w:val="00E777CA"/>
    <w:rsid w:val="00E77C05"/>
    <w:rsid w:val="00E8209D"/>
    <w:rsid w:val="00E83492"/>
    <w:rsid w:val="00E83697"/>
    <w:rsid w:val="00E841EE"/>
    <w:rsid w:val="00E84CFF"/>
    <w:rsid w:val="00E84FC4"/>
    <w:rsid w:val="00E85DF1"/>
    <w:rsid w:val="00E8656C"/>
    <w:rsid w:val="00E873C2"/>
    <w:rsid w:val="00E90BB8"/>
    <w:rsid w:val="00E91C46"/>
    <w:rsid w:val="00E91E97"/>
    <w:rsid w:val="00E929B1"/>
    <w:rsid w:val="00E92C40"/>
    <w:rsid w:val="00E93832"/>
    <w:rsid w:val="00E939BB"/>
    <w:rsid w:val="00E93BF0"/>
    <w:rsid w:val="00E948E5"/>
    <w:rsid w:val="00E95A18"/>
    <w:rsid w:val="00E969CC"/>
    <w:rsid w:val="00E978A7"/>
    <w:rsid w:val="00EA053E"/>
    <w:rsid w:val="00EA0DCA"/>
    <w:rsid w:val="00EA2462"/>
    <w:rsid w:val="00EA24D5"/>
    <w:rsid w:val="00EA50AF"/>
    <w:rsid w:val="00EA53B6"/>
    <w:rsid w:val="00EA572B"/>
    <w:rsid w:val="00EA71CB"/>
    <w:rsid w:val="00EB067B"/>
    <w:rsid w:val="00EB0BC8"/>
    <w:rsid w:val="00EB110F"/>
    <w:rsid w:val="00EB1E8A"/>
    <w:rsid w:val="00EB204F"/>
    <w:rsid w:val="00EB2658"/>
    <w:rsid w:val="00EB26BD"/>
    <w:rsid w:val="00EB3186"/>
    <w:rsid w:val="00EB32AE"/>
    <w:rsid w:val="00EB3E96"/>
    <w:rsid w:val="00EB42E2"/>
    <w:rsid w:val="00EB489B"/>
    <w:rsid w:val="00EB6AD2"/>
    <w:rsid w:val="00EC08A5"/>
    <w:rsid w:val="00EC0B73"/>
    <w:rsid w:val="00EC0CEC"/>
    <w:rsid w:val="00EC1147"/>
    <w:rsid w:val="00EC3E7E"/>
    <w:rsid w:val="00EC4082"/>
    <w:rsid w:val="00EC42CE"/>
    <w:rsid w:val="00EC4DB6"/>
    <w:rsid w:val="00EC73EF"/>
    <w:rsid w:val="00ED049F"/>
    <w:rsid w:val="00ED091E"/>
    <w:rsid w:val="00ED21D1"/>
    <w:rsid w:val="00ED25DB"/>
    <w:rsid w:val="00ED29CA"/>
    <w:rsid w:val="00ED3984"/>
    <w:rsid w:val="00ED6944"/>
    <w:rsid w:val="00ED6CD9"/>
    <w:rsid w:val="00EE0696"/>
    <w:rsid w:val="00EE0866"/>
    <w:rsid w:val="00EE094E"/>
    <w:rsid w:val="00EE136B"/>
    <w:rsid w:val="00EE24F6"/>
    <w:rsid w:val="00EE33F6"/>
    <w:rsid w:val="00EE3705"/>
    <w:rsid w:val="00EE456B"/>
    <w:rsid w:val="00EE49E3"/>
    <w:rsid w:val="00EE54F9"/>
    <w:rsid w:val="00EE5734"/>
    <w:rsid w:val="00EE5B3F"/>
    <w:rsid w:val="00EE63E0"/>
    <w:rsid w:val="00EE7E06"/>
    <w:rsid w:val="00EF0D0C"/>
    <w:rsid w:val="00EF2B64"/>
    <w:rsid w:val="00EF38CE"/>
    <w:rsid w:val="00EF4330"/>
    <w:rsid w:val="00EF43B4"/>
    <w:rsid w:val="00EF576A"/>
    <w:rsid w:val="00EF5BEA"/>
    <w:rsid w:val="00EF6A56"/>
    <w:rsid w:val="00EF6A81"/>
    <w:rsid w:val="00EF74DB"/>
    <w:rsid w:val="00EF757E"/>
    <w:rsid w:val="00EF7D76"/>
    <w:rsid w:val="00F00F74"/>
    <w:rsid w:val="00F01FF0"/>
    <w:rsid w:val="00F02303"/>
    <w:rsid w:val="00F02626"/>
    <w:rsid w:val="00F0303D"/>
    <w:rsid w:val="00F049EC"/>
    <w:rsid w:val="00F076B8"/>
    <w:rsid w:val="00F119E9"/>
    <w:rsid w:val="00F1366A"/>
    <w:rsid w:val="00F15360"/>
    <w:rsid w:val="00F15D45"/>
    <w:rsid w:val="00F15FA2"/>
    <w:rsid w:val="00F1741E"/>
    <w:rsid w:val="00F203CD"/>
    <w:rsid w:val="00F2232C"/>
    <w:rsid w:val="00F2257C"/>
    <w:rsid w:val="00F2260B"/>
    <w:rsid w:val="00F2408E"/>
    <w:rsid w:val="00F24474"/>
    <w:rsid w:val="00F25293"/>
    <w:rsid w:val="00F30429"/>
    <w:rsid w:val="00F30488"/>
    <w:rsid w:val="00F30A7F"/>
    <w:rsid w:val="00F30B2A"/>
    <w:rsid w:val="00F31143"/>
    <w:rsid w:val="00F33100"/>
    <w:rsid w:val="00F35C17"/>
    <w:rsid w:val="00F363A9"/>
    <w:rsid w:val="00F364BB"/>
    <w:rsid w:val="00F37AE1"/>
    <w:rsid w:val="00F40658"/>
    <w:rsid w:val="00F40A07"/>
    <w:rsid w:val="00F4362A"/>
    <w:rsid w:val="00F452DE"/>
    <w:rsid w:val="00F45BAA"/>
    <w:rsid w:val="00F45F83"/>
    <w:rsid w:val="00F460BF"/>
    <w:rsid w:val="00F47601"/>
    <w:rsid w:val="00F52401"/>
    <w:rsid w:val="00F52BCC"/>
    <w:rsid w:val="00F5308E"/>
    <w:rsid w:val="00F537FF"/>
    <w:rsid w:val="00F55FD1"/>
    <w:rsid w:val="00F56437"/>
    <w:rsid w:val="00F5688F"/>
    <w:rsid w:val="00F578AD"/>
    <w:rsid w:val="00F6081D"/>
    <w:rsid w:val="00F6098A"/>
    <w:rsid w:val="00F618CD"/>
    <w:rsid w:val="00F61935"/>
    <w:rsid w:val="00F634EE"/>
    <w:rsid w:val="00F64174"/>
    <w:rsid w:val="00F64EF9"/>
    <w:rsid w:val="00F660F4"/>
    <w:rsid w:val="00F662BB"/>
    <w:rsid w:val="00F702DE"/>
    <w:rsid w:val="00F721A7"/>
    <w:rsid w:val="00F72AD8"/>
    <w:rsid w:val="00F73279"/>
    <w:rsid w:val="00F74FBC"/>
    <w:rsid w:val="00F75722"/>
    <w:rsid w:val="00F76908"/>
    <w:rsid w:val="00F776DD"/>
    <w:rsid w:val="00F807CF"/>
    <w:rsid w:val="00F812A3"/>
    <w:rsid w:val="00F81541"/>
    <w:rsid w:val="00F819E3"/>
    <w:rsid w:val="00F83309"/>
    <w:rsid w:val="00F83E82"/>
    <w:rsid w:val="00F86B09"/>
    <w:rsid w:val="00F90FE0"/>
    <w:rsid w:val="00F917A2"/>
    <w:rsid w:val="00F92352"/>
    <w:rsid w:val="00F92B48"/>
    <w:rsid w:val="00F9321E"/>
    <w:rsid w:val="00F93324"/>
    <w:rsid w:val="00F93B28"/>
    <w:rsid w:val="00F95A50"/>
    <w:rsid w:val="00F96824"/>
    <w:rsid w:val="00F96A27"/>
    <w:rsid w:val="00F96DC4"/>
    <w:rsid w:val="00F9781D"/>
    <w:rsid w:val="00F97833"/>
    <w:rsid w:val="00FA07EA"/>
    <w:rsid w:val="00FA11C9"/>
    <w:rsid w:val="00FA1610"/>
    <w:rsid w:val="00FA198E"/>
    <w:rsid w:val="00FA2467"/>
    <w:rsid w:val="00FA2E9D"/>
    <w:rsid w:val="00FA497D"/>
    <w:rsid w:val="00FA5FF6"/>
    <w:rsid w:val="00FA6286"/>
    <w:rsid w:val="00FA7C66"/>
    <w:rsid w:val="00FB0BA0"/>
    <w:rsid w:val="00FB1129"/>
    <w:rsid w:val="00FB2022"/>
    <w:rsid w:val="00FB205A"/>
    <w:rsid w:val="00FB3043"/>
    <w:rsid w:val="00FB3C58"/>
    <w:rsid w:val="00FB53EA"/>
    <w:rsid w:val="00FB5E9E"/>
    <w:rsid w:val="00FB665A"/>
    <w:rsid w:val="00FB7D30"/>
    <w:rsid w:val="00FC036F"/>
    <w:rsid w:val="00FC0765"/>
    <w:rsid w:val="00FC189D"/>
    <w:rsid w:val="00FC218F"/>
    <w:rsid w:val="00FC25DB"/>
    <w:rsid w:val="00FC2EFF"/>
    <w:rsid w:val="00FC2F5A"/>
    <w:rsid w:val="00FC33E2"/>
    <w:rsid w:val="00FC57E3"/>
    <w:rsid w:val="00FC7AAB"/>
    <w:rsid w:val="00FC7AC4"/>
    <w:rsid w:val="00FD26C0"/>
    <w:rsid w:val="00FD2A77"/>
    <w:rsid w:val="00FD3283"/>
    <w:rsid w:val="00FD4061"/>
    <w:rsid w:val="00FD422F"/>
    <w:rsid w:val="00FD445A"/>
    <w:rsid w:val="00FD4D72"/>
    <w:rsid w:val="00FD63F1"/>
    <w:rsid w:val="00FD7FB3"/>
    <w:rsid w:val="00FE0437"/>
    <w:rsid w:val="00FE1623"/>
    <w:rsid w:val="00FE270F"/>
    <w:rsid w:val="00FE3B96"/>
    <w:rsid w:val="00FE47A2"/>
    <w:rsid w:val="00FE4A1E"/>
    <w:rsid w:val="00FE4A6F"/>
    <w:rsid w:val="00FE4C28"/>
    <w:rsid w:val="00FE5845"/>
    <w:rsid w:val="00FE590D"/>
    <w:rsid w:val="00FE5D0E"/>
    <w:rsid w:val="00FE6A22"/>
    <w:rsid w:val="00FE771B"/>
    <w:rsid w:val="00FE7773"/>
    <w:rsid w:val="00FF028E"/>
    <w:rsid w:val="00FF13B8"/>
    <w:rsid w:val="00FF213C"/>
    <w:rsid w:val="00FF252F"/>
    <w:rsid w:val="00FF27CD"/>
    <w:rsid w:val="00FF38D7"/>
    <w:rsid w:val="00FF4F31"/>
    <w:rsid w:val="00FF53A0"/>
    <w:rsid w:val="00FF5523"/>
    <w:rsid w:val="00FF5929"/>
    <w:rsid w:val="00FF6A10"/>
    <w:rsid w:val="00FF6DBC"/>
    <w:rsid w:val="00FF7028"/>
    <w:rsid w:val="00FF706C"/>
    <w:rsid w:val="00FF7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50218"/>
  <w15:docId w15:val="{57C1E471-511F-4ABF-BE72-BAED9F7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endnote reference" w:uiPriority="99"/>
    <w:lsdException w:name="endnote text" w:uiPriority="99"/>
    <w:lsdException w:name="toa heading" w:uiPriority="99"/>
    <w:lsdException w:name="List Bullet" w:uiPriority="99"/>
    <w:lsdException w:name="Title" w:qFormat="1"/>
    <w:lsdException w:name="Body Text" w:uiPriority="1" w:qFormat="1"/>
    <w:lsdException w:name="Subtitle" w:uiPriority="11" w:qFormat="1"/>
    <w:lsdException w:name="Body Text 2" w:uiPriority="99"/>
    <w:lsdException w:name="Hyperlink" w:uiPriority="99" w:qFormat="1"/>
    <w:lsdException w:name="FollowedHyperlink" w:uiPriority="99"/>
    <w:lsdException w:name="Strong" w:qFormat="1"/>
    <w:lsdException w:name="Emphasis" w:uiPriority="20" w:qFormat="1"/>
    <w:lsdException w:name="Normal (Web)" w:uiPriority="99"/>
    <w:lsdException w:name="HTML Cite"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it-IT"/>
    </w:rPr>
  </w:style>
  <w:style w:type="paragraph" w:styleId="Heading1">
    <w:name w:val="heading 1"/>
    <w:basedOn w:val="icsmheading1"/>
    <w:next w:val="Normal"/>
    <w:link w:val="Heading1Char"/>
    <w:uiPriority w:val="9"/>
    <w:qFormat/>
    <w:rsid w:val="002E1E2E"/>
    <w:pPr>
      <w:bidi/>
      <w:spacing w:before="0" w:after="0"/>
      <w:outlineLvl w:val="0"/>
    </w:pPr>
    <w:rPr>
      <w:rFonts w:ascii="Georgia" w:hAnsi="Georgia" w:cs="B Lotus"/>
      <w:b w:val="0"/>
      <w:bCs/>
      <w:sz w:val="24"/>
      <w:szCs w:val="24"/>
    </w:rPr>
  </w:style>
  <w:style w:type="paragraph" w:styleId="Heading2">
    <w:name w:val="heading 2"/>
    <w:basedOn w:val="Heading3"/>
    <w:next w:val="Normal"/>
    <w:link w:val="Heading2Char"/>
    <w:uiPriority w:val="9"/>
    <w:qFormat/>
    <w:rsid w:val="00DB1059"/>
    <w:pPr>
      <w:numPr>
        <w:ilvl w:val="1"/>
      </w:numPr>
      <w:outlineLvl w:val="1"/>
    </w:pPr>
  </w:style>
  <w:style w:type="paragraph" w:styleId="Heading3">
    <w:name w:val="heading 3"/>
    <w:basedOn w:val="Normal"/>
    <w:next w:val="Normal"/>
    <w:link w:val="Heading3Char"/>
    <w:uiPriority w:val="9"/>
    <w:unhideWhenUsed/>
    <w:qFormat/>
    <w:rsid w:val="00DB1059"/>
    <w:pPr>
      <w:keepNext/>
      <w:keepLines/>
      <w:numPr>
        <w:ilvl w:val="2"/>
        <w:numId w:val="2"/>
      </w:numPr>
      <w:spacing w:before="240" w:after="240"/>
      <w:outlineLvl w:val="2"/>
    </w:pPr>
    <w:rPr>
      <w:rFonts w:asciiTheme="majorBidi" w:eastAsiaTheme="majorEastAsia" w:hAnsiTheme="majorBidi" w:cstheme="majorBidi"/>
      <w:i/>
      <w:iCs/>
    </w:rPr>
  </w:style>
  <w:style w:type="paragraph" w:styleId="Heading4">
    <w:name w:val="heading 4"/>
    <w:basedOn w:val="Heading3"/>
    <w:next w:val="Normal"/>
    <w:link w:val="Heading4Char"/>
    <w:uiPriority w:val="9"/>
    <w:unhideWhenUsed/>
    <w:qFormat/>
    <w:rsid w:val="00DC673F"/>
    <w:pPr>
      <w:numPr>
        <w:ilvl w:val="3"/>
      </w:numPr>
      <w:jc w:val="lowKashida"/>
      <w:outlineLvl w:val="3"/>
    </w:pPr>
  </w:style>
  <w:style w:type="paragraph" w:styleId="Heading5">
    <w:name w:val="heading 5"/>
    <w:aliases w:val="Heading3"/>
    <w:basedOn w:val="Normal"/>
    <w:next w:val="Normal"/>
    <w:link w:val="Heading5Char"/>
    <w:unhideWhenUsed/>
    <w:qFormat/>
    <w:rsid w:val="00801BB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801BB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801BB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801BB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01BB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aliases w:val=" Char3,Char3,Char, Char,Char Char Char Char Char Char Char Char Char Char,Char Char Char,پاورقي,متن زيرنويس, Char Char Char Char Char Char Char,Footnote Text Char Char Char,Footnote Text1 Char,Char Char Char Char Char Char Char,o, Char11,f"/>
    <w:basedOn w:val="Normal"/>
    <w:link w:val="FootnoteTextChar"/>
    <w:uiPriority w:val="99"/>
    <w:qFormat/>
  </w:style>
  <w:style w:type="character" w:styleId="FootnoteReference">
    <w:name w:val="footnote reference"/>
    <w:aliases w:val="شماره زيرنويس,پاورقی,مرجع پاورقي,ارجاعات,شماره پ,ÔãÇÑå ÒíÑäæíÓ,Omid Footnote,Footnote Reference 2,Char Char1 Char, Char Char1 Char,ãÑÌÚ ÇæÑÞí,مقدمه,heading1,شماره زيرنويس1,شماره زيرنويس2,شماره زيرنويس3,شماره زيرنويس11,شماره زيرنويس21"/>
    <w:basedOn w:val="DefaultParagraphFont"/>
    <w:uiPriority w:val="99"/>
    <w:qFormat/>
    <w:rPr>
      <w:vertAlign w:val="superscript"/>
    </w:rPr>
  </w:style>
  <w:style w:type="paragraph" w:styleId="DocumentMap">
    <w:name w:val="Document Map"/>
    <w:basedOn w:val="Normal"/>
    <w:link w:val="DocumentMapChar"/>
    <w:pPr>
      <w:shd w:val="clear" w:color="auto" w:fill="000080"/>
    </w:pPr>
    <w:rPr>
      <w:rFonts w:ascii="Tahoma" w:hAnsi="Tahoma"/>
    </w:rPr>
  </w:style>
  <w:style w:type="paragraph" w:customStyle="1" w:styleId="icsmbodytext">
    <w:name w:val="icsm_bodytext"/>
    <w:basedOn w:val="Normal"/>
    <w:link w:val="icsmbodytextChar"/>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link w:val="icsmtabletextChar"/>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h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styleId="BalloonText">
    <w:name w:val="Balloon Text"/>
    <w:basedOn w:val="Normal"/>
    <w:link w:val="BalloonTextChar"/>
    <w:uiPriority w:val="99"/>
    <w:rsid w:val="00FB7D30"/>
    <w:rPr>
      <w:rFonts w:ascii="Tahoma" w:hAnsi="Tahoma" w:cs="Tahoma"/>
      <w:sz w:val="16"/>
      <w:szCs w:val="16"/>
    </w:rPr>
  </w:style>
  <w:style w:type="paragraph" w:customStyle="1" w:styleId="icsmfootnote">
    <w:name w:val="icsm_footnote"/>
    <w:basedOn w:val="FootnoteText"/>
    <w:pPr>
      <w:ind w:firstLine="238"/>
    </w:pPr>
    <w:rPr>
      <w:sz w:val="16"/>
    </w:rPr>
  </w:style>
  <w:style w:type="character" w:customStyle="1" w:styleId="BalloonTextChar">
    <w:name w:val="Balloon Text Char"/>
    <w:basedOn w:val="DefaultParagraphFont"/>
    <w:link w:val="BalloonText"/>
    <w:uiPriority w:val="99"/>
    <w:rsid w:val="00FB7D30"/>
    <w:rPr>
      <w:rFonts w:ascii="Tahoma" w:hAnsi="Tahoma" w:cs="Tahoma"/>
      <w:sz w:val="16"/>
      <w:szCs w:val="16"/>
      <w:lang w:val="en-GB" w:eastAsia="it-IT"/>
    </w:rPr>
  </w:style>
  <w:style w:type="table" w:styleId="TableGrid">
    <w:name w:val="Table Grid"/>
    <w:basedOn w:val="TableNormal"/>
    <w:uiPriority w:val="39"/>
    <w:rsid w:val="00F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501E7B"/>
    <w:rPr>
      <w:rFonts w:ascii="Georgia" w:hAnsi="Georgia"/>
      <w:color w:val="0000FF" w:themeColor="hyperlink"/>
      <w:sz w:val="22"/>
      <w:u w:val="none"/>
    </w:rPr>
  </w:style>
  <w:style w:type="paragraph" w:customStyle="1" w:styleId="Table">
    <w:name w:val="Table"/>
    <w:basedOn w:val="Normal"/>
    <w:rsid w:val="00FB7D30"/>
    <w:pPr>
      <w:numPr>
        <w:numId w:val="1"/>
      </w:numPr>
      <w:tabs>
        <w:tab w:val="clear" w:pos="717"/>
      </w:tabs>
      <w:ind w:left="0" w:firstLine="0"/>
    </w:pPr>
    <w:rPr>
      <w:rFonts w:eastAsia="MS Mincho"/>
      <w:sz w:val="16"/>
      <w:szCs w:val="24"/>
      <w:lang w:val="en-US" w:eastAsia="ja-JP"/>
    </w:rPr>
  </w:style>
  <w:style w:type="paragraph" w:customStyle="1" w:styleId="Body">
    <w:name w:val="Body"/>
    <w:basedOn w:val="Normal"/>
    <w:rsid w:val="009047CC"/>
    <w:pPr>
      <w:spacing w:before="120"/>
      <w:jc w:val="both"/>
    </w:pPr>
    <w:rPr>
      <w:szCs w:val="24"/>
      <w:lang w:eastAsia="en-US"/>
    </w:rPr>
  </w:style>
  <w:style w:type="paragraph" w:styleId="Header">
    <w:name w:val="header"/>
    <w:basedOn w:val="Normal"/>
    <w:link w:val="HeaderChar"/>
    <w:uiPriority w:val="99"/>
    <w:rsid w:val="007663E5"/>
    <w:pPr>
      <w:tabs>
        <w:tab w:val="center" w:pos="4680"/>
        <w:tab w:val="right" w:pos="9360"/>
      </w:tabs>
    </w:pPr>
  </w:style>
  <w:style w:type="character" w:customStyle="1" w:styleId="HeaderChar">
    <w:name w:val="Header Char"/>
    <w:basedOn w:val="DefaultParagraphFont"/>
    <w:link w:val="Header"/>
    <w:uiPriority w:val="99"/>
    <w:rsid w:val="007663E5"/>
    <w:rPr>
      <w:lang w:val="en-GB" w:eastAsia="it-IT"/>
    </w:rPr>
  </w:style>
  <w:style w:type="paragraph" w:styleId="Footer">
    <w:name w:val="footer"/>
    <w:basedOn w:val="Normal"/>
    <w:link w:val="FooterChar"/>
    <w:uiPriority w:val="99"/>
    <w:rsid w:val="007663E5"/>
    <w:pPr>
      <w:tabs>
        <w:tab w:val="center" w:pos="4680"/>
        <w:tab w:val="right" w:pos="9360"/>
      </w:tabs>
    </w:pPr>
  </w:style>
  <w:style w:type="character" w:customStyle="1" w:styleId="FooterChar">
    <w:name w:val="Footer Char"/>
    <w:basedOn w:val="DefaultParagraphFont"/>
    <w:link w:val="Footer"/>
    <w:uiPriority w:val="99"/>
    <w:rsid w:val="007663E5"/>
    <w:rPr>
      <w:lang w:val="en-GB" w:eastAsia="it-IT"/>
    </w:rPr>
  </w:style>
  <w:style w:type="paragraph" w:customStyle="1" w:styleId="Equation">
    <w:name w:val="Equation"/>
    <w:basedOn w:val="Body"/>
    <w:qFormat/>
    <w:rsid w:val="007663E5"/>
    <w:pPr>
      <w:tabs>
        <w:tab w:val="right" w:pos="4366"/>
      </w:tabs>
    </w:pPr>
  </w:style>
  <w:style w:type="character" w:customStyle="1" w:styleId="Heading2Char">
    <w:name w:val="Heading 2 Char"/>
    <w:basedOn w:val="DefaultParagraphFont"/>
    <w:link w:val="Heading2"/>
    <w:uiPriority w:val="9"/>
    <w:rsid w:val="00DB1059"/>
    <w:rPr>
      <w:rFonts w:asciiTheme="majorBidi" w:eastAsiaTheme="majorEastAsia" w:hAnsiTheme="majorBidi" w:cstheme="majorBidi"/>
      <w:i/>
      <w:iCs/>
      <w:lang w:val="en-GB" w:eastAsia="it-IT"/>
    </w:rPr>
  </w:style>
  <w:style w:type="character" w:customStyle="1" w:styleId="comment-copy">
    <w:name w:val="comment-copy"/>
    <w:basedOn w:val="DefaultParagraphFont"/>
    <w:rsid w:val="00CF4041"/>
  </w:style>
  <w:style w:type="paragraph" w:styleId="ListParagraph">
    <w:name w:val="List Paragraph"/>
    <w:aliases w:val="Matn,List Paragraph1,Numbered Items,Heading 0,20,توابع,معادلات,heading2,bullet"/>
    <w:basedOn w:val="Normal"/>
    <w:link w:val="ListParagraphChar"/>
    <w:uiPriority w:val="34"/>
    <w:qFormat/>
    <w:rsid w:val="00FF706C"/>
    <w:pPr>
      <w:ind w:left="720"/>
      <w:contextualSpacing/>
    </w:pPr>
  </w:style>
  <w:style w:type="character" w:customStyle="1" w:styleId="UnresolvedMention1">
    <w:name w:val="Unresolved Mention1"/>
    <w:basedOn w:val="DefaultParagraphFont"/>
    <w:uiPriority w:val="99"/>
    <w:semiHidden/>
    <w:unhideWhenUsed/>
    <w:rsid w:val="009439B7"/>
    <w:rPr>
      <w:color w:val="605E5C"/>
      <w:shd w:val="clear" w:color="auto" w:fill="E1DFDD"/>
    </w:rPr>
  </w:style>
  <w:style w:type="character" w:customStyle="1" w:styleId="Heading1Char">
    <w:name w:val="Heading 1 Char"/>
    <w:basedOn w:val="DefaultParagraphFont"/>
    <w:link w:val="Heading1"/>
    <w:uiPriority w:val="9"/>
    <w:rsid w:val="002E1E2E"/>
    <w:rPr>
      <w:rFonts w:ascii="Georgia" w:hAnsi="Georgia" w:cs="B Lotus"/>
      <w:bCs/>
      <w:sz w:val="24"/>
      <w:szCs w:val="24"/>
      <w:lang w:val="en-GB" w:eastAsia="it-IT"/>
    </w:rPr>
  </w:style>
  <w:style w:type="character" w:customStyle="1" w:styleId="Heading3Char">
    <w:name w:val="Heading 3 Char"/>
    <w:basedOn w:val="DefaultParagraphFont"/>
    <w:link w:val="Heading3"/>
    <w:uiPriority w:val="9"/>
    <w:rsid w:val="00DB1059"/>
    <w:rPr>
      <w:rFonts w:asciiTheme="majorBidi" w:eastAsiaTheme="majorEastAsia" w:hAnsiTheme="majorBidi" w:cstheme="majorBidi"/>
      <w:i/>
      <w:iCs/>
      <w:lang w:val="en-GB" w:eastAsia="it-IT"/>
    </w:rPr>
  </w:style>
  <w:style w:type="character" w:customStyle="1" w:styleId="Heading4Char">
    <w:name w:val="Heading 4 Char"/>
    <w:basedOn w:val="DefaultParagraphFont"/>
    <w:link w:val="Heading4"/>
    <w:uiPriority w:val="9"/>
    <w:rsid w:val="00DC673F"/>
    <w:rPr>
      <w:rFonts w:asciiTheme="majorBidi" w:eastAsiaTheme="majorEastAsia" w:hAnsiTheme="majorBidi" w:cstheme="majorBidi"/>
      <w:i/>
      <w:iCs/>
      <w:lang w:val="en-GB" w:eastAsia="it-IT"/>
    </w:rPr>
  </w:style>
  <w:style w:type="character" w:customStyle="1" w:styleId="Heading5Char">
    <w:name w:val="Heading 5 Char"/>
    <w:aliases w:val="Heading3 Char"/>
    <w:basedOn w:val="DefaultParagraphFont"/>
    <w:link w:val="Heading5"/>
    <w:rsid w:val="00801BB3"/>
    <w:rPr>
      <w:rFonts w:asciiTheme="majorHAnsi" w:eastAsiaTheme="majorEastAsia" w:hAnsiTheme="majorHAnsi" w:cstheme="majorBidi"/>
      <w:color w:val="365F91" w:themeColor="accent1" w:themeShade="BF"/>
      <w:lang w:val="en-GB" w:eastAsia="it-IT"/>
    </w:rPr>
  </w:style>
  <w:style w:type="character" w:customStyle="1" w:styleId="Heading6Char">
    <w:name w:val="Heading 6 Char"/>
    <w:basedOn w:val="DefaultParagraphFont"/>
    <w:link w:val="Heading6"/>
    <w:rsid w:val="00801BB3"/>
    <w:rPr>
      <w:rFonts w:asciiTheme="majorHAnsi" w:eastAsiaTheme="majorEastAsia" w:hAnsiTheme="majorHAnsi" w:cstheme="majorBidi"/>
      <w:color w:val="243F60" w:themeColor="accent1" w:themeShade="7F"/>
      <w:lang w:val="en-GB" w:eastAsia="it-IT"/>
    </w:rPr>
  </w:style>
  <w:style w:type="character" w:customStyle="1" w:styleId="Heading7Char">
    <w:name w:val="Heading 7 Char"/>
    <w:basedOn w:val="DefaultParagraphFont"/>
    <w:link w:val="Heading7"/>
    <w:rsid w:val="00801BB3"/>
    <w:rPr>
      <w:rFonts w:asciiTheme="majorHAnsi" w:eastAsiaTheme="majorEastAsia" w:hAnsiTheme="majorHAnsi" w:cstheme="majorBidi"/>
      <w:i/>
      <w:iCs/>
      <w:color w:val="243F60" w:themeColor="accent1" w:themeShade="7F"/>
      <w:lang w:val="en-GB" w:eastAsia="it-IT"/>
    </w:rPr>
  </w:style>
  <w:style w:type="character" w:customStyle="1" w:styleId="Heading8Char">
    <w:name w:val="Heading 8 Char"/>
    <w:basedOn w:val="DefaultParagraphFont"/>
    <w:link w:val="Heading8"/>
    <w:rsid w:val="00801BB3"/>
    <w:rPr>
      <w:rFonts w:asciiTheme="majorHAnsi" w:eastAsiaTheme="majorEastAsia" w:hAnsiTheme="majorHAnsi" w:cstheme="majorBidi"/>
      <w:color w:val="272727" w:themeColor="text1" w:themeTint="D8"/>
      <w:sz w:val="21"/>
      <w:szCs w:val="21"/>
      <w:lang w:val="en-GB" w:eastAsia="it-IT"/>
    </w:rPr>
  </w:style>
  <w:style w:type="character" w:customStyle="1" w:styleId="Heading9Char">
    <w:name w:val="Heading 9 Char"/>
    <w:basedOn w:val="DefaultParagraphFont"/>
    <w:link w:val="Heading9"/>
    <w:rsid w:val="00801BB3"/>
    <w:rPr>
      <w:rFonts w:asciiTheme="majorHAnsi" w:eastAsiaTheme="majorEastAsia" w:hAnsiTheme="majorHAnsi" w:cstheme="majorBidi"/>
      <w:i/>
      <w:iCs/>
      <w:color w:val="272727" w:themeColor="text1" w:themeTint="D8"/>
      <w:sz w:val="21"/>
      <w:szCs w:val="21"/>
      <w:lang w:val="en-GB" w:eastAsia="it-IT"/>
    </w:rPr>
  </w:style>
  <w:style w:type="numbering" w:customStyle="1" w:styleId="Style1">
    <w:name w:val="Style1"/>
    <w:uiPriority w:val="99"/>
    <w:rsid w:val="00801BB3"/>
    <w:pPr>
      <w:numPr>
        <w:numId w:val="3"/>
      </w:numPr>
    </w:pPr>
  </w:style>
  <w:style w:type="paragraph" w:customStyle="1" w:styleId="BodyStyle">
    <w:name w:val="Body Style"/>
    <w:basedOn w:val="icsmbodytext"/>
    <w:link w:val="BodyStyleChar"/>
    <w:qFormat/>
    <w:rsid w:val="00426CA1"/>
    <w:pPr>
      <w:bidi/>
      <w:spacing w:line="276" w:lineRule="auto"/>
      <w:ind w:firstLine="0"/>
    </w:pPr>
    <w:rPr>
      <w:rFonts w:ascii="Georgia" w:eastAsia="B Nazanin" w:hAnsi="Georgia" w:cs="B Lotus"/>
      <w:sz w:val="23"/>
      <w:szCs w:val="24"/>
    </w:rPr>
  </w:style>
  <w:style w:type="paragraph" w:styleId="Bibliography">
    <w:name w:val="Bibliography"/>
    <w:basedOn w:val="Normal"/>
    <w:next w:val="Normal"/>
    <w:uiPriority w:val="37"/>
    <w:unhideWhenUsed/>
    <w:rsid w:val="000F4407"/>
  </w:style>
  <w:style w:type="character" w:customStyle="1" w:styleId="icsmbodytextChar">
    <w:name w:val="icsm_bodytext Char"/>
    <w:basedOn w:val="DefaultParagraphFont"/>
    <w:link w:val="icsmbodytext"/>
    <w:rsid w:val="00D560ED"/>
    <w:rPr>
      <w:lang w:val="en-GB" w:eastAsia="it-IT"/>
    </w:rPr>
  </w:style>
  <w:style w:type="character" w:customStyle="1" w:styleId="BodyStyleChar">
    <w:name w:val="Body Style Char"/>
    <w:basedOn w:val="icsmbodytextChar"/>
    <w:link w:val="BodyStyle"/>
    <w:rsid w:val="00426CA1"/>
    <w:rPr>
      <w:rFonts w:ascii="Georgia" w:eastAsia="B Nazanin" w:hAnsi="Georgia" w:cs="B Lotus"/>
      <w:sz w:val="23"/>
      <w:szCs w:val="24"/>
      <w:lang w:val="en-GB" w:eastAsia="it-IT"/>
    </w:rPr>
  </w:style>
  <w:style w:type="paragraph" w:styleId="Caption">
    <w:name w:val="caption"/>
    <w:aliases w:val="Table Caption"/>
    <w:basedOn w:val="Normal"/>
    <w:next w:val="Normal"/>
    <w:link w:val="CaptionChar"/>
    <w:uiPriority w:val="35"/>
    <w:unhideWhenUsed/>
    <w:qFormat/>
    <w:rsid w:val="00DE4C09"/>
    <w:pPr>
      <w:keepNext/>
      <w:bidi/>
      <w:spacing w:before="240" w:line="480" w:lineRule="auto"/>
      <w:jc w:val="both"/>
    </w:pPr>
    <w:rPr>
      <w:rFonts w:cs="B Nazanin"/>
      <w:b/>
      <w:bCs/>
    </w:rPr>
  </w:style>
  <w:style w:type="paragraph" w:customStyle="1" w:styleId="EndNoteBibliographyTitle">
    <w:name w:val="EndNote Bibliography Title"/>
    <w:basedOn w:val="Normal"/>
    <w:link w:val="EndNoteBibliographyTitleChar"/>
    <w:rsid w:val="003E60D7"/>
    <w:pPr>
      <w:jc w:val="center"/>
    </w:pPr>
    <w:rPr>
      <w:rFonts w:ascii="Georgia" w:hAnsi="Georgia"/>
      <w:noProof/>
      <w:lang w:val="it-IT"/>
    </w:rPr>
  </w:style>
  <w:style w:type="character" w:customStyle="1" w:styleId="EndNoteBibliographyTitleChar">
    <w:name w:val="EndNote Bibliography Title Char"/>
    <w:basedOn w:val="BodyStyleChar"/>
    <w:link w:val="EndNoteBibliographyTitle"/>
    <w:rsid w:val="003E60D7"/>
    <w:rPr>
      <w:rFonts w:ascii="Georgia" w:eastAsia="B Nazanin" w:hAnsi="Georgia" w:cs="B Lotus"/>
      <w:noProof/>
      <w:sz w:val="23"/>
      <w:szCs w:val="24"/>
      <w:lang w:val="it-IT" w:eastAsia="it-IT"/>
    </w:rPr>
  </w:style>
  <w:style w:type="paragraph" w:customStyle="1" w:styleId="EndNoteBibliography">
    <w:name w:val="EndNote Bibliography"/>
    <w:basedOn w:val="Normal"/>
    <w:link w:val="EndNoteBibliographyChar"/>
    <w:rsid w:val="003E60D7"/>
    <w:pPr>
      <w:jc w:val="both"/>
    </w:pPr>
    <w:rPr>
      <w:rFonts w:ascii="Georgia" w:hAnsi="Georgia"/>
      <w:noProof/>
      <w:lang w:val="it-IT"/>
    </w:rPr>
  </w:style>
  <w:style w:type="character" w:customStyle="1" w:styleId="EndNoteBibliographyChar">
    <w:name w:val="EndNote Bibliography Char"/>
    <w:basedOn w:val="BodyStyleChar"/>
    <w:link w:val="EndNoteBibliography"/>
    <w:rsid w:val="003E60D7"/>
    <w:rPr>
      <w:rFonts w:ascii="Georgia" w:eastAsia="B Nazanin" w:hAnsi="Georgia" w:cs="B Lotus"/>
      <w:noProof/>
      <w:sz w:val="23"/>
      <w:szCs w:val="24"/>
      <w:lang w:val="it-IT" w:eastAsia="it-IT"/>
    </w:rPr>
  </w:style>
  <w:style w:type="character" w:styleId="FollowedHyperlink">
    <w:name w:val="FollowedHyperlink"/>
    <w:basedOn w:val="DefaultParagraphFont"/>
    <w:uiPriority w:val="99"/>
    <w:rsid w:val="0057083A"/>
    <w:rPr>
      <w:color w:val="800080" w:themeColor="followedHyperlink"/>
      <w:u w:val="single"/>
    </w:rPr>
  </w:style>
  <w:style w:type="character" w:styleId="IntenseEmphasis">
    <w:name w:val="Intense Emphasis"/>
    <w:basedOn w:val="Hyperlink"/>
    <w:uiPriority w:val="21"/>
    <w:qFormat/>
    <w:rsid w:val="00501E7B"/>
    <w:rPr>
      <w:rFonts w:ascii="Georgia" w:hAnsi="Georgia"/>
      <w:color w:val="0000FF" w:themeColor="hyperlink"/>
      <w:sz w:val="22"/>
      <w:u w:val="none"/>
    </w:rPr>
  </w:style>
  <w:style w:type="paragraph" w:customStyle="1" w:styleId="AuthorNumber">
    <w:name w:val="Author Number"/>
    <w:basedOn w:val="Normal"/>
    <w:link w:val="AuthorNumberChar"/>
    <w:qFormat/>
    <w:rsid w:val="00353A6B"/>
    <w:pPr>
      <w:jc w:val="center"/>
    </w:pPr>
    <w:rPr>
      <w:vertAlign w:val="superscript"/>
    </w:rPr>
  </w:style>
  <w:style w:type="paragraph" w:customStyle="1" w:styleId="Text">
    <w:name w:val="Text"/>
    <w:basedOn w:val="Normal"/>
    <w:rsid w:val="001544E7"/>
    <w:pPr>
      <w:widowControl w:val="0"/>
      <w:autoSpaceDE w:val="0"/>
      <w:autoSpaceDN w:val="0"/>
      <w:spacing w:line="252" w:lineRule="auto"/>
      <w:ind w:firstLine="202"/>
      <w:jc w:val="both"/>
    </w:pPr>
    <w:rPr>
      <w:lang w:val="en-US" w:eastAsia="en-US"/>
    </w:rPr>
  </w:style>
  <w:style w:type="character" w:customStyle="1" w:styleId="AuthorNumberChar">
    <w:name w:val="Author Number Char"/>
    <w:basedOn w:val="DefaultParagraphFont"/>
    <w:link w:val="AuthorNumber"/>
    <w:rsid w:val="00353A6B"/>
    <w:rPr>
      <w:vertAlign w:val="superscript"/>
      <w:lang w:val="en-GB" w:eastAsia="it-IT"/>
    </w:rPr>
  </w:style>
  <w:style w:type="paragraph" w:customStyle="1" w:styleId="tablefootnotes">
    <w:name w:val="table footnotes"/>
    <w:basedOn w:val="BodyStyle"/>
    <w:link w:val="tablefootnotesChar"/>
    <w:qFormat/>
    <w:rsid w:val="003D049F"/>
    <w:rPr>
      <w:sz w:val="20"/>
      <w:szCs w:val="20"/>
      <w:lang w:bidi="fa-IR"/>
    </w:rPr>
  </w:style>
  <w:style w:type="character" w:styleId="IntenseReference">
    <w:name w:val="Intense Reference"/>
    <w:basedOn w:val="IntenseEmphasis"/>
    <w:uiPriority w:val="32"/>
    <w:qFormat/>
    <w:rsid w:val="00990146"/>
    <w:rPr>
      <w:rFonts w:asciiTheme="majorBidi" w:hAnsiTheme="majorBidi"/>
      <w:color w:val="0000FF" w:themeColor="hyperlink"/>
      <w:sz w:val="22"/>
      <w:u w:val="none"/>
      <w:vertAlign w:val="superscript"/>
    </w:rPr>
  </w:style>
  <w:style w:type="character" w:customStyle="1" w:styleId="tablefootnotesChar">
    <w:name w:val="table footnotes Char"/>
    <w:basedOn w:val="BodyStyleChar"/>
    <w:link w:val="tablefootnotes"/>
    <w:rsid w:val="003D049F"/>
    <w:rPr>
      <w:rFonts w:ascii="Georgia" w:eastAsia="B Nazanin" w:hAnsi="Georgia" w:cs="B Nazanin"/>
      <w:sz w:val="24"/>
      <w:szCs w:val="24"/>
      <w:lang w:val="en-GB" w:eastAsia="it-IT" w:bidi="fa-IR"/>
    </w:rPr>
  </w:style>
  <w:style w:type="paragraph" w:customStyle="1" w:styleId="Abstract">
    <w:name w:val="Abstract"/>
    <w:basedOn w:val="icsmkeywords"/>
    <w:link w:val="AbstractChar"/>
    <w:qFormat/>
    <w:rsid w:val="00654E01"/>
    <w:pPr>
      <w:spacing w:line="276" w:lineRule="auto"/>
    </w:pPr>
    <w:rPr>
      <w:sz w:val="20"/>
      <w:szCs w:val="22"/>
    </w:rPr>
  </w:style>
  <w:style w:type="character" w:customStyle="1" w:styleId="icsmkeywordsChar">
    <w:name w:val="icsm_keywords Char"/>
    <w:basedOn w:val="DefaultParagraphFont"/>
    <w:link w:val="icsmkeywords"/>
    <w:rsid w:val="00654E01"/>
    <w:rPr>
      <w:sz w:val="16"/>
      <w:lang w:val="en-GB" w:eastAsia="it-IT"/>
    </w:rPr>
  </w:style>
  <w:style w:type="character" w:customStyle="1" w:styleId="AbstractChar">
    <w:name w:val="Abstract Char"/>
    <w:basedOn w:val="icsmkeywordsChar"/>
    <w:link w:val="Abstract"/>
    <w:rsid w:val="00654E01"/>
    <w:rPr>
      <w:sz w:val="16"/>
      <w:szCs w:val="22"/>
      <w:lang w:val="en-GB" w:eastAsia="it-IT"/>
    </w:rPr>
  </w:style>
  <w:style w:type="character" w:customStyle="1" w:styleId="jlqj4b">
    <w:name w:val="jlqj4b"/>
    <w:basedOn w:val="DefaultParagraphFont"/>
    <w:rsid w:val="00B92F49"/>
  </w:style>
  <w:style w:type="character" w:styleId="UnresolvedMention">
    <w:name w:val="Unresolved Mention"/>
    <w:basedOn w:val="DefaultParagraphFont"/>
    <w:uiPriority w:val="99"/>
    <w:semiHidden/>
    <w:unhideWhenUsed/>
    <w:rsid w:val="00B92F49"/>
    <w:rPr>
      <w:color w:val="605E5C"/>
      <w:shd w:val="clear" w:color="auto" w:fill="E1DFDD"/>
    </w:rPr>
  </w:style>
  <w:style w:type="numbering" w:customStyle="1" w:styleId="NoList3">
    <w:name w:val="No List3"/>
    <w:next w:val="NoList"/>
    <w:uiPriority w:val="99"/>
    <w:semiHidden/>
    <w:unhideWhenUsed/>
    <w:rsid w:val="00B92F49"/>
  </w:style>
  <w:style w:type="paragraph" w:customStyle="1" w:styleId="Tabletext">
    <w:name w:val="Table text"/>
    <w:basedOn w:val="icsmtabletext"/>
    <w:link w:val="TabletextChar"/>
    <w:qFormat/>
    <w:rsid w:val="0042672C"/>
    <w:pPr>
      <w:bidi/>
    </w:pPr>
    <w:rPr>
      <w:rFonts w:eastAsia="B Nazanin" w:cs="B Nazanin"/>
      <w:color w:val="000000" w:themeColor="text1"/>
      <w:sz w:val="19"/>
    </w:rPr>
  </w:style>
  <w:style w:type="table" w:customStyle="1" w:styleId="ListTable3-Accent51">
    <w:name w:val="List Table 3 - Accent 51"/>
    <w:basedOn w:val="TableNormal"/>
    <w:uiPriority w:val="48"/>
    <w:rsid w:val="001F5012"/>
    <w:rPr>
      <w:rFonts w:asciiTheme="minorHAnsi" w:eastAsiaTheme="minorHAnsi" w:hAnsiTheme="minorHAnsi" w:cstheme="minorBid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icsmtabletextChar">
    <w:name w:val="icsm_tabletext Char"/>
    <w:basedOn w:val="icsmbodytextChar"/>
    <w:link w:val="icsmtabletext"/>
    <w:rsid w:val="001F5012"/>
    <w:rPr>
      <w:sz w:val="16"/>
      <w:lang w:val="en-GB" w:eastAsia="it-IT"/>
    </w:rPr>
  </w:style>
  <w:style w:type="character" w:customStyle="1" w:styleId="TabletextChar">
    <w:name w:val="Table text Char"/>
    <w:basedOn w:val="icsmtabletextChar"/>
    <w:link w:val="Tabletext"/>
    <w:rsid w:val="0042672C"/>
    <w:rPr>
      <w:rFonts w:eastAsia="B Nazanin" w:cs="B Nazanin"/>
      <w:color w:val="000000" w:themeColor="text1"/>
      <w:sz w:val="19"/>
      <w:lang w:val="en-GB" w:eastAsia="it-IT"/>
    </w:rPr>
  </w:style>
  <w:style w:type="paragraph" w:customStyle="1" w:styleId="a3">
    <w:name w:val="جدول"/>
    <w:basedOn w:val="Normal"/>
    <w:link w:val="Char"/>
    <w:qFormat/>
    <w:rsid w:val="001F5012"/>
    <w:pPr>
      <w:autoSpaceDE w:val="0"/>
      <w:autoSpaceDN w:val="0"/>
      <w:bidi/>
      <w:adjustRightInd w:val="0"/>
      <w:jc w:val="both"/>
    </w:pPr>
    <w:rPr>
      <w:rFonts w:ascii="B Nazanin" w:eastAsiaTheme="minorHAnsi" w:hAnsi="B Nazanin" w:cs="B Nazanin"/>
      <w:color w:val="000000" w:themeColor="text1"/>
      <w:lang w:val="en-US" w:eastAsia="en-US" w:bidi="fa-IR"/>
    </w:rPr>
  </w:style>
  <w:style w:type="paragraph" w:customStyle="1" w:styleId="Default">
    <w:name w:val="Default"/>
    <w:rsid w:val="001F5012"/>
    <w:pPr>
      <w:autoSpaceDE w:val="0"/>
      <w:autoSpaceDN w:val="0"/>
      <w:adjustRightInd w:val="0"/>
    </w:pPr>
    <w:rPr>
      <w:rFonts w:eastAsia="Calibri"/>
      <w:color w:val="000000"/>
      <w:sz w:val="24"/>
      <w:szCs w:val="24"/>
    </w:rPr>
  </w:style>
  <w:style w:type="paragraph" w:customStyle="1" w:styleId="a4">
    <w:name w:val="متن÷"/>
    <w:basedOn w:val="Normal"/>
    <w:link w:val="Char0"/>
    <w:rsid w:val="001F5012"/>
    <w:pPr>
      <w:bidi/>
      <w:ind w:firstLine="567"/>
      <w:jc w:val="both"/>
    </w:pPr>
    <w:rPr>
      <w:rFonts w:eastAsia="Calibri" w:cs="B Lotus"/>
      <w:sz w:val="26"/>
      <w:szCs w:val="28"/>
      <w:lang w:val="en-US" w:eastAsia="en-US"/>
    </w:rPr>
  </w:style>
  <w:style w:type="character" w:customStyle="1" w:styleId="Char0">
    <w:name w:val="متن÷ Char"/>
    <w:link w:val="a4"/>
    <w:rsid w:val="001F5012"/>
    <w:rPr>
      <w:rFonts w:eastAsia="Calibri" w:cs="B Lotus"/>
      <w:sz w:val="26"/>
      <w:szCs w:val="28"/>
    </w:rPr>
  </w:style>
  <w:style w:type="table" w:customStyle="1" w:styleId="TableGrid1">
    <w:name w:val="Table Grid1"/>
    <w:basedOn w:val="TableNormal"/>
    <w:next w:val="TableGrid"/>
    <w:uiPriority w:val="59"/>
    <w:rsid w:val="00E8349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Style"/>
    <w:link w:val="TableTitleChar"/>
    <w:qFormat/>
    <w:rsid w:val="0068050F"/>
    <w:pPr>
      <w:spacing w:line="480" w:lineRule="auto"/>
    </w:pPr>
    <w:rPr>
      <w:i/>
      <w:iCs/>
      <w:sz w:val="18"/>
      <w:szCs w:val="18"/>
    </w:rPr>
  </w:style>
  <w:style w:type="table" w:styleId="ListTable6Colorful">
    <w:name w:val="List Table 6 Colorful"/>
    <w:basedOn w:val="TableNormal"/>
    <w:uiPriority w:val="51"/>
    <w:rsid w:val="00CE16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leTitleChar">
    <w:name w:val="Table Title Char"/>
    <w:basedOn w:val="BodyStyleChar"/>
    <w:link w:val="TableTitle"/>
    <w:rsid w:val="0068050F"/>
    <w:rPr>
      <w:rFonts w:ascii="Georgia" w:eastAsia="B Nazanin" w:hAnsi="Georgia" w:cs="B Nazanin"/>
      <w:i/>
      <w:iCs/>
      <w:sz w:val="18"/>
      <w:szCs w:val="18"/>
      <w:lang w:val="en-GB" w:eastAsia="it-IT"/>
    </w:rPr>
  </w:style>
  <w:style w:type="paragraph" w:styleId="NoSpacing">
    <w:name w:val="No Spacing"/>
    <w:link w:val="NoSpacingChar"/>
    <w:uiPriority w:val="1"/>
    <w:qFormat/>
    <w:rsid w:val="004D5070"/>
    <w:rPr>
      <w:lang w:val="en-GB" w:eastAsia="it-IT"/>
    </w:rPr>
  </w:style>
  <w:style w:type="table" w:styleId="ListTable3-Accent3">
    <w:name w:val="List Table 3 Accent 3"/>
    <w:basedOn w:val="TableNormal"/>
    <w:uiPriority w:val="48"/>
    <w:rsid w:val="0079685B"/>
    <w:rPr>
      <w:rFonts w:asciiTheme="minorHAnsi" w:eastAsiaTheme="minorEastAsia"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a5">
    <w:name w:val="داخل جدول"/>
    <w:basedOn w:val="Normal"/>
    <w:link w:val="Char1"/>
    <w:qFormat/>
    <w:rsid w:val="0079685B"/>
    <w:pPr>
      <w:widowControl w:val="0"/>
      <w:autoSpaceDE w:val="0"/>
      <w:autoSpaceDN w:val="0"/>
      <w:bidi/>
      <w:adjustRightInd w:val="0"/>
    </w:pPr>
    <w:rPr>
      <w:rFonts w:ascii="Times New Roman Zar" w:eastAsiaTheme="minorHAnsi" w:hAnsi="Times New Roman Zar" w:cs="B Zar"/>
      <w:color w:val="000000" w:themeColor="text1"/>
      <w:sz w:val="22"/>
      <w:szCs w:val="22"/>
      <w:lang w:val="en" w:eastAsia="en-US" w:bidi="fa-IR"/>
    </w:rPr>
  </w:style>
  <w:style w:type="character" w:customStyle="1" w:styleId="Char1">
    <w:name w:val="داخل جدول Char"/>
    <w:basedOn w:val="DefaultParagraphFont"/>
    <w:link w:val="a5"/>
    <w:rsid w:val="0079685B"/>
    <w:rPr>
      <w:rFonts w:ascii="Times New Roman Zar" w:eastAsiaTheme="minorHAnsi" w:hAnsi="Times New Roman Zar" w:cs="B Zar"/>
      <w:color w:val="000000" w:themeColor="text1"/>
      <w:sz w:val="22"/>
      <w:szCs w:val="22"/>
      <w:lang w:val="en" w:bidi="fa-IR"/>
    </w:rPr>
  </w:style>
  <w:style w:type="paragraph" w:customStyle="1" w:styleId="CharCharCharChar">
    <w:name w:val="متن Char Char Char Char"/>
    <w:basedOn w:val="Normal"/>
    <w:link w:val="CharCharCharCharChar"/>
    <w:rsid w:val="00EC73EF"/>
    <w:pPr>
      <w:bidi/>
      <w:spacing w:line="520" w:lineRule="exact"/>
      <w:jc w:val="lowKashida"/>
    </w:pPr>
    <w:rPr>
      <w:rFonts w:cs="B Lotus"/>
      <w:sz w:val="24"/>
      <w:szCs w:val="28"/>
      <w:lang w:val="en-US" w:eastAsia="en-US" w:bidi="fa-IR"/>
    </w:rPr>
  </w:style>
  <w:style w:type="character" w:customStyle="1" w:styleId="CharCharCharCharChar">
    <w:name w:val="متن Char Char Char Char Char"/>
    <w:basedOn w:val="DefaultParagraphFont"/>
    <w:link w:val="CharCharCharChar"/>
    <w:rsid w:val="00EC73EF"/>
    <w:rPr>
      <w:rFonts w:cs="B Lotus"/>
      <w:sz w:val="24"/>
      <w:szCs w:val="28"/>
      <w:lang w:bidi="fa-IR"/>
    </w:rPr>
  </w:style>
  <w:style w:type="paragraph" w:customStyle="1" w:styleId="a6">
    <w:name w:val="تيتر اول"/>
    <w:basedOn w:val="Normal"/>
    <w:link w:val="Char10"/>
    <w:rsid w:val="00EC73EF"/>
    <w:pPr>
      <w:bidi/>
      <w:spacing w:line="600" w:lineRule="exact"/>
      <w:jc w:val="lowKashida"/>
    </w:pPr>
    <w:rPr>
      <w:rFonts w:cs="B Titr"/>
      <w:b/>
      <w:sz w:val="28"/>
      <w:szCs w:val="28"/>
      <w:lang w:val="en-US" w:eastAsia="en-US" w:bidi="fa-IR"/>
    </w:rPr>
  </w:style>
  <w:style w:type="character" w:customStyle="1" w:styleId="Char10">
    <w:name w:val="تيتر اول Char1"/>
    <w:basedOn w:val="DefaultParagraphFont"/>
    <w:link w:val="a6"/>
    <w:rsid w:val="00EC73EF"/>
    <w:rPr>
      <w:rFonts w:cs="B Titr"/>
      <w:b/>
      <w:sz w:val="28"/>
      <w:szCs w:val="28"/>
      <w:lang w:bidi="fa-IR"/>
    </w:rPr>
  </w:style>
  <w:style w:type="table" w:styleId="ListTable2">
    <w:name w:val="List Table 2"/>
    <w:basedOn w:val="TableNormal"/>
    <w:uiPriority w:val="47"/>
    <w:rsid w:val="000C048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7">
    <w:name w:val="اسم نویسندگان فارسی"/>
    <w:basedOn w:val="Normal"/>
    <w:link w:val="Char2"/>
    <w:qFormat/>
    <w:rsid w:val="0067465B"/>
    <w:pPr>
      <w:bidi/>
      <w:jc w:val="center"/>
    </w:pPr>
    <w:rPr>
      <w:rFonts w:ascii="B Nazanin" w:hAnsi="B Nazanin" w:cs="B Nazanin"/>
      <w:sz w:val="18"/>
      <w:szCs w:val="18"/>
      <w:lang w:val="en-US"/>
    </w:rPr>
  </w:style>
  <w:style w:type="character" w:customStyle="1" w:styleId="Char2">
    <w:name w:val="اسم نویسندگان فارسی Char"/>
    <w:basedOn w:val="DefaultParagraphFont"/>
    <w:link w:val="a7"/>
    <w:rsid w:val="0067465B"/>
    <w:rPr>
      <w:rFonts w:ascii="B Nazanin" w:hAnsi="B Nazanin" w:cs="B Nazanin"/>
      <w:sz w:val="18"/>
      <w:szCs w:val="18"/>
      <w:lang w:eastAsia="it-IT"/>
    </w:rPr>
  </w:style>
  <w:style w:type="character" w:customStyle="1" w:styleId="FootnoteTextChar">
    <w:name w:val="Footnote Text Char"/>
    <w:aliases w:val=" Char3 Char,Char3 Char,Char Char, Char Char,Char Char Char Char Char Char Char Char Char Char Char,Char Char Char Char,پاورقي Char,متن زيرنويس Char, Char Char Char Char Char Char Char Char,Footnote Text Char Char Char Char,o Char"/>
    <w:basedOn w:val="DefaultParagraphFont"/>
    <w:link w:val="FootnoteText"/>
    <w:uiPriority w:val="99"/>
    <w:qFormat/>
    <w:rsid w:val="00C77443"/>
    <w:rPr>
      <w:lang w:val="en-GB" w:eastAsia="it-IT"/>
    </w:rPr>
  </w:style>
  <w:style w:type="table" w:styleId="PlainTable2">
    <w:name w:val="Plain Table 2"/>
    <w:basedOn w:val="TableNormal"/>
    <w:uiPriority w:val="42"/>
    <w:rsid w:val="009325AA"/>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
    <w:name w:val="No List11"/>
    <w:next w:val="NoList"/>
    <w:uiPriority w:val="99"/>
    <w:semiHidden/>
    <w:unhideWhenUsed/>
    <w:rsid w:val="00CD72C6"/>
  </w:style>
  <w:style w:type="table" w:customStyle="1" w:styleId="GridTable1Light-Accent51">
    <w:name w:val="Grid Table 1 Light - Accent 51"/>
    <w:basedOn w:val="TableNormal"/>
    <w:uiPriority w:val="46"/>
    <w:rsid w:val="00CD72C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Char">
    <w:name w:val="جدول Char"/>
    <w:basedOn w:val="DefaultParagraphFont"/>
    <w:link w:val="a3"/>
    <w:rsid w:val="00CD72C6"/>
    <w:rPr>
      <w:rFonts w:ascii="B Nazanin" w:eastAsiaTheme="minorHAnsi" w:hAnsi="B Nazanin" w:cs="B Nazanin"/>
      <w:color w:val="000000" w:themeColor="text1"/>
      <w:lang w:bidi="fa-IR"/>
    </w:rPr>
  </w:style>
  <w:style w:type="table" w:styleId="GridTable1Light-Accent5">
    <w:name w:val="Grid Table 1 Light Accent 5"/>
    <w:basedOn w:val="TableNormal"/>
    <w:uiPriority w:val="46"/>
    <w:rsid w:val="00CD72C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10">
    <w:name w:val="متن زيرنويس1"/>
    <w:basedOn w:val="Normal"/>
    <w:next w:val="FootnoteText"/>
    <w:uiPriority w:val="99"/>
    <w:semiHidden/>
    <w:unhideWhenUsed/>
    <w:rsid w:val="00CD72C6"/>
    <w:rPr>
      <w:rFonts w:asciiTheme="minorHAnsi" w:eastAsiaTheme="minorHAnsi" w:hAnsiTheme="minorHAnsi" w:cstheme="minorBidi"/>
      <w:lang w:val="en-US" w:eastAsia="en-US"/>
    </w:rPr>
  </w:style>
  <w:style w:type="character" w:customStyle="1" w:styleId="FootnoteTextChar1">
    <w:name w:val="Footnote Text Char1"/>
    <w:aliases w:val="پاورقي Char1,Footnote Text Char Char Char Char Char Char Char,Footnote Text2 Char,Footnote Text Char Char Char3 Char Char Char,Footnote Text Char Char Char3 Char Char Char Char Char Char Char,زیرنویس Char,fn Char"/>
    <w:basedOn w:val="DefaultParagraphFont"/>
    <w:uiPriority w:val="99"/>
    <w:rsid w:val="00CD72C6"/>
    <w:rPr>
      <w:sz w:val="20"/>
      <w:szCs w:val="20"/>
    </w:rPr>
  </w:style>
  <w:style w:type="table" w:customStyle="1" w:styleId="GridTable4-Accent51">
    <w:name w:val="Grid Table 4 - Accent 51"/>
    <w:basedOn w:val="TableNormal"/>
    <w:uiPriority w:val="49"/>
    <w:rsid w:val="00CD72C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unhideWhenUsed/>
    <w:rsid w:val="00CD72C6"/>
    <w:rPr>
      <w:sz w:val="16"/>
      <w:szCs w:val="16"/>
    </w:rPr>
  </w:style>
  <w:style w:type="paragraph" w:styleId="CommentText">
    <w:name w:val="annotation text"/>
    <w:basedOn w:val="Normal"/>
    <w:link w:val="CommentTextChar"/>
    <w:uiPriority w:val="99"/>
    <w:unhideWhenUsed/>
    <w:rsid w:val="00CD72C6"/>
    <w:pPr>
      <w:spacing w:after="16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rsid w:val="00CD72C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CD72C6"/>
    <w:rPr>
      <w:b/>
      <w:bCs/>
    </w:rPr>
  </w:style>
  <w:style w:type="character" w:customStyle="1" w:styleId="CommentSubjectChar">
    <w:name w:val="Comment Subject Char"/>
    <w:basedOn w:val="CommentTextChar"/>
    <w:link w:val="CommentSubject"/>
    <w:uiPriority w:val="99"/>
    <w:rsid w:val="00CD72C6"/>
    <w:rPr>
      <w:rFonts w:asciiTheme="minorHAnsi" w:eastAsiaTheme="minorHAnsi" w:hAnsiTheme="minorHAnsi" w:cstheme="minorBidi"/>
      <w:b/>
      <w:bCs/>
    </w:rPr>
  </w:style>
  <w:style w:type="character" w:customStyle="1" w:styleId="markedcontent">
    <w:name w:val="markedcontent"/>
    <w:basedOn w:val="DefaultParagraphFont"/>
    <w:rsid w:val="00CD72C6"/>
  </w:style>
  <w:style w:type="table" w:customStyle="1" w:styleId="LightShading2">
    <w:name w:val="Light Shading2"/>
    <w:basedOn w:val="TableNormal"/>
    <w:uiPriority w:val="60"/>
    <w:rsid w:val="00CD72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DefaultParagraphFont"/>
    <w:rsid w:val="00CD72C6"/>
  </w:style>
  <w:style w:type="paragraph" w:styleId="TOCHeading">
    <w:name w:val="TOC Heading"/>
    <w:basedOn w:val="Heading1"/>
    <w:next w:val="Normal"/>
    <w:uiPriority w:val="39"/>
    <w:unhideWhenUsed/>
    <w:qFormat/>
    <w:rsid w:val="00CD72C6"/>
    <w:pPr>
      <w:keepNext/>
      <w:keepLines/>
      <w:bidi w:val="0"/>
      <w:spacing w:before="48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CD72C6"/>
    <w:pPr>
      <w:spacing w:after="100" w:line="259"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rsid w:val="00CD72C6"/>
    <w:pPr>
      <w:spacing w:after="100" w:line="259"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iPriority w:val="39"/>
    <w:unhideWhenUsed/>
    <w:rsid w:val="00CD72C6"/>
    <w:pPr>
      <w:spacing w:after="100" w:line="259" w:lineRule="auto"/>
      <w:ind w:left="440"/>
    </w:pPr>
    <w:rPr>
      <w:rFonts w:asciiTheme="minorHAnsi" w:eastAsiaTheme="minorHAnsi" w:hAnsiTheme="minorHAnsi" w:cstheme="minorBidi"/>
      <w:sz w:val="22"/>
      <w:szCs w:val="22"/>
      <w:lang w:val="en-US" w:eastAsia="en-US"/>
    </w:rPr>
  </w:style>
  <w:style w:type="paragraph" w:styleId="TableofFigures">
    <w:name w:val="table of figures"/>
    <w:aliases w:val="علائم"/>
    <w:basedOn w:val="Normal"/>
    <w:next w:val="Normal"/>
    <w:uiPriority w:val="99"/>
    <w:unhideWhenUsed/>
    <w:rsid w:val="00CD72C6"/>
    <w:pPr>
      <w:spacing w:line="259" w:lineRule="auto"/>
    </w:pPr>
    <w:rPr>
      <w:rFonts w:asciiTheme="minorHAnsi" w:eastAsiaTheme="minorHAnsi" w:hAnsiTheme="minorHAnsi" w:cstheme="minorBidi"/>
      <w:sz w:val="22"/>
      <w:szCs w:val="22"/>
      <w:lang w:val="en-US" w:eastAsia="en-US"/>
    </w:rPr>
  </w:style>
  <w:style w:type="paragraph" w:styleId="Revision">
    <w:name w:val="Revision"/>
    <w:hidden/>
    <w:uiPriority w:val="99"/>
    <w:semiHidden/>
    <w:rsid w:val="00CD72C6"/>
    <w:rPr>
      <w:rFonts w:asciiTheme="minorHAnsi" w:eastAsiaTheme="minorHAnsi" w:hAnsiTheme="minorHAnsi" w:cstheme="minorBidi"/>
      <w:sz w:val="22"/>
      <w:szCs w:val="22"/>
    </w:rPr>
  </w:style>
  <w:style w:type="paragraph" w:customStyle="1" w:styleId="PORPOSAL">
    <w:name w:val="PORPOSAL"/>
    <w:basedOn w:val="Heading1"/>
    <w:link w:val="PORPOSALChar"/>
    <w:qFormat/>
    <w:rsid w:val="00CD72C6"/>
    <w:pPr>
      <w:keepNext/>
      <w:keepLines/>
      <w:widowControl w:val="0"/>
      <w:spacing w:line="360" w:lineRule="auto"/>
      <w:ind w:left="-705"/>
      <w:contextualSpacing/>
    </w:pPr>
    <w:rPr>
      <w:bCs w:val="0"/>
      <w:noProof/>
      <w:color w:val="0D0D0D" w:themeColor="text1" w:themeTint="F2"/>
      <w:szCs w:val="26"/>
      <w:lang w:bidi="fa-IR"/>
    </w:rPr>
  </w:style>
  <w:style w:type="character" w:customStyle="1" w:styleId="PORPOSALChar">
    <w:name w:val="PORPOSAL Char"/>
    <w:basedOn w:val="Heading1Char"/>
    <w:link w:val="PORPOSAL"/>
    <w:rsid w:val="00CD72C6"/>
    <w:rPr>
      <w:rFonts w:ascii="Georgia" w:hAnsi="Georgia" w:cs="B Nazanin"/>
      <w:bCs w:val="0"/>
      <w:noProof/>
      <w:color w:val="0D0D0D" w:themeColor="text1" w:themeTint="F2"/>
      <w:sz w:val="24"/>
      <w:szCs w:val="26"/>
      <w:lang w:val="en-GB" w:eastAsia="it-IT" w:bidi="fa-IR"/>
    </w:rPr>
  </w:style>
  <w:style w:type="character" w:customStyle="1" w:styleId="UnresolvedMention2">
    <w:name w:val="Unresolved Mention2"/>
    <w:basedOn w:val="DefaultParagraphFont"/>
    <w:uiPriority w:val="99"/>
    <w:semiHidden/>
    <w:unhideWhenUsed/>
    <w:rsid w:val="00CD72C6"/>
    <w:rPr>
      <w:color w:val="605E5C"/>
      <w:shd w:val="clear" w:color="auto" w:fill="E1DFDD"/>
    </w:rPr>
  </w:style>
  <w:style w:type="numbering" w:customStyle="1" w:styleId="NoList1">
    <w:name w:val="No List1"/>
    <w:next w:val="NoList"/>
    <w:semiHidden/>
    <w:unhideWhenUsed/>
    <w:rsid w:val="00CD72C6"/>
  </w:style>
  <w:style w:type="table" w:styleId="LightShading">
    <w:name w:val="Light Shading"/>
    <w:basedOn w:val="TableNormal"/>
    <w:uiPriority w:val="60"/>
    <w:rsid w:val="00CD72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CD72C6"/>
    <w:pPr>
      <w:bidi/>
      <w:spacing w:after="100" w:line="259" w:lineRule="auto"/>
      <w:ind w:left="660"/>
    </w:pPr>
    <w:rPr>
      <w:rFonts w:asciiTheme="minorHAnsi" w:eastAsiaTheme="minorEastAsia" w:hAnsiTheme="minorHAnsi" w:cstheme="minorBidi"/>
      <w:sz w:val="22"/>
      <w:szCs w:val="22"/>
      <w:lang w:val="en-US" w:eastAsia="en-US" w:bidi="fa-IR"/>
    </w:rPr>
  </w:style>
  <w:style w:type="paragraph" w:styleId="TOC5">
    <w:name w:val="toc 5"/>
    <w:basedOn w:val="Normal"/>
    <w:next w:val="Normal"/>
    <w:autoRedefine/>
    <w:uiPriority w:val="39"/>
    <w:unhideWhenUsed/>
    <w:rsid w:val="00CD72C6"/>
    <w:pPr>
      <w:bidi/>
      <w:spacing w:after="100" w:line="259" w:lineRule="auto"/>
      <w:ind w:left="880"/>
    </w:pPr>
    <w:rPr>
      <w:rFonts w:asciiTheme="minorHAnsi" w:eastAsiaTheme="minorEastAsia" w:hAnsiTheme="minorHAnsi" w:cstheme="minorBidi"/>
      <w:sz w:val="22"/>
      <w:szCs w:val="22"/>
      <w:lang w:val="en-US" w:eastAsia="en-US" w:bidi="fa-IR"/>
    </w:rPr>
  </w:style>
  <w:style w:type="paragraph" w:styleId="TOC6">
    <w:name w:val="toc 6"/>
    <w:basedOn w:val="Normal"/>
    <w:next w:val="Normal"/>
    <w:autoRedefine/>
    <w:uiPriority w:val="39"/>
    <w:unhideWhenUsed/>
    <w:rsid w:val="00CD72C6"/>
    <w:pPr>
      <w:bidi/>
      <w:spacing w:after="100" w:line="259" w:lineRule="auto"/>
      <w:ind w:left="1100"/>
    </w:pPr>
    <w:rPr>
      <w:rFonts w:asciiTheme="minorHAnsi" w:eastAsiaTheme="minorEastAsia" w:hAnsiTheme="minorHAnsi" w:cstheme="minorBidi"/>
      <w:sz w:val="22"/>
      <w:szCs w:val="22"/>
      <w:lang w:val="en-US" w:eastAsia="en-US" w:bidi="fa-IR"/>
    </w:rPr>
  </w:style>
  <w:style w:type="paragraph" w:styleId="TOC7">
    <w:name w:val="toc 7"/>
    <w:basedOn w:val="Normal"/>
    <w:next w:val="Normal"/>
    <w:autoRedefine/>
    <w:uiPriority w:val="39"/>
    <w:unhideWhenUsed/>
    <w:rsid w:val="00CD72C6"/>
    <w:pPr>
      <w:bidi/>
      <w:spacing w:after="100" w:line="259" w:lineRule="auto"/>
      <w:ind w:left="1320"/>
    </w:pPr>
    <w:rPr>
      <w:rFonts w:asciiTheme="minorHAnsi" w:eastAsiaTheme="minorEastAsia" w:hAnsiTheme="minorHAnsi" w:cstheme="minorBidi"/>
      <w:sz w:val="22"/>
      <w:szCs w:val="22"/>
      <w:lang w:val="en-US" w:eastAsia="en-US" w:bidi="fa-IR"/>
    </w:rPr>
  </w:style>
  <w:style w:type="paragraph" w:styleId="TOC8">
    <w:name w:val="toc 8"/>
    <w:basedOn w:val="Normal"/>
    <w:next w:val="Normal"/>
    <w:autoRedefine/>
    <w:uiPriority w:val="39"/>
    <w:unhideWhenUsed/>
    <w:rsid w:val="00CD72C6"/>
    <w:pPr>
      <w:bidi/>
      <w:spacing w:after="100" w:line="259" w:lineRule="auto"/>
      <w:ind w:left="1540"/>
    </w:pPr>
    <w:rPr>
      <w:rFonts w:asciiTheme="minorHAnsi" w:eastAsiaTheme="minorEastAsia" w:hAnsiTheme="minorHAnsi" w:cstheme="minorBidi"/>
      <w:sz w:val="22"/>
      <w:szCs w:val="22"/>
      <w:lang w:val="en-US" w:eastAsia="en-US" w:bidi="fa-IR"/>
    </w:rPr>
  </w:style>
  <w:style w:type="paragraph" w:styleId="TOC9">
    <w:name w:val="toc 9"/>
    <w:basedOn w:val="Normal"/>
    <w:next w:val="Normal"/>
    <w:autoRedefine/>
    <w:uiPriority w:val="39"/>
    <w:unhideWhenUsed/>
    <w:rsid w:val="00CD72C6"/>
    <w:pPr>
      <w:bidi/>
      <w:spacing w:after="100" w:line="259" w:lineRule="auto"/>
      <w:ind w:left="1760"/>
    </w:pPr>
    <w:rPr>
      <w:rFonts w:asciiTheme="minorHAnsi" w:eastAsiaTheme="minorEastAsia" w:hAnsiTheme="minorHAnsi" w:cstheme="minorBidi"/>
      <w:sz w:val="22"/>
      <w:szCs w:val="22"/>
      <w:lang w:val="en-US" w:eastAsia="en-US" w:bidi="fa-IR"/>
    </w:rPr>
  </w:style>
  <w:style w:type="paragraph" w:customStyle="1" w:styleId="a8">
    <w:name w:val="شکل"/>
    <w:basedOn w:val="Heading4"/>
    <w:link w:val="Char3"/>
    <w:qFormat/>
    <w:rsid w:val="00CD72C6"/>
    <w:pPr>
      <w:numPr>
        <w:ilvl w:val="0"/>
        <w:numId w:val="0"/>
      </w:numPr>
      <w:bidi/>
      <w:spacing w:before="0" w:after="0" w:line="360" w:lineRule="auto"/>
      <w:jc w:val="center"/>
    </w:pPr>
    <w:rPr>
      <w:rFonts w:asciiTheme="majorHAnsi" w:eastAsia="Calibri" w:hAnsiTheme="majorHAnsi" w:cs="B Nazanin"/>
      <w:b/>
      <w:iCs w:val="0"/>
      <w:sz w:val="22"/>
      <w:szCs w:val="28"/>
      <w:lang w:bidi="fa-IR"/>
    </w:rPr>
  </w:style>
  <w:style w:type="character" w:customStyle="1" w:styleId="Char3">
    <w:name w:val="شکل Char"/>
    <w:basedOn w:val="Heading4Char"/>
    <w:link w:val="a8"/>
    <w:rsid w:val="00CD72C6"/>
    <w:rPr>
      <w:rFonts w:asciiTheme="majorHAnsi" w:eastAsia="Calibri" w:hAnsiTheme="majorHAnsi" w:cs="B Nazanin"/>
      <w:b/>
      <w:i/>
      <w:iCs w:val="0"/>
      <w:sz w:val="22"/>
      <w:szCs w:val="28"/>
      <w:lang w:val="en-GB" w:eastAsia="it-IT" w:bidi="fa-IR"/>
    </w:rPr>
  </w:style>
  <w:style w:type="character" w:styleId="LineNumber">
    <w:name w:val="line number"/>
    <w:basedOn w:val="DefaultParagraphFont"/>
    <w:unhideWhenUsed/>
    <w:rsid w:val="00CD72C6"/>
  </w:style>
  <w:style w:type="character" w:styleId="Emphasis">
    <w:name w:val="Emphasis"/>
    <w:basedOn w:val="DefaultParagraphFont"/>
    <w:uiPriority w:val="20"/>
    <w:qFormat/>
    <w:rsid w:val="00CD72C6"/>
    <w:rPr>
      <w:i/>
      <w:iCs/>
    </w:rPr>
  </w:style>
  <w:style w:type="table" w:styleId="ListTable6Colorful-Accent3">
    <w:name w:val="List Table 6 Colorful Accent 3"/>
    <w:basedOn w:val="TableNormal"/>
    <w:uiPriority w:val="51"/>
    <w:rsid w:val="00B30DC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31">
    <w:name w:val="List Table 2 - Accent 31"/>
    <w:basedOn w:val="TableNormal"/>
    <w:uiPriority w:val="47"/>
    <w:rsid w:val="00B30DC2"/>
    <w:rPr>
      <w:rFonts w:asciiTheme="minorHAnsi" w:eastAsiaTheme="minorHAnsi" w:hAnsiTheme="minorHAnsi" w:cstheme="minorBidi"/>
      <w:sz w:val="22"/>
      <w:szCs w:val="22"/>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rticletitle">
    <w:name w:val="article_title"/>
    <w:basedOn w:val="DefaultParagraphFont"/>
    <w:rsid w:val="00B30DC2"/>
  </w:style>
  <w:style w:type="character" w:styleId="Strong">
    <w:name w:val="Strong"/>
    <w:basedOn w:val="DefaultParagraphFont"/>
    <w:qFormat/>
    <w:rsid w:val="00B30DC2"/>
    <w:rPr>
      <w:b/>
      <w:bCs/>
    </w:rPr>
  </w:style>
  <w:style w:type="character" w:customStyle="1" w:styleId="abstracttitle">
    <w:name w:val="abstract_title"/>
    <w:basedOn w:val="DefaultParagraphFont"/>
    <w:rsid w:val="00B30DC2"/>
  </w:style>
  <w:style w:type="table" w:customStyle="1" w:styleId="TableGrid2">
    <w:name w:val="Table Grid2"/>
    <w:basedOn w:val="TableNormal"/>
    <w:next w:val="TableGrid"/>
    <w:uiPriority w:val="39"/>
    <w:rsid w:val="002850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2850CD"/>
    <w:rPr>
      <w:i/>
      <w:iCs/>
    </w:rPr>
  </w:style>
  <w:style w:type="character" w:customStyle="1" w:styleId="dyjrff">
    <w:name w:val="dyjrff"/>
    <w:basedOn w:val="DefaultParagraphFont"/>
    <w:rsid w:val="002850CD"/>
  </w:style>
  <w:style w:type="paragraph" w:styleId="NormalWeb">
    <w:name w:val="Normal (Web)"/>
    <w:basedOn w:val="Normal"/>
    <w:link w:val="NormalWebChar"/>
    <w:uiPriority w:val="99"/>
    <w:unhideWhenUsed/>
    <w:rsid w:val="002850CD"/>
    <w:pPr>
      <w:spacing w:before="100" w:beforeAutospacing="1" w:after="100" w:afterAutospacing="1"/>
    </w:pPr>
    <w:rPr>
      <w:sz w:val="24"/>
      <w:szCs w:val="24"/>
      <w:lang w:val="en-US" w:eastAsia="en-US" w:bidi="fa-IR"/>
    </w:rPr>
  </w:style>
  <w:style w:type="paragraph" w:styleId="HTMLPreformatted">
    <w:name w:val="HTML Preformatted"/>
    <w:basedOn w:val="Normal"/>
    <w:link w:val="HTMLPreformattedChar"/>
    <w:uiPriority w:val="99"/>
    <w:unhideWhenUsed/>
    <w:rsid w:val="00285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bidi="fa-IR"/>
    </w:rPr>
  </w:style>
  <w:style w:type="character" w:customStyle="1" w:styleId="HTMLPreformattedChar">
    <w:name w:val="HTML Preformatted Char"/>
    <w:basedOn w:val="DefaultParagraphFont"/>
    <w:link w:val="HTMLPreformatted"/>
    <w:uiPriority w:val="99"/>
    <w:rsid w:val="002850CD"/>
    <w:rPr>
      <w:rFonts w:ascii="Courier New" w:hAnsi="Courier New" w:cs="Courier New"/>
      <w:lang w:bidi="fa-IR"/>
    </w:rPr>
  </w:style>
  <w:style w:type="character" w:customStyle="1" w:styleId="y2iqfc">
    <w:name w:val="y2iqfc"/>
    <w:basedOn w:val="DefaultParagraphFont"/>
    <w:rsid w:val="002850CD"/>
  </w:style>
  <w:style w:type="character" w:customStyle="1" w:styleId="viiyi">
    <w:name w:val="viiyi"/>
    <w:basedOn w:val="DefaultParagraphFont"/>
    <w:rsid w:val="005855FE"/>
  </w:style>
  <w:style w:type="character" w:customStyle="1" w:styleId="q4iawc">
    <w:name w:val="q4iawc"/>
    <w:basedOn w:val="DefaultParagraphFont"/>
    <w:rsid w:val="005855FE"/>
  </w:style>
  <w:style w:type="numbering" w:customStyle="1" w:styleId="NoList2">
    <w:name w:val="No List2"/>
    <w:next w:val="NoList"/>
    <w:uiPriority w:val="99"/>
    <w:semiHidden/>
    <w:unhideWhenUsed/>
    <w:rsid w:val="00165B8F"/>
  </w:style>
  <w:style w:type="table" w:customStyle="1" w:styleId="LightShading1">
    <w:name w:val="Light Shading1"/>
    <w:basedOn w:val="TableNormal"/>
    <w:uiPriority w:val="60"/>
    <w:rsid w:val="00E91E97"/>
    <w:pPr>
      <w:jc w:val="both"/>
    </w:pPr>
    <w:rPr>
      <w:rFonts w:asciiTheme="minorHAnsi" w:eastAsia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uiPriority w:val="11"/>
    <w:qFormat/>
    <w:rsid w:val="00E91E97"/>
    <w:pPr>
      <w:spacing w:after="60"/>
      <w:contextualSpacing/>
      <w:jc w:val="center"/>
      <w:outlineLvl w:val="1"/>
    </w:pPr>
    <w:rPr>
      <w:rFonts w:ascii="Calibri Light" w:hAnsi="Calibri Light"/>
      <w:sz w:val="24"/>
      <w:szCs w:val="24"/>
      <w:lang w:val="en-US" w:eastAsia="en-US" w:bidi="fa-IR"/>
    </w:rPr>
  </w:style>
  <w:style w:type="character" w:customStyle="1" w:styleId="SubtitleChar">
    <w:name w:val="Subtitle Char"/>
    <w:basedOn w:val="DefaultParagraphFont"/>
    <w:link w:val="Subtitle"/>
    <w:uiPriority w:val="11"/>
    <w:rsid w:val="00E91E97"/>
    <w:rPr>
      <w:rFonts w:ascii="Calibri Light" w:hAnsi="Calibri Light"/>
      <w:sz w:val="24"/>
      <w:szCs w:val="24"/>
      <w:lang w:bidi="fa-IR"/>
    </w:rPr>
  </w:style>
  <w:style w:type="table" w:customStyle="1" w:styleId="TableGrid11">
    <w:name w:val="Table Grid11"/>
    <w:basedOn w:val="TableNormal"/>
    <w:next w:val="TableGrid"/>
    <w:uiPriority w:val="39"/>
    <w:rsid w:val="00E91E97"/>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1E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B1C60"/>
    <w:rPr>
      <w:rFonts w:ascii="AdvPS595D" w:hAnsi="AdvPS595D" w:hint="default"/>
      <w:b w:val="0"/>
      <w:bCs w:val="0"/>
      <w:i w:val="0"/>
      <w:iCs w:val="0"/>
      <w:color w:val="000000"/>
      <w:sz w:val="16"/>
      <w:szCs w:val="16"/>
    </w:rPr>
  </w:style>
  <w:style w:type="character" w:styleId="PlaceholderText">
    <w:name w:val="Placeholder Text"/>
    <w:basedOn w:val="DefaultParagraphFont"/>
    <w:uiPriority w:val="99"/>
    <w:semiHidden/>
    <w:rsid w:val="006257F4"/>
    <w:rPr>
      <w:color w:val="666666"/>
    </w:rPr>
  </w:style>
  <w:style w:type="numbering" w:customStyle="1" w:styleId="StyleBulletedSymbolsymbolBefore025Hanging0253">
    <w:name w:val="Style Bulleted Symbol (symbol) Before:  0.25&quot; Hanging:  0.25&quot;3"/>
    <w:basedOn w:val="NoList"/>
    <w:rsid w:val="003575A3"/>
    <w:pPr>
      <w:numPr>
        <w:numId w:val="4"/>
      </w:numPr>
    </w:pPr>
  </w:style>
  <w:style w:type="table" w:customStyle="1" w:styleId="LightGrid111">
    <w:name w:val="Light Grid111"/>
    <w:rsid w:val="00A045C7"/>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E06686"/>
    <w:pPr>
      <w:keepNext/>
      <w:keepLines/>
      <w:spacing w:before="240" w:line="259" w:lineRule="auto"/>
      <w:outlineLvl w:val="0"/>
    </w:pPr>
    <w:rPr>
      <w:rFonts w:ascii="Calibri Light" w:hAnsi="Calibri Light"/>
      <w:color w:val="2F5496"/>
      <w:sz w:val="32"/>
      <w:szCs w:val="32"/>
      <w:lang w:val="en-US" w:eastAsia="en-US" w:bidi="fa-IR"/>
    </w:rPr>
  </w:style>
  <w:style w:type="paragraph" w:customStyle="1" w:styleId="Heading21">
    <w:name w:val="Heading 21"/>
    <w:basedOn w:val="Normal"/>
    <w:next w:val="Normal"/>
    <w:uiPriority w:val="9"/>
    <w:unhideWhenUsed/>
    <w:qFormat/>
    <w:rsid w:val="00E06686"/>
    <w:pPr>
      <w:keepNext/>
      <w:keepLines/>
      <w:spacing w:before="40" w:line="259" w:lineRule="auto"/>
      <w:outlineLvl w:val="1"/>
    </w:pPr>
    <w:rPr>
      <w:rFonts w:ascii="Calibri Light" w:hAnsi="Calibri Light"/>
      <w:color w:val="2F5496"/>
      <w:kern w:val="2"/>
      <w:sz w:val="26"/>
      <w:szCs w:val="26"/>
      <w:lang w:val="en-US" w:eastAsia="en-US"/>
      <w14:ligatures w14:val="standardContextual"/>
    </w:rPr>
  </w:style>
  <w:style w:type="character" w:customStyle="1" w:styleId="Heading1Char1">
    <w:name w:val="Heading 1 Char1"/>
    <w:basedOn w:val="DefaultParagraphFont"/>
    <w:uiPriority w:val="9"/>
    <w:rsid w:val="00E06686"/>
    <w:rPr>
      <w:rFonts w:asciiTheme="majorHAnsi" w:eastAsiaTheme="majorEastAsia" w:hAnsiTheme="majorHAnsi" w:cstheme="majorBidi"/>
      <w:color w:val="365F91" w:themeColor="accent1" w:themeShade="BF"/>
      <w:sz w:val="32"/>
      <w:szCs w:val="32"/>
    </w:rPr>
  </w:style>
  <w:style w:type="paragraph" w:customStyle="1" w:styleId="TOC21">
    <w:name w:val="TOC 21"/>
    <w:basedOn w:val="Normal"/>
    <w:next w:val="Normal"/>
    <w:autoRedefine/>
    <w:uiPriority w:val="39"/>
    <w:unhideWhenUsed/>
    <w:rsid w:val="00E06686"/>
    <w:pPr>
      <w:spacing w:after="100" w:line="259" w:lineRule="auto"/>
      <w:ind w:left="220"/>
    </w:pPr>
    <w:rPr>
      <w:rFonts w:asciiTheme="minorHAnsi" w:hAnsiTheme="minorHAnsi" w:cstheme="minorBidi"/>
      <w:kern w:val="2"/>
      <w:sz w:val="22"/>
      <w:szCs w:val="22"/>
      <w:lang w:val="en-US" w:eastAsia="en-US"/>
      <w14:ligatures w14:val="standardContextual"/>
    </w:rPr>
  </w:style>
  <w:style w:type="paragraph" w:customStyle="1" w:styleId="TOC31">
    <w:name w:val="TOC 31"/>
    <w:basedOn w:val="Normal"/>
    <w:next w:val="Normal"/>
    <w:autoRedefine/>
    <w:uiPriority w:val="39"/>
    <w:unhideWhenUsed/>
    <w:rsid w:val="00E06686"/>
    <w:pPr>
      <w:spacing w:after="100" w:line="259" w:lineRule="auto"/>
      <w:ind w:left="440"/>
    </w:pPr>
    <w:rPr>
      <w:rFonts w:asciiTheme="minorHAnsi" w:hAnsiTheme="minorHAnsi" w:cstheme="minorBidi"/>
      <w:kern w:val="2"/>
      <w:sz w:val="22"/>
      <w:szCs w:val="22"/>
      <w:lang w:val="en-US" w:eastAsia="en-US"/>
      <w14:ligatures w14:val="standardContextual"/>
    </w:rPr>
  </w:style>
  <w:style w:type="paragraph" w:customStyle="1" w:styleId="TOC41">
    <w:name w:val="TOC 41"/>
    <w:basedOn w:val="Normal"/>
    <w:next w:val="Normal"/>
    <w:autoRedefine/>
    <w:uiPriority w:val="39"/>
    <w:unhideWhenUsed/>
    <w:rsid w:val="00E06686"/>
    <w:pPr>
      <w:spacing w:after="100" w:line="259" w:lineRule="auto"/>
      <w:ind w:left="660"/>
    </w:pPr>
    <w:rPr>
      <w:rFonts w:asciiTheme="minorHAnsi" w:hAnsiTheme="minorHAnsi" w:cstheme="minorBidi"/>
      <w:kern w:val="2"/>
      <w:sz w:val="22"/>
      <w:szCs w:val="22"/>
      <w:lang w:val="en-US" w:eastAsia="en-US"/>
      <w14:ligatures w14:val="standardContextual"/>
    </w:rPr>
  </w:style>
  <w:style w:type="paragraph" w:customStyle="1" w:styleId="TOC51">
    <w:name w:val="TOC 51"/>
    <w:basedOn w:val="Normal"/>
    <w:next w:val="Normal"/>
    <w:autoRedefine/>
    <w:uiPriority w:val="39"/>
    <w:unhideWhenUsed/>
    <w:rsid w:val="00E06686"/>
    <w:pPr>
      <w:spacing w:after="100" w:line="259" w:lineRule="auto"/>
      <w:ind w:left="880"/>
    </w:pPr>
    <w:rPr>
      <w:rFonts w:asciiTheme="minorHAnsi" w:hAnsiTheme="minorHAnsi" w:cstheme="minorBidi"/>
      <w:kern w:val="2"/>
      <w:sz w:val="22"/>
      <w:szCs w:val="22"/>
      <w:lang w:val="en-US" w:eastAsia="en-US"/>
      <w14:ligatures w14:val="standardContextual"/>
    </w:rPr>
  </w:style>
  <w:style w:type="paragraph" w:customStyle="1" w:styleId="TOC61">
    <w:name w:val="TOC 61"/>
    <w:basedOn w:val="Normal"/>
    <w:next w:val="Normal"/>
    <w:autoRedefine/>
    <w:uiPriority w:val="39"/>
    <w:unhideWhenUsed/>
    <w:rsid w:val="00E06686"/>
    <w:pPr>
      <w:spacing w:after="100" w:line="259" w:lineRule="auto"/>
      <w:ind w:left="1100"/>
    </w:pPr>
    <w:rPr>
      <w:rFonts w:asciiTheme="minorHAnsi" w:hAnsiTheme="minorHAnsi" w:cstheme="minorBidi"/>
      <w:kern w:val="2"/>
      <w:sz w:val="22"/>
      <w:szCs w:val="22"/>
      <w:lang w:val="en-US" w:eastAsia="en-US"/>
      <w14:ligatures w14:val="standardContextual"/>
    </w:rPr>
  </w:style>
  <w:style w:type="paragraph" w:customStyle="1" w:styleId="TOC71">
    <w:name w:val="TOC 71"/>
    <w:basedOn w:val="Normal"/>
    <w:next w:val="Normal"/>
    <w:autoRedefine/>
    <w:uiPriority w:val="39"/>
    <w:unhideWhenUsed/>
    <w:rsid w:val="00E06686"/>
    <w:pPr>
      <w:spacing w:after="100" w:line="259" w:lineRule="auto"/>
      <w:ind w:left="1320"/>
    </w:pPr>
    <w:rPr>
      <w:rFonts w:asciiTheme="minorHAnsi" w:hAnsiTheme="minorHAnsi" w:cstheme="minorBidi"/>
      <w:kern w:val="2"/>
      <w:sz w:val="22"/>
      <w:szCs w:val="22"/>
      <w:lang w:val="en-US" w:eastAsia="en-US"/>
      <w14:ligatures w14:val="standardContextual"/>
    </w:rPr>
  </w:style>
  <w:style w:type="paragraph" w:customStyle="1" w:styleId="TOC81">
    <w:name w:val="TOC 81"/>
    <w:basedOn w:val="Normal"/>
    <w:next w:val="Normal"/>
    <w:autoRedefine/>
    <w:uiPriority w:val="39"/>
    <w:unhideWhenUsed/>
    <w:rsid w:val="00E06686"/>
    <w:pPr>
      <w:spacing w:after="100" w:line="259" w:lineRule="auto"/>
      <w:ind w:left="1540"/>
    </w:pPr>
    <w:rPr>
      <w:rFonts w:asciiTheme="minorHAnsi" w:hAnsiTheme="minorHAnsi" w:cstheme="minorBidi"/>
      <w:kern w:val="2"/>
      <w:sz w:val="22"/>
      <w:szCs w:val="22"/>
      <w:lang w:val="en-US" w:eastAsia="en-US"/>
      <w14:ligatures w14:val="standardContextual"/>
    </w:rPr>
  </w:style>
  <w:style w:type="paragraph" w:customStyle="1" w:styleId="TOC91">
    <w:name w:val="TOC 91"/>
    <w:basedOn w:val="Normal"/>
    <w:next w:val="Normal"/>
    <w:autoRedefine/>
    <w:uiPriority w:val="39"/>
    <w:unhideWhenUsed/>
    <w:rsid w:val="00E06686"/>
    <w:pPr>
      <w:spacing w:after="100" w:line="259" w:lineRule="auto"/>
      <w:ind w:left="1760"/>
    </w:pPr>
    <w:rPr>
      <w:rFonts w:asciiTheme="minorHAnsi" w:hAnsiTheme="minorHAnsi" w:cstheme="minorBidi"/>
      <w:kern w:val="2"/>
      <w:sz w:val="22"/>
      <w:szCs w:val="22"/>
      <w:lang w:val="en-US" w:eastAsia="en-US"/>
      <w14:ligatures w14:val="standardContextual"/>
    </w:rPr>
  </w:style>
  <w:style w:type="character" w:customStyle="1" w:styleId="Hyperlink1">
    <w:name w:val="Hyperlink1"/>
    <w:basedOn w:val="DefaultParagraphFont"/>
    <w:uiPriority w:val="99"/>
    <w:unhideWhenUsed/>
    <w:rsid w:val="00E06686"/>
    <w:rPr>
      <w:color w:val="0563C1"/>
      <w:u w:val="single"/>
    </w:rPr>
  </w:style>
  <w:style w:type="character" w:customStyle="1" w:styleId="Heading2Char1">
    <w:name w:val="Heading 2 Char1"/>
    <w:basedOn w:val="DefaultParagraphFont"/>
    <w:uiPriority w:val="9"/>
    <w:semiHidden/>
    <w:rsid w:val="00E06686"/>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unhideWhenUsed/>
    <w:rsid w:val="00FF5523"/>
    <w:rPr>
      <w:rFonts w:asciiTheme="minorHAnsi" w:eastAsiaTheme="minorHAnsi" w:hAnsiTheme="minorHAnsi" w:cstheme="minorBidi"/>
      <w:lang w:val="en-US" w:eastAsia="en-US"/>
    </w:rPr>
  </w:style>
  <w:style w:type="character" w:customStyle="1" w:styleId="EndnoteTextChar">
    <w:name w:val="Endnote Text Char"/>
    <w:basedOn w:val="DefaultParagraphFont"/>
    <w:link w:val="EndnoteText"/>
    <w:uiPriority w:val="99"/>
    <w:rsid w:val="00FF5523"/>
    <w:rPr>
      <w:rFonts w:asciiTheme="minorHAnsi" w:eastAsiaTheme="minorHAnsi" w:hAnsiTheme="minorHAnsi" w:cstheme="minorBidi"/>
    </w:rPr>
  </w:style>
  <w:style w:type="character" w:styleId="EndnoteReference">
    <w:name w:val="endnote reference"/>
    <w:basedOn w:val="DefaultParagraphFont"/>
    <w:uiPriority w:val="99"/>
    <w:unhideWhenUsed/>
    <w:rsid w:val="00FF5523"/>
    <w:rPr>
      <w:vertAlign w:val="superscript"/>
    </w:rPr>
  </w:style>
  <w:style w:type="paragraph" w:customStyle="1" w:styleId="sectex">
    <w:name w:val="sectex"/>
    <w:basedOn w:val="Normal"/>
    <w:rsid w:val="00FF5523"/>
    <w:pPr>
      <w:spacing w:before="100" w:beforeAutospacing="1" w:after="100" w:afterAutospacing="1"/>
    </w:pPr>
    <w:rPr>
      <w:sz w:val="24"/>
      <w:szCs w:val="24"/>
      <w:lang w:val="en-US" w:eastAsia="en-US"/>
    </w:rPr>
  </w:style>
  <w:style w:type="character" w:customStyle="1" w:styleId="bold">
    <w:name w:val="bold"/>
    <w:basedOn w:val="DefaultParagraphFont"/>
    <w:rsid w:val="00FF5523"/>
  </w:style>
  <w:style w:type="paragraph" w:customStyle="1" w:styleId="status1">
    <w:name w:val="status1"/>
    <w:basedOn w:val="Normal"/>
    <w:rsid w:val="00FF5523"/>
    <w:pPr>
      <w:bidi/>
      <w:spacing w:before="100" w:beforeAutospacing="1" w:after="100" w:afterAutospacing="1"/>
    </w:pPr>
    <w:rPr>
      <w:sz w:val="24"/>
      <w:szCs w:val="24"/>
      <w:lang w:val="en-US" w:eastAsia="en-US"/>
    </w:rPr>
  </w:style>
  <w:style w:type="character" w:customStyle="1" w:styleId="NoSpacingChar">
    <w:name w:val="No Spacing Char"/>
    <w:link w:val="NoSpacing"/>
    <w:uiPriority w:val="1"/>
    <w:rsid w:val="00FF5523"/>
    <w:rPr>
      <w:lang w:val="en-GB" w:eastAsia="it-IT"/>
    </w:rPr>
  </w:style>
  <w:style w:type="table" w:customStyle="1" w:styleId="GridTable1Light1">
    <w:name w:val="Grid Table 1 Light1"/>
    <w:basedOn w:val="TableNormal"/>
    <w:uiPriority w:val="46"/>
    <w:rsid w:val="00FF5523"/>
    <w:rPr>
      <w:rFonts w:ascii="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9">
    <w:name w:val="عنوان قانون"/>
    <w:basedOn w:val="Normal"/>
    <w:rsid w:val="00FF5523"/>
    <w:pPr>
      <w:bidi/>
      <w:jc w:val="center"/>
    </w:pPr>
    <w:rPr>
      <w:rFonts w:cs="B Zar"/>
      <w:bCs/>
      <w:sz w:val="24"/>
      <w:lang w:val="en-US" w:eastAsia="en-US"/>
    </w:rPr>
  </w:style>
  <w:style w:type="paragraph" w:customStyle="1" w:styleId="rtejustify">
    <w:name w:val="rtejustify"/>
    <w:basedOn w:val="Normal"/>
    <w:rsid w:val="00FF5523"/>
    <w:pPr>
      <w:spacing w:after="270" w:line="360" w:lineRule="atLeast"/>
      <w:jc w:val="both"/>
    </w:pPr>
    <w:rPr>
      <w:rFonts w:ascii="Tahoma" w:hAnsi="Tahoma" w:cs="Tahoma"/>
      <w:lang w:val="en-US" w:eastAsia="en-US" w:bidi="fa-IR"/>
    </w:rPr>
  </w:style>
  <w:style w:type="paragraph" w:customStyle="1" w:styleId="nws-dtl-shrt">
    <w:name w:val="nws-dtl-shrt"/>
    <w:basedOn w:val="Normal"/>
    <w:rsid w:val="00FF5523"/>
    <w:pPr>
      <w:spacing w:before="100" w:beforeAutospacing="1" w:after="100" w:afterAutospacing="1"/>
    </w:pPr>
    <w:rPr>
      <w:sz w:val="24"/>
      <w:szCs w:val="24"/>
      <w:lang w:val="en-US" w:eastAsia="en-US" w:bidi="fa-IR"/>
    </w:rPr>
  </w:style>
  <w:style w:type="paragraph" w:customStyle="1" w:styleId="aa">
    <w:name w:val="متن جدول"/>
    <w:basedOn w:val="Normal"/>
    <w:qFormat/>
    <w:rsid w:val="00FF5523"/>
    <w:pPr>
      <w:bidi/>
      <w:jc w:val="center"/>
    </w:pPr>
    <w:rPr>
      <w:rFonts w:ascii="Calibri" w:eastAsia="Calibri" w:hAnsi="Calibri" w:cs="B Zar"/>
      <w:b/>
      <w:szCs w:val="22"/>
      <w:lang w:val="en-US" w:eastAsia="en-US"/>
    </w:rPr>
  </w:style>
  <w:style w:type="paragraph" w:customStyle="1" w:styleId="ab">
    <w:name w:val="هدر جدول ۲"/>
    <w:basedOn w:val="aa"/>
    <w:qFormat/>
    <w:rsid w:val="00FF5523"/>
    <w:rPr>
      <w:b w:val="0"/>
      <w:bCs/>
      <w:sz w:val="18"/>
      <w:szCs w:val="18"/>
      <w:lang w:bidi="fa-IR"/>
    </w:rPr>
  </w:style>
  <w:style w:type="paragraph" w:customStyle="1" w:styleId="ac">
    <w:name w:val="پارگراف"/>
    <w:basedOn w:val="Normal"/>
    <w:qFormat/>
    <w:rsid w:val="00FF5523"/>
    <w:pPr>
      <w:spacing w:before="100" w:beforeAutospacing="1" w:after="100" w:afterAutospacing="1" w:line="288" w:lineRule="auto"/>
      <w:ind w:firstLine="284"/>
      <w:jc w:val="both"/>
    </w:pPr>
    <w:rPr>
      <w:rFonts w:ascii="Calibri" w:hAnsi="Calibri" w:cs="B Zar"/>
      <w:color w:val="000000"/>
      <w:sz w:val="30"/>
      <w:szCs w:val="28"/>
      <w:lang w:val="en-US" w:eastAsia="en-US"/>
    </w:rPr>
  </w:style>
  <w:style w:type="paragraph" w:customStyle="1" w:styleId="ad">
    <w:name w:val="پرسش"/>
    <w:basedOn w:val="ListParagraph"/>
    <w:qFormat/>
    <w:rsid w:val="00FF5523"/>
    <w:pPr>
      <w:bidi/>
      <w:spacing w:before="480" w:line="288" w:lineRule="auto"/>
      <w:ind w:left="0"/>
      <w:jc w:val="both"/>
    </w:pPr>
    <w:rPr>
      <w:rFonts w:ascii="Calibri" w:hAnsi="Calibri" w:cs="B Zar"/>
      <w:b/>
      <w:bCs/>
      <w:color w:val="000000"/>
      <w:sz w:val="22"/>
      <w:szCs w:val="22"/>
      <w:lang w:val="en-US" w:eastAsia="en-US"/>
    </w:rPr>
  </w:style>
  <w:style w:type="paragraph" w:customStyle="1" w:styleId="ae">
    <w:name w:val="عنوان جدول"/>
    <w:basedOn w:val="ListParagraph"/>
    <w:qFormat/>
    <w:rsid w:val="00FF5523"/>
    <w:pPr>
      <w:keepNext/>
      <w:tabs>
        <w:tab w:val="right" w:pos="405"/>
      </w:tabs>
      <w:bidi/>
      <w:spacing w:before="120"/>
      <w:ind w:left="0"/>
      <w:jc w:val="center"/>
    </w:pPr>
    <w:rPr>
      <w:rFonts w:ascii="Calibri" w:hAnsi="Calibri" w:cs="B Zar"/>
      <w:b/>
      <w:bCs/>
      <w:sz w:val="22"/>
      <w:szCs w:val="22"/>
      <w:lang w:val="en-US" w:eastAsia="en-US" w:bidi="fa-IR"/>
    </w:rPr>
  </w:style>
  <w:style w:type="paragraph" w:customStyle="1" w:styleId="af">
    <w:name w:val="پارگراف توضیحی"/>
    <w:basedOn w:val="ac"/>
    <w:qFormat/>
    <w:rsid w:val="00FF5523"/>
    <w:pPr>
      <w:bidi/>
      <w:spacing w:before="0" w:beforeAutospacing="0" w:after="120" w:afterAutospacing="0" w:line="240" w:lineRule="auto"/>
      <w:ind w:firstLine="0"/>
    </w:pPr>
    <w:rPr>
      <w:szCs w:val="24"/>
      <w:lang w:bidi="fa-IR"/>
    </w:rPr>
  </w:style>
  <w:style w:type="table" w:customStyle="1" w:styleId="LightList-Accent51">
    <w:name w:val="Light List - Accent 51"/>
    <w:basedOn w:val="TableNormal"/>
    <w:next w:val="LightList-Accent5"/>
    <w:uiPriority w:val="61"/>
    <w:rsid w:val="00FF5523"/>
    <w:rPr>
      <w:rFonts w:ascii="Calibri" w:eastAsia="Calibri" w:hAnsi="Calibri" w:cs="Arial"/>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5">
    <w:name w:val="Light List Accent 5"/>
    <w:basedOn w:val="TableNormal"/>
    <w:uiPriority w:val="61"/>
    <w:unhideWhenUsed/>
    <w:rsid w:val="00FF5523"/>
    <w:rPr>
      <w:rFonts w:ascii="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
    <w:name w:val="Medium Shading 1 - Accent 51"/>
    <w:basedOn w:val="TableNormal"/>
    <w:next w:val="MediumShading1-Accent5"/>
    <w:uiPriority w:val="63"/>
    <w:rsid w:val="00FF5523"/>
    <w:rPr>
      <w:rFonts w:ascii="Calibri" w:eastAsia="Calibri" w:hAnsi="Calibri" w:cs="Arial"/>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FF5523"/>
    <w:rPr>
      <w:rFonts w:ascii="Calibri" w:hAnsi="Calibri" w:cs="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4">
    <w:name w:val="Table Grid4"/>
    <w:basedOn w:val="TableNormal"/>
    <w:next w:val="TableGrid"/>
    <w:uiPriority w:val="3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F5523"/>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11">
    <w:name w:val="Grid Table 1 Light11"/>
    <w:basedOn w:val="TableNormal"/>
    <w:uiPriority w:val="46"/>
    <w:rsid w:val="00FF5523"/>
    <w:rPr>
      <w:rFonts w:ascii="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2">
    <w:name w:val="No List12"/>
    <w:next w:val="NoList"/>
    <w:uiPriority w:val="99"/>
    <w:semiHidden/>
    <w:unhideWhenUsed/>
    <w:rsid w:val="00FF5523"/>
  </w:style>
  <w:style w:type="numbering" w:customStyle="1" w:styleId="NoList111">
    <w:name w:val="No List111"/>
    <w:next w:val="NoList"/>
    <w:uiPriority w:val="99"/>
    <w:semiHidden/>
    <w:unhideWhenUsed/>
    <w:rsid w:val="00FF5523"/>
  </w:style>
  <w:style w:type="table" w:customStyle="1" w:styleId="TableGrid21">
    <w:name w:val="Table Grid21"/>
    <w:basedOn w:val="TableNormal"/>
    <w:next w:val="TableGrid"/>
    <w:uiPriority w:val="3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
    <w:name w:val="Light List - Accent 511"/>
    <w:basedOn w:val="TableNormal"/>
    <w:next w:val="LightList-Accent5"/>
    <w:uiPriority w:val="61"/>
    <w:rsid w:val="00FF5523"/>
    <w:rPr>
      <w:rFonts w:ascii="Calibri" w:eastAsia="Calibri" w:hAnsi="Calibri" w:cs="Arial"/>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
    <w:name w:val="Light List - Accent 52"/>
    <w:basedOn w:val="TableNormal"/>
    <w:next w:val="LightList-Accent5"/>
    <w:uiPriority w:val="61"/>
    <w:unhideWhenUsed/>
    <w:rsid w:val="00FF5523"/>
    <w:rPr>
      <w:rFonts w:ascii="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
    <w:name w:val="Medium Shading 1 - Accent 511"/>
    <w:basedOn w:val="TableNormal"/>
    <w:next w:val="MediumShading1-Accent5"/>
    <w:uiPriority w:val="63"/>
    <w:rsid w:val="00FF5523"/>
    <w:rPr>
      <w:rFonts w:ascii="Calibri" w:eastAsia="Calibri" w:hAnsi="Calibri" w:cs="Arial"/>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unhideWhenUsed/>
    <w:rsid w:val="00FF5523"/>
    <w:rPr>
      <w:rFonts w:ascii="Calibri" w:hAnsi="Calibri" w:cs="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31">
    <w:name w:val="Table Grid31"/>
    <w:basedOn w:val="TableNormal"/>
    <w:next w:val="TableGrid"/>
    <w:uiPriority w:val="3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F5523"/>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FF552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line-block">
    <w:name w:val="inline-block"/>
    <w:basedOn w:val="Normal"/>
    <w:rsid w:val="00FF5523"/>
    <w:pPr>
      <w:spacing w:before="100" w:beforeAutospacing="1" w:after="100" w:afterAutospacing="1"/>
    </w:pPr>
    <w:rPr>
      <w:sz w:val="24"/>
      <w:szCs w:val="24"/>
      <w:lang w:val="en-US" w:eastAsia="en-US"/>
    </w:rPr>
  </w:style>
  <w:style w:type="character" w:customStyle="1" w:styleId="affilication">
    <w:name w:val="affilication"/>
    <w:basedOn w:val="DefaultParagraphFont"/>
    <w:rsid w:val="00FF5523"/>
  </w:style>
  <w:style w:type="paragraph" w:styleId="Title">
    <w:name w:val="Title"/>
    <w:basedOn w:val="Normal"/>
    <w:next w:val="Normal"/>
    <w:link w:val="TitleChar"/>
    <w:qFormat/>
    <w:rsid w:val="003E2CA4"/>
    <w:pPr>
      <w:keepNext/>
      <w:keepLines/>
      <w:bidi/>
      <w:spacing w:before="480" w:after="120" w:line="276" w:lineRule="auto"/>
    </w:pPr>
    <w:rPr>
      <w:rFonts w:ascii="Calibri" w:eastAsia="Calibri" w:hAnsi="Calibri" w:cs="Calibri"/>
      <w:b/>
      <w:sz w:val="72"/>
      <w:szCs w:val="72"/>
      <w:lang w:val="en-US" w:eastAsia="en-US"/>
    </w:rPr>
  </w:style>
  <w:style w:type="character" w:customStyle="1" w:styleId="TitleChar">
    <w:name w:val="Title Char"/>
    <w:basedOn w:val="DefaultParagraphFont"/>
    <w:link w:val="Title"/>
    <w:rsid w:val="003E2CA4"/>
    <w:rPr>
      <w:rFonts w:ascii="Calibri" w:eastAsia="Calibri" w:hAnsi="Calibri" w:cs="Calibri"/>
      <w:b/>
      <w:sz w:val="72"/>
      <w:szCs w:val="72"/>
    </w:rPr>
  </w:style>
  <w:style w:type="character" w:customStyle="1" w:styleId="tlid-translation">
    <w:name w:val="tlid-translation"/>
    <w:basedOn w:val="DefaultParagraphFont"/>
    <w:rsid w:val="003E2CA4"/>
  </w:style>
  <w:style w:type="character" w:customStyle="1" w:styleId="NormalWebChar">
    <w:name w:val="Normal (Web) Char"/>
    <w:link w:val="NormalWeb"/>
    <w:uiPriority w:val="99"/>
    <w:locked/>
    <w:rsid w:val="003E2CA4"/>
    <w:rPr>
      <w:sz w:val="24"/>
      <w:szCs w:val="24"/>
      <w:lang w:bidi="fa-IR"/>
    </w:rPr>
  </w:style>
  <w:style w:type="character" w:customStyle="1" w:styleId="HeaderChar1">
    <w:name w:val="Header Char1"/>
    <w:basedOn w:val="DefaultParagraphFont"/>
    <w:uiPriority w:val="99"/>
    <w:semiHidden/>
    <w:rsid w:val="003E2CA4"/>
  </w:style>
  <w:style w:type="character" w:customStyle="1" w:styleId="FooterChar1">
    <w:name w:val="Footer Char1"/>
    <w:basedOn w:val="DefaultParagraphFont"/>
    <w:uiPriority w:val="99"/>
    <w:semiHidden/>
    <w:rsid w:val="003E2CA4"/>
  </w:style>
  <w:style w:type="character" w:customStyle="1" w:styleId="BalloonTextChar1">
    <w:name w:val="Balloon Text Char1"/>
    <w:basedOn w:val="DefaultParagraphFont"/>
    <w:uiPriority w:val="99"/>
    <w:semiHidden/>
    <w:rsid w:val="003E2CA4"/>
    <w:rPr>
      <w:rFonts w:ascii="Times New Roman" w:hAnsi="Times New Roman" w:cs="Times New Roman"/>
      <w:sz w:val="18"/>
      <w:szCs w:val="18"/>
      <w:lang w:val="en-US" w:bidi="fa-IR"/>
    </w:rPr>
  </w:style>
  <w:style w:type="character" w:customStyle="1" w:styleId="irahoutext05">
    <w:name w:val="irahoutext05"/>
    <w:basedOn w:val="DefaultParagraphFont"/>
    <w:rsid w:val="003E2CA4"/>
  </w:style>
  <w:style w:type="paragraph" w:customStyle="1" w:styleId="Heading41">
    <w:name w:val="Heading 41"/>
    <w:basedOn w:val="Normal"/>
    <w:next w:val="Normal"/>
    <w:uiPriority w:val="9"/>
    <w:unhideWhenUsed/>
    <w:qFormat/>
    <w:rsid w:val="003E2CA4"/>
    <w:pPr>
      <w:keepNext/>
      <w:keepLines/>
      <w:spacing w:before="200"/>
      <w:outlineLvl w:val="3"/>
    </w:pPr>
    <w:rPr>
      <w:rFonts w:ascii="Cambria" w:hAnsi="Cambria"/>
      <w:b/>
      <w:bCs/>
      <w:i/>
      <w:iCs/>
      <w:color w:val="4F81BD"/>
      <w:sz w:val="24"/>
      <w:szCs w:val="24"/>
      <w:lang w:val="en-US" w:eastAsia="en-US"/>
    </w:rPr>
  </w:style>
  <w:style w:type="character" w:customStyle="1" w:styleId="mw-headline">
    <w:name w:val="mw-headline"/>
    <w:basedOn w:val="DefaultParagraphFont"/>
    <w:rsid w:val="003E2CA4"/>
  </w:style>
  <w:style w:type="character" w:customStyle="1" w:styleId="Heading4Char1">
    <w:name w:val="Heading 4 Char1"/>
    <w:basedOn w:val="DefaultParagraphFont"/>
    <w:uiPriority w:val="9"/>
    <w:semiHidden/>
    <w:rsid w:val="003E2CA4"/>
    <w:rPr>
      <w:rFonts w:asciiTheme="majorHAnsi" w:eastAsiaTheme="majorEastAsia" w:hAnsiTheme="majorHAnsi" w:cstheme="majorBidi"/>
      <w:b/>
      <w:bCs/>
      <w:i/>
      <w:iCs/>
      <w:color w:val="4F81BD" w:themeColor="accent1"/>
    </w:rPr>
  </w:style>
  <w:style w:type="character" w:styleId="PageNumber">
    <w:name w:val="page number"/>
    <w:basedOn w:val="DefaultParagraphFont"/>
    <w:rsid w:val="003E2CA4"/>
  </w:style>
  <w:style w:type="numbering" w:customStyle="1" w:styleId="NoList21">
    <w:name w:val="No List21"/>
    <w:next w:val="NoList"/>
    <w:uiPriority w:val="99"/>
    <w:semiHidden/>
    <w:unhideWhenUsed/>
    <w:rsid w:val="003E2CA4"/>
  </w:style>
  <w:style w:type="paragraph" w:customStyle="1" w:styleId="western">
    <w:name w:val="western"/>
    <w:basedOn w:val="Normal"/>
    <w:rsid w:val="003E2CA4"/>
    <w:pPr>
      <w:spacing w:before="100" w:beforeAutospacing="1" w:after="100" w:afterAutospacing="1"/>
    </w:pPr>
    <w:rPr>
      <w:sz w:val="24"/>
      <w:szCs w:val="24"/>
      <w:lang w:val="en-US" w:eastAsia="en-US"/>
    </w:rPr>
  </w:style>
  <w:style w:type="character" w:customStyle="1" w:styleId="af0">
    <w:name w:val="a"/>
    <w:basedOn w:val="DefaultParagraphFont"/>
    <w:rsid w:val="003E2CA4"/>
  </w:style>
  <w:style w:type="character" w:customStyle="1" w:styleId="a20">
    <w:name w:val="a2"/>
    <w:basedOn w:val="DefaultParagraphFont"/>
    <w:rsid w:val="003E2CA4"/>
  </w:style>
  <w:style w:type="numbering" w:customStyle="1" w:styleId="NoList4">
    <w:name w:val="No List4"/>
    <w:next w:val="NoList"/>
    <w:uiPriority w:val="99"/>
    <w:semiHidden/>
    <w:unhideWhenUsed/>
    <w:rsid w:val="003E2CA4"/>
  </w:style>
  <w:style w:type="character" w:customStyle="1" w:styleId="DocumentMapChar">
    <w:name w:val="Document Map Char"/>
    <w:basedOn w:val="DefaultParagraphFont"/>
    <w:link w:val="DocumentMap"/>
    <w:rsid w:val="003E2CA4"/>
    <w:rPr>
      <w:rFonts w:ascii="Tahoma" w:hAnsi="Tahoma"/>
      <w:shd w:val="clear" w:color="auto" w:fill="000080"/>
      <w:lang w:val="en-GB" w:eastAsia="it-IT"/>
    </w:rPr>
  </w:style>
  <w:style w:type="character" w:customStyle="1" w:styleId="shorttext">
    <w:name w:val="short_text"/>
    <w:basedOn w:val="DefaultParagraphFont"/>
    <w:rsid w:val="003E2CA4"/>
  </w:style>
  <w:style w:type="character" w:customStyle="1" w:styleId="citation">
    <w:name w:val="citation"/>
    <w:basedOn w:val="DefaultParagraphFont"/>
    <w:rsid w:val="003E2CA4"/>
  </w:style>
  <w:style w:type="character" w:customStyle="1" w:styleId="st">
    <w:name w:val="st"/>
    <w:basedOn w:val="DefaultParagraphFont"/>
    <w:rsid w:val="003E2CA4"/>
  </w:style>
  <w:style w:type="numbering" w:customStyle="1" w:styleId="NoList5">
    <w:name w:val="No List5"/>
    <w:next w:val="NoList"/>
    <w:uiPriority w:val="99"/>
    <w:semiHidden/>
    <w:unhideWhenUsed/>
    <w:rsid w:val="003E2CA4"/>
  </w:style>
  <w:style w:type="numbering" w:customStyle="1" w:styleId="NoList112">
    <w:name w:val="No List112"/>
    <w:next w:val="NoList"/>
    <w:uiPriority w:val="99"/>
    <w:semiHidden/>
    <w:unhideWhenUsed/>
    <w:rsid w:val="003E2CA4"/>
  </w:style>
  <w:style w:type="numbering" w:customStyle="1" w:styleId="NoList22">
    <w:name w:val="No List22"/>
    <w:next w:val="NoList"/>
    <w:uiPriority w:val="99"/>
    <w:semiHidden/>
    <w:unhideWhenUsed/>
    <w:rsid w:val="003E2CA4"/>
  </w:style>
  <w:style w:type="numbering" w:customStyle="1" w:styleId="NoList31">
    <w:name w:val="No List31"/>
    <w:next w:val="NoList"/>
    <w:uiPriority w:val="99"/>
    <w:semiHidden/>
    <w:unhideWhenUsed/>
    <w:rsid w:val="003E2CA4"/>
  </w:style>
  <w:style w:type="numbering" w:customStyle="1" w:styleId="NoList41">
    <w:name w:val="No List41"/>
    <w:next w:val="NoList"/>
    <w:uiPriority w:val="99"/>
    <w:semiHidden/>
    <w:unhideWhenUsed/>
    <w:rsid w:val="003E2CA4"/>
  </w:style>
  <w:style w:type="numbering" w:customStyle="1" w:styleId="NoList1111">
    <w:name w:val="No List1111"/>
    <w:next w:val="NoList"/>
    <w:uiPriority w:val="99"/>
    <w:semiHidden/>
    <w:unhideWhenUsed/>
    <w:rsid w:val="003E2CA4"/>
  </w:style>
  <w:style w:type="numbering" w:customStyle="1" w:styleId="NoList51">
    <w:name w:val="No List51"/>
    <w:next w:val="NoList"/>
    <w:uiPriority w:val="99"/>
    <w:semiHidden/>
    <w:unhideWhenUsed/>
    <w:rsid w:val="003E2CA4"/>
  </w:style>
  <w:style w:type="numbering" w:customStyle="1" w:styleId="NoList121">
    <w:name w:val="No List121"/>
    <w:next w:val="NoList"/>
    <w:uiPriority w:val="99"/>
    <w:semiHidden/>
    <w:unhideWhenUsed/>
    <w:rsid w:val="003E2CA4"/>
  </w:style>
  <w:style w:type="numbering" w:customStyle="1" w:styleId="NoList6">
    <w:name w:val="No List6"/>
    <w:next w:val="NoList"/>
    <w:uiPriority w:val="99"/>
    <w:semiHidden/>
    <w:unhideWhenUsed/>
    <w:rsid w:val="003E2CA4"/>
  </w:style>
  <w:style w:type="numbering" w:customStyle="1" w:styleId="NoList7">
    <w:name w:val="No List7"/>
    <w:next w:val="NoList"/>
    <w:uiPriority w:val="99"/>
    <w:semiHidden/>
    <w:unhideWhenUsed/>
    <w:rsid w:val="003E2CA4"/>
  </w:style>
  <w:style w:type="paragraph" w:customStyle="1" w:styleId="Title1">
    <w:name w:val="Title1"/>
    <w:basedOn w:val="Normal"/>
    <w:link w:val="titleChar0"/>
    <w:qFormat/>
    <w:rsid w:val="00FD2A77"/>
    <w:pPr>
      <w:bidi/>
      <w:jc w:val="both"/>
    </w:pPr>
    <w:rPr>
      <w:rFonts w:ascii="B Lotus" w:eastAsiaTheme="minorHAnsi" w:hAnsi="B Lotus" w:cs="B Lotus"/>
      <w:b/>
      <w:bCs/>
      <w:sz w:val="28"/>
      <w:szCs w:val="28"/>
      <w:lang w:val="en-US" w:eastAsia="en-US"/>
    </w:rPr>
  </w:style>
  <w:style w:type="character" w:customStyle="1" w:styleId="titleChar0">
    <w:name w:val="title Char"/>
    <w:basedOn w:val="DefaultParagraphFont"/>
    <w:link w:val="Title1"/>
    <w:rsid w:val="00FD2A77"/>
    <w:rPr>
      <w:rFonts w:ascii="B Lotus" w:eastAsiaTheme="minorHAnsi" w:hAnsi="B Lotus" w:cs="B Lotus"/>
      <w:b/>
      <w:bCs/>
      <w:sz w:val="28"/>
      <w:szCs w:val="28"/>
    </w:rPr>
  </w:style>
  <w:style w:type="paragraph" w:customStyle="1" w:styleId="matn">
    <w:name w:val="matn"/>
    <w:basedOn w:val="Title1"/>
    <w:link w:val="matnChar"/>
    <w:qFormat/>
    <w:rsid w:val="00FD2A77"/>
    <w:rPr>
      <w:rFonts w:ascii="Lotus" w:hAnsi="Lotus" w:cs="Lotus"/>
      <w:bCs w:val="0"/>
    </w:rPr>
  </w:style>
  <w:style w:type="character" w:customStyle="1" w:styleId="matnChar">
    <w:name w:val="matn Char"/>
    <w:basedOn w:val="titleChar0"/>
    <w:link w:val="matn"/>
    <w:rsid w:val="00FD2A77"/>
    <w:rPr>
      <w:rFonts w:ascii="Lotus" w:eastAsiaTheme="minorHAnsi" w:hAnsi="Lotus" w:cs="Lotus"/>
      <w:b/>
      <w:bCs w:val="0"/>
      <w:sz w:val="28"/>
      <w:szCs w:val="28"/>
    </w:rPr>
  </w:style>
  <w:style w:type="character" w:customStyle="1" w:styleId="Heading110">
    <w:name w:val="Heading #1|1_"/>
    <w:basedOn w:val="DefaultParagraphFont"/>
    <w:link w:val="Heading111"/>
    <w:uiPriority w:val="99"/>
    <w:rsid w:val="00FD2A77"/>
    <w:rPr>
      <w:rFonts w:ascii="Arial" w:hAnsi="Arial" w:cs="Arial"/>
      <w:b/>
      <w:bCs/>
      <w:color w:val="000000"/>
      <w:sz w:val="36"/>
      <w:szCs w:val="36"/>
    </w:rPr>
  </w:style>
  <w:style w:type="character" w:customStyle="1" w:styleId="Bodytext1">
    <w:name w:val="Body text|1_"/>
    <w:basedOn w:val="DefaultParagraphFont"/>
    <w:link w:val="Bodytext10"/>
    <w:uiPriority w:val="99"/>
    <w:rsid w:val="00FD2A77"/>
    <w:rPr>
      <w:rFonts w:ascii="Arial" w:hAnsi="Arial" w:cs="Arial"/>
      <w:color w:val="000000"/>
      <w:sz w:val="26"/>
      <w:szCs w:val="26"/>
    </w:rPr>
  </w:style>
  <w:style w:type="character" w:customStyle="1" w:styleId="Bodytext2">
    <w:name w:val="Body text|2_"/>
    <w:basedOn w:val="DefaultParagraphFont"/>
    <w:link w:val="Bodytext20"/>
    <w:uiPriority w:val="99"/>
    <w:rsid w:val="00FD2A77"/>
    <w:rPr>
      <w:rFonts w:ascii="Arial" w:hAnsi="Arial" w:cs="Arial"/>
      <w:color w:val="000000"/>
    </w:rPr>
  </w:style>
  <w:style w:type="paragraph" w:customStyle="1" w:styleId="Heading111">
    <w:name w:val="Heading #1|1"/>
    <w:basedOn w:val="Normal"/>
    <w:link w:val="Heading110"/>
    <w:uiPriority w:val="99"/>
    <w:rsid w:val="00FD2A77"/>
    <w:pPr>
      <w:widowControl w:val="0"/>
      <w:bidi/>
      <w:spacing w:after="480"/>
      <w:ind w:left="1100"/>
      <w:outlineLvl w:val="0"/>
    </w:pPr>
    <w:rPr>
      <w:rFonts w:ascii="Arial" w:hAnsi="Arial" w:cs="Arial"/>
      <w:b/>
      <w:bCs/>
      <w:color w:val="000000"/>
      <w:sz w:val="36"/>
      <w:szCs w:val="36"/>
      <w:lang w:val="en-US" w:eastAsia="en-US"/>
    </w:rPr>
  </w:style>
  <w:style w:type="paragraph" w:customStyle="1" w:styleId="Bodytext10">
    <w:name w:val="Body text|1"/>
    <w:basedOn w:val="Normal"/>
    <w:link w:val="Bodytext1"/>
    <w:uiPriority w:val="99"/>
    <w:rsid w:val="00FD2A77"/>
    <w:pPr>
      <w:widowControl w:val="0"/>
      <w:bidi/>
      <w:spacing w:line="382" w:lineRule="auto"/>
      <w:ind w:firstLine="360"/>
    </w:pPr>
    <w:rPr>
      <w:rFonts w:ascii="Arial" w:hAnsi="Arial" w:cs="Arial"/>
      <w:color w:val="000000"/>
      <w:sz w:val="26"/>
      <w:szCs w:val="26"/>
      <w:lang w:val="en-US" w:eastAsia="en-US"/>
    </w:rPr>
  </w:style>
  <w:style w:type="paragraph" w:customStyle="1" w:styleId="Bodytext20">
    <w:name w:val="Body text|2"/>
    <w:basedOn w:val="Normal"/>
    <w:link w:val="Bodytext2"/>
    <w:uiPriority w:val="99"/>
    <w:rsid w:val="00FD2A77"/>
    <w:pPr>
      <w:widowControl w:val="0"/>
      <w:bidi/>
      <w:spacing w:after="240" w:line="269" w:lineRule="auto"/>
    </w:pPr>
    <w:rPr>
      <w:rFonts w:ascii="Arial" w:hAnsi="Arial" w:cs="Arial"/>
      <w:color w:val="000000"/>
      <w:lang w:val="en-US" w:eastAsia="en-US"/>
    </w:rPr>
  </w:style>
  <w:style w:type="character" w:customStyle="1" w:styleId="Bodytext3">
    <w:name w:val="Body text|3_"/>
    <w:basedOn w:val="DefaultParagraphFont"/>
    <w:link w:val="Bodytext30"/>
    <w:uiPriority w:val="99"/>
    <w:rsid w:val="00FD2A77"/>
    <w:rPr>
      <w:rFonts w:ascii="Arial" w:hAnsi="Arial" w:cs="Arial"/>
      <w:color w:val="000000"/>
      <w:sz w:val="30"/>
      <w:szCs w:val="30"/>
    </w:rPr>
  </w:style>
  <w:style w:type="paragraph" w:customStyle="1" w:styleId="Bodytext30">
    <w:name w:val="Body text|3"/>
    <w:basedOn w:val="Normal"/>
    <w:link w:val="Bodytext3"/>
    <w:uiPriority w:val="99"/>
    <w:rsid w:val="00FD2A77"/>
    <w:pPr>
      <w:widowControl w:val="0"/>
      <w:bidi/>
      <w:spacing w:after="200" w:line="338" w:lineRule="auto"/>
      <w:ind w:firstLine="360"/>
    </w:pPr>
    <w:rPr>
      <w:rFonts w:ascii="Arial" w:hAnsi="Arial" w:cs="Arial"/>
      <w:color w:val="000000"/>
      <w:sz w:val="30"/>
      <w:szCs w:val="30"/>
      <w:lang w:val="en-US" w:eastAsia="en-US"/>
    </w:rPr>
  </w:style>
  <w:style w:type="character" w:customStyle="1" w:styleId="Heading210">
    <w:name w:val="Heading #2|1_"/>
    <w:basedOn w:val="DefaultParagraphFont"/>
    <w:link w:val="Heading211"/>
    <w:uiPriority w:val="99"/>
    <w:rsid w:val="00FD2A77"/>
    <w:rPr>
      <w:rFonts w:ascii="Arial" w:hAnsi="Arial" w:cs="Arial"/>
      <w:color w:val="000000"/>
      <w:sz w:val="30"/>
      <w:szCs w:val="30"/>
    </w:rPr>
  </w:style>
  <w:style w:type="paragraph" w:customStyle="1" w:styleId="Heading211">
    <w:name w:val="Heading #2|1"/>
    <w:basedOn w:val="Normal"/>
    <w:link w:val="Heading210"/>
    <w:uiPriority w:val="99"/>
    <w:rsid w:val="00FD2A77"/>
    <w:pPr>
      <w:widowControl w:val="0"/>
      <w:bidi/>
      <w:spacing w:after="280"/>
      <w:ind w:firstLine="340"/>
      <w:outlineLvl w:val="1"/>
    </w:pPr>
    <w:rPr>
      <w:rFonts w:ascii="Arial" w:hAnsi="Arial" w:cs="Arial"/>
      <w:color w:val="000000"/>
      <w:sz w:val="30"/>
      <w:szCs w:val="30"/>
      <w:lang w:val="en-US" w:eastAsia="en-US"/>
    </w:rPr>
  </w:style>
  <w:style w:type="character" w:customStyle="1" w:styleId="Bodytext4">
    <w:name w:val="Body text|4_"/>
    <w:basedOn w:val="DefaultParagraphFont"/>
    <w:link w:val="Bodytext40"/>
    <w:uiPriority w:val="99"/>
    <w:rsid w:val="00FD2A77"/>
    <w:rPr>
      <w:rFonts w:ascii="Arial" w:hAnsi="Arial" w:cs="Arial"/>
      <w:color w:val="000000"/>
      <w:sz w:val="32"/>
      <w:szCs w:val="32"/>
    </w:rPr>
  </w:style>
  <w:style w:type="paragraph" w:customStyle="1" w:styleId="Bodytext40">
    <w:name w:val="Body text|4"/>
    <w:basedOn w:val="Normal"/>
    <w:link w:val="Bodytext4"/>
    <w:uiPriority w:val="99"/>
    <w:rsid w:val="00FD2A77"/>
    <w:pPr>
      <w:widowControl w:val="0"/>
      <w:bidi/>
      <w:spacing w:after="140" w:line="331" w:lineRule="auto"/>
    </w:pPr>
    <w:rPr>
      <w:rFonts w:ascii="Arial" w:hAnsi="Arial" w:cs="Arial"/>
      <w:color w:val="000000"/>
      <w:sz w:val="32"/>
      <w:szCs w:val="32"/>
      <w:lang w:val="en-US" w:eastAsia="en-US"/>
    </w:rPr>
  </w:style>
  <w:style w:type="character" w:customStyle="1" w:styleId="Other1">
    <w:name w:val="Other|1_"/>
    <w:basedOn w:val="DefaultParagraphFont"/>
    <w:link w:val="Other10"/>
    <w:uiPriority w:val="99"/>
    <w:rsid w:val="00FD2A77"/>
    <w:rPr>
      <w:rFonts w:ascii="Arial" w:hAnsi="Arial" w:cs="Arial"/>
      <w:color w:val="000000"/>
      <w:sz w:val="28"/>
      <w:szCs w:val="28"/>
    </w:rPr>
  </w:style>
  <w:style w:type="character" w:customStyle="1" w:styleId="Tablecaption1">
    <w:name w:val="Table caption|1_"/>
    <w:basedOn w:val="DefaultParagraphFont"/>
    <w:link w:val="Tablecaption10"/>
    <w:uiPriority w:val="99"/>
    <w:rsid w:val="00FD2A77"/>
    <w:rPr>
      <w:rFonts w:ascii="Arial" w:hAnsi="Arial" w:cs="Arial"/>
      <w:color w:val="000000"/>
      <w:sz w:val="26"/>
      <w:szCs w:val="26"/>
    </w:rPr>
  </w:style>
  <w:style w:type="paragraph" w:customStyle="1" w:styleId="Other10">
    <w:name w:val="Other|1"/>
    <w:basedOn w:val="Normal"/>
    <w:link w:val="Other1"/>
    <w:uiPriority w:val="99"/>
    <w:rsid w:val="00FD2A77"/>
    <w:pPr>
      <w:widowControl w:val="0"/>
      <w:bidi/>
      <w:spacing w:line="372" w:lineRule="auto"/>
    </w:pPr>
    <w:rPr>
      <w:rFonts w:ascii="Arial" w:hAnsi="Arial" w:cs="Arial"/>
      <w:color w:val="000000"/>
      <w:sz w:val="28"/>
      <w:szCs w:val="28"/>
      <w:lang w:val="en-US" w:eastAsia="en-US"/>
    </w:rPr>
  </w:style>
  <w:style w:type="paragraph" w:customStyle="1" w:styleId="Tablecaption10">
    <w:name w:val="Table caption|1"/>
    <w:basedOn w:val="Normal"/>
    <w:link w:val="Tablecaption1"/>
    <w:uiPriority w:val="99"/>
    <w:rsid w:val="00FD2A77"/>
    <w:pPr>
      <w:widowControl w:val="0"/>
      <w:bidi/>
      <w:jc w:val="center"/>
    </w:pPr>
    <w:rPr>
      <w:rFonts w:ascii="Arial" w:hAnsi="Arial" w:cs="Arial"/>
      <w:color w:val="000000"/>
      <w:sz w:val="26"/>
      <w:szCs w:val="26"/>
      <w:lang w:val="en-US" w:eastAsia="en-US"/>
    </w:rPr>
  </w:style>
  <w:style w:type="character" w:customStyle="1" w:styleId="15">
    <w:name w:val="15"/>
    <w:basedOn w:val="DefaultParagraphFont"/>
    <w:rsid w:val="00FD2A77"/>
    <w:rPr>
      <w:rFonts w:ascii="Times New Roman" w:hAnsi="Times New Roman" w:cs="Times New Roman" w:hint="default"/>
      <w:b w:val="0"/>
      <w:bCs w:val="0"/>
      <w:i w:val="0"/>
      <w:iCs w:val="0"/>
      <w:smallCaps w:val="0"/>
      <w:color w:val="000000"/>
      <w:spacing w:val="0"/>
      <w:sz w:val="22"/>
      <w:szCs w:val="22"/>
    </w:rPr>
  </w:style>
  <w:style w:type="paragraph" w:customStyle="1" w:styleId="footnotedescription">
    <w:name w:val="footnote description"/>
    <w:next w:val="Normal"/>
    <w:link w:val="footnotedescriptionChar"/>
    <w:hidden/>
    <w:rsid w:val="00FD2A77"/>
    <w:pPr>
      <w:spacing w:line="259" w:lineRule="auto"/>
    </w:pPr>
    <w:rPr>
      <w:color w:val="000000"/>
      <w:kern w:val="2"/>
      <w:szCs w:val="22"/>
    </w:rPr>
  </w:style>
  <w:style w:type="character" w:customStyle="1" w:styleId="footnotedescriptionChar">
    <w:name w:val="footnote description Char"/>
    <w:link w:val="footnotedescription"/>
    <w:rsid w:val="00FD2A77"/>
    <w:rPr>
      <w:color w:val="000000"/>
      <w:kern w:val="2"/>
      <w:szCs w:val="22"/>
    </w:rPr>
  </w:style>
  <w:style w:type="character" w:customStyle="1" w:styleId="footnotemark">
    <w:name w:val="footnote mark"/>
    <w:hidden/>
    <w:rsid w:val="00FD2A77"/>
    <w:rPr>
      <w:rFonts w:ascii="Times New Roman" w:eastAsia="Times New Roman" w:hAnsi="Times New Roman" w:cs="Times New Roman"/>
      <w:color w:val="000000"/>
      <w:sz w:val="20"/>
      <w:vertAlign w:val="superscript"/>
    </w:rPr>
  </w:style>
  <w:style w:type="paragraph" w:styleId="PlainText">
    <w:name w:val="Plain Text"/>
    <w:basedOn w:val="Normal"/>
    <w:link w:val="PlainTextChar"/>
    <w:unhideWhenUsed/>
    <w:rsid w:val="00FD2A7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rsid w:val="00FD2A77"/>
    <w:rPr>
      <w:rFonts w:ascii="Consolas" w:eastAsiaTheme="minorHAnsi" w:hAnsi="Consolas" w:cstheme="minorBidi"/>
      <w:sz w:val="21"/>
      <w:szCs w:val="21"/>
    </w:rPr>
  </w:style>
  <w:style w:type="character" w:customStyle="1" w:styleId="il">
    <w:name w:val="il"/>
    <w:basedOn w:val="DefaultParagraphFont"/>
    <w:rsid w:val="00FD2A77"/>
  </w:style>
  <w:style w:type="numbering" w:customStyle="1" w:styleId="NoList11111">
    <w:name w:val="No List11111"/>
    <w:next w:val="NoList"/>
    <w:uiPriority w:val="99"/>
    <w:semiHidden/>
    <w:unhideWhenUsed/>
    <w:rsid w:val="00FD2A77"/>
  </w:style>
  <w:style w:type="paragraph" w:customStyle="1" w:styleId="af1">
    <w:name w:val="تیتر فرعی"/>
    <w:basedOn w:val="Normal"/>
    <w:qFormat/>
    <w:rsid w:val="00FD2A77"/>
    <w:pPr>
      <w:bidi/>
      <w:spacing w:line="360" w:lineRule="auto"/>
      <w:ind w:left="284" w:right="227"/>
      <w:jc w:val="lowKashida"/>
    </w:pPr>
    <w:rPr>
      <w:rFonts w:ascii="NoorZar" w:eastAsiaTheme="minorEastAsia" w:hAnsi="NoorZar" w:cs="B Lotus"/>
      <w:bCs/>
      <w:sz w:val="28"/>
      <w:szCs w:val="28"/>
      <w:lang w:val="en-US" w:eastAsia="en-US" w:bidi="fa-IR"/>
    </w:rPr>
  </w:style>
  <w:style w:type="paragraph" w:customStyle="1" w:styleId="11">
    <w:name w:val="1"/>
    <w:basedOn w:val="Heading1"/>
    <w:link w:val="1Char"/>
    <w:qFormat/>
    <w:rsid w:val="00FD2A77"/>
    <w:pPr>
      <w:keepNext/>
      <w:keepLines/>
      <w:spacing w:before="360"/>
    </w:pPr>
    <w:rPr>
      <w:rFonts w:ascii="2  Titr" w:hAnsi="2  Titr" w:cs="2  Titr"/>
      <w:b/>
      <w:color w:val="2E74B5"/>
      <w:sz w:val="36"/>
      <w:szCs w:val="36"/>
      <w:lang w:val="en-US" w:eastAsia="en-US"/>
    </w:rPr>
  </w:style>
  <w:style w:type="character" w:customStyle="1" w:styleId="1Char">
    <w:name w:val="1 Char"/>
    <w:link w:val="11"/>
    <w:rsid w:val="00FD2A77"/>
    <w:rPr>
      <w:rFonts w:ascii="2  Titr" w:hAnsi="2  Titr" w:cs="2  Titr"/>
      <w:b/>
      <w:bCs/>
      <w:color w:val="2E74B5"/>
      <w:sz w:val="36"/>
      <w:szCs w:val="36"/>
    </w:rPr>
  </w:style>
  <w:style w:type="numbering" w:customStyle="1" w:styleId="NoList1112">
    <w:name w:val="No List1112"/>
    <w:next w:val="NoList"/>
    <w:uiPriority w:val="99"/>
    <w:semiHidden/>
    <w:unhideWhenUsed/>
    <w:rsid w:val="00FD2A77"/>
  </w:style>
  <w:style w:type="numbering" w:customStyle="1" w:styleId="NoList211">
    <w:name w:val="No List211"/>
    <w:next w:val="NoList"/>
    <w:uiPriority w:val="99"/>
    <w:semiHidden/>
    <w:unhideWhenUsed/>
    <w:rsid w:val="00FD2A77"/>
  </w:style>
  <w:style w:type="numbering" w:customStyle="1" w:styleId="NoList11112">
    <w:name w:val="No List11112"/>
    <w:next w:val="NoList"/>
    <w:uiPriority w:val="99"/>
    <w:semiHidden/>
    <w:unhideWhenUsed/>
    <w:rsid w:val="00FD2A77"/>
  </w:style>
  <w:style w:type="numbering" w:customStyle="1" w:styleId="NoList111111">
    <w:name w:val="No List111111"/>
    <w:next w:val="NoList"/>
    <w:uiPriority w:val="99"/>
    <w:semiHidden/>
    <w:unhideWhenUsed/>
    <w:rsid w:val="00FD2A77"/>
  </w:style>
  <w:style w:type="character" w:customStyle="1" w:styleId="ListParagraphChar">
    <w:name w:val="List Paragraph Char"/>
    <w:aliases w:val="Matn Char,List Paragraph1 Char,Numbered Items Char,Heading 0 Char,20 Char,توابع Char,معادلات Char,heading2 Char,bullet Char"/>
    <w:link w:val="ListParagraph"/>
    <w:uiPriority w:val="34"/>
    <w:locked/>
    <w:rsid w:val="002E151B"/>
    <w:rPr>
      <w:lang w:val="en-GB" w:eastAsia="it-IT"/>
    </w:rPr>
  </w:style>
  <w:style w:type="paragraph" w:customStyle="1" w:styleId="NormalParageraph">
    <w:name w:val="Normal Parageraph"/>
    <w:basedOn w:val="Normal"/>
    <w:link w:val="NormalParageraphChar"/>
    <w:rsid w:val="002E151B"/>
    <w:pPr>
      <w:bidi/>
      <w:ind w:firstLine="454"/>
      <w:jc w:val="lowKashida"/>
    </w:pPr>
    <w:rPr>
      <w:rFonts w:ascii="Arial" w:hAnsi="Arial" w:cs="GNazli"/>
      <w:sz w:val="28"/>
      <w:szCs w:val="28"/>
      <w:lang w:val="x-none" w:eastAsia="x-none"/>
    </w:rPr>
  </w:style>
  <w:style w:type="character" w:customStyle="1" w:styleId="NormalParageraphChar">
    <w:name w:val="Normal Parageraph Char"/>
    <w:link w:val="NormalParageraph"/>
    <w:rsid w:val="002E151B"/>
    <w:rPr>
      <w:rFonts w:ascii="Arial" w:hAnsi="Arial" w:cs="GNazli"/>
      <w:sz w:val="28"/>
      <w:szCs w:val="28"/>
      <w:lang w:val="x-none" w:eastAsia="x-none"/>
    </w:rPr>
  </w:style>
  <w:style w:type="character" w:customStyle="1" w:styleId="apple-converted-space">
    <w:name w:val="apple-converted-space"/>
    <w:rsid w:val="002E151B"/>
  </w:style>
  <w:style w:type="character" w:customStyle="1" w:styleId="name">
    <w:name w:val="name"/>
    <w:uiPriority w:val="99"/>
    <w:rsid w:val="002E151B"/>
    <w:rPr>
      <w:rFonts w:cs="Times New Roman"/>
    </w:rPr>
  </w:style>
  <w:style w:type="character" w:customStyle="1" w:styleId="alt-edited1">
    <w:name w:val="alt-edited1"/>
    <w:rsid w:val="002E151B"/>
    <w:rPr>
      <w:color w:val="4D90F0"/>
    </w:rPr>
  </w:style>
  <w:style w:type="character" w:customStyle="1" w:styleId="newsnavtitle">
    <w:name w:val="news_nav_title"/>
    <w:basedOn w:val="DefaultParagraphFont"/>
    <w:rsid w:val="002E151B"/>
  </w:style>
  <w:style w:type="paragraph" w:styleId="BodyTextIndent">
    <w:name w:val="Body Text Indent"/>
    <w:basedOn w:val="Normal"/>
    <w:link w:val="BodyTextIndentChar"/>
    <w:rsid w:val="002E151B"/>
    <w:pPr>
      <w:bidi/>
      <w:ind w:firstLine="567"/>
      <w:jc w:val="lowKashida"/>
    </w:pPr>
    <w:rPr>
      <w:rFonts w:cs="B Lotus"/>
      <w:snapToGrid w:val="0"/>
      <w:szCs w:val="28"/>
      <w:lang w:val="en-US" w:eastAsia="en-US"/>
    </w:rPr>
  </w:style>
  <w:style w:type="character" w:customStyle="1" w:styleId="BodyTextIndentChar">
    <w:name w:val="Body Text Indent Char"/>
    <w:basedOn w:val="DefaultParagraphFont"/>
    <w:link w:val="BodyTextIndent"/>
    <w:rsid w:val="002E151B"/>
    <w:rPr>
      <w:rFonts w:cs="B Lotus"/>
      <w:snapToGrid w:val="0"/>
      <w:szCs w:val="28"/>
    </w:rPr>
  </w:style>
  <w:style w:type="table" w:customStyle="1" w:styleId="TableGrid0">
    <w:name w:val="TableGrid"/>
    <w:rsid w:val="002E151B"/>
    <w:rPr>
      <w:rFonts w:ascii="Calibri" w:hAnsi="Calibri" w:cs="Arial"/>
      <w:sz w:val="22"/>
      <w:szCs w:val="22"/>
      <w:lang w:bidi="fa-IR"/>
    </w:rPr>
    <w:tblPr>
      <w:tblCellMar>
        <w:top w:w="0" w:type="dxa"/>
        <w:left w:w="0" w:type="dxa"/>
        <w:bottom w:w="0" w:type="dxa"/>
        <w:right w:w="0" w:type="dxa"/>
      </w:tblCellMar>
    </w:tblPr>
  </w:style>
  <w:style w:type="character" w:customStyle="1" w:styleId="alt-edited">
    <w:name w:val="alt-edited"/>
    <w:basedOn w:val="DefaultParagraphFont"/>
    <w:rsid w:val="002E151B"/>
  </w:style>
  <w:style w:type="table" w:customStyle="1" w:styleId="TableGrid18">
    <w:name w:val="TableGrid1"/>
    <w:rsid w:val="002E151B"/>
    <w:rPr>
      <w:rFonts w:ascii="Calibri" w:hAnsi="Calibri" w:cs="Arial"/>
      <w:sz w:val="22"/>
      <w:szCs w:val="22"/>
      <w:lang w:bidi="fa-IR"/>
    </w:rPr>
    <w:tblPr>
      <w:tblCellMar>
        <w:top w:w="0" w:type="dxa"/>
        <w:left w:w="0" w:type="dxa"/>
        <w:bottom w:w="0" w:type="dxa"/>
        <w:right w:w="0" w:type="dxa"/>
      </w:tblCellMar>
    </w:tblPr>
  </w:style>
  <w:style w:type="table" w:customStyle="1" w:styleId="TableGrid20">
    <w:name w:val="TableGrid2"/>
    <w:rsid w:val="002E151B"/>
    <w:rPr>
      <w:rFonts w:ascii="Calibri" w:hAnsi="Calibri" w:cs="Arial"/>
      <w:sz w:val="22"/>
      <w:szCs w:val="22"/>
      <w:lang w:bidi="fa-IR"/>
    </w:rPr>
    <w:tblPr>
      <w:tblCellMar>
        <w:top w:w="0" w:type="dxa"/>
        <w:left w:w="0" w:type="dxa"/>
        <w:bottom w:w="0" w:type="dxa"/>
        <w:right w:w="0" w:type="dxa"/>
      </w:tblCellMar>
    </w:tblPr>
  </w:style>
  <w:style w:type="table" w:customStyle="1" w:styleId="TableGrid22">
    <w:name w:val="Table Grid22"/>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2E151B"/>
  </w:style>
  <w:style w:type="numbering" w:customStyle="1" w:styleId="NoList42">
    <w:name w:val="No List42"/>
    <w:next w:val="NoList"/>
    <w:uiPriority w:val="99"/>
    <w:semiHidden/>
    <w:unhideWhenUsed/>
    <w:rsid w:val="002E151B"/>
  </w:style>
  <w:style w:type="table" w:customStyle="1" w:styleId="TableGrid110">
    <w:name w:val="TableGrid11"/>
    <w:rsid w:val="002E151B"/>
    <w:rPr>
      <w:rFonts w:ascii="Calibri" w:hAnsi="Calibri" w:cs="Arial"/>
      <w:sz w:val="22"/>
      <w:szCs w:val="22"/>
      <w:lang w:bidi="fa-IR"/>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2E151B"/>
  </w:style>
  <w:style w:type="numbering" w:customStyle="1" w:styleId="NoList411">
    <w:name w:val="No List411"/>
    <w:next w:val="NoList"/>
    <w:uiPriority w:val="99"/>
    <w:semiHidden/>
    <w:unhideWhenUsed/>
    <w:rsid w:val="002E151B"/>
  </w:style>
  <w:style w:type="numbering" w:customStyle="1" w:styleId="NoList13">
    <w:name w:val="No List13"/>
    <w:next w:val="NoList"/>
    <w:uiPriority w:val="99"/>
    <w:semiHidden/>
    <w:unhideWhenUsed/>
    <w:rsid w:val="002E151B"/>
  </w:style>
  <w:style w:type="numbering" w:customStyle="1" w:styleId="NoList8">
    <w:name w:val="No List8"/>
    <w:next w:val="NoList"/>
    <w:uiPriority w:val="99"/>
    <w:semiHidden/>
    <w:unhideWhenUsed/>
    <w:rsid w:val="002E151B"/>
  </w:style>
  <w:style w:type="numbering" w:customStyle="1" w:styleId="NoList14">
    <w:name w:val="No List14"/>
    <w:next w:val="NoList"/>
    <w:uiPriority w:val="99"/>
    <w:semiHidden/>
    <w:unhideWhenUsed/>
    <w:rsid w:val="002E151B"/>
  </w:style>
  <w:style w:type="numbering" w:customStyle="1" w:styleId="NoList9">
    <w:name w:val="No List9"/>
    <w:next w:val="NoList"/>
    <w:uiPriority w:val="99"/>
    <w:semiHidden/>
    <w:unhideWhenUsed/>
    <w:rsid w:val="002E151B"/>
  </w:style>
  <w:style w:type="table" w:customStyle="1" w:styleId="TableGrid30">
    <w:name w:val="TableGrid3"/>
    <w:rsid w:val="002E151B"/>
    <w:rPr>
      <w:rFonts w:ascii="Calibri" w:hAnsi="Calibri" w:cs="Arial"/>
      <w:sz w:val="22"/>
      <w:szCs w:val="22"/>
      <w:lang w:bidi="fa-IR"/>
    </w:rPr>
    <w:tblPr>
      <w:tblCellMar>
        <w:top w:w="0" w:type="dxa"/>
        <w:left w:w="0" w:type="dxa"/>
        <w:bottom w:w="0" w:type="dxa"/>
        <w:right w:w="0" w:type="dxa"/>
      </w:tblCellMar>
    </w:tblPr>
  </w:style>
  <w:style w:type="numbering" w:customStyle="1" w:styleId="NoList15">
    <w:name w:val="No List15"/>
    <w:next w:val="NoList"/>
    <w:uiPriority w:val="99"/>
    <w:semiHidden/>
    <w:unhideWhenUsed/>
    <w:rsid w:val="002E151B"/>
  </w:style>
  <w:style w:type="table" w:customStyle="1" w:styleId="TableGrid23">
    <w:name w:val="Table Grid23"/>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2E151B"/>
  </w:style>
  <w:style w:type="numbering" w:customStyle="1" w:styleId="NoList33">
    <w:name w:val="No List33"/>
    <w:next w:val="NoList"/>
    <w:uiPriority w:val="99"/>
    <w:semiHidden/>
    <w:unhideWhenUsed/>
    <w:rsid w:val="002E151B"/>
  </w:style>
  <w:style w:type="numbering" w:customStyle="1" w:styleId="NoList43">
    <w:name w:val="No List43"/>
    <w:next w:val="NoList"/>
    <w:uiPriority w:val="99"/>
    <w:semiHidden/>
    <w:unhideWhenUsed/>
    <w:rsid w:val="002E151B"/>
  </w:style>
  <w:style w:type="numbering" w:customStyle="1" w:styleId="NoList52">
    <w:name w:val="No List52"/>
    <w:next w:val="NoList"/>
    <w:uiPriority w:val="99"/>
    <w:semiHidden/>
    <w:unhideWhenUsed/>
    <w:rsid w:val="002E151B"/>
  </w:style>
  <w:style w:type="table" w:customStyle="1" w:styleId="TableGrid32">
    <w:name w:val="Table Grid32"/>
    <w:basedOn w:val="TableNormal"/>
    <w:next w:val="TableGrid"/>
    <w:uiPriority w:val="39"/>
    <w:rsid w:val="002E151B"/>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Grid12"/>
    <w:rsid w:val="002E151B"/>
    <w:rPr>
      <w:rFonts w:ascii="Calibri" w:hAnsi="Calibri" w:cs="Arial"/>
      <w:sz w:val="22"/>
      <w:szCs w:val="22"/>
      <w:lang w:bidi="fa-IR"/>
    </w:rPr>
    <w:tblPr>
      <w:tblCellMar>
        <w:top w:w="0" w:type="dxa"/>
        <w:left w:w="0" w:type="dxa"/>
        <w:bottom w:w="0" w:type="dxa"/>
        <w:right w:w="0" w:type="dxa"/>
      </w:tblCellMar>
    </w:tblPr>
  </w:style>
  <w:style w:type="table" w:customStyle="1" w:styleId="TableGrid112">
    <w:name w:val="Table Grid112"/>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2E151B"/>
  </w:style>
  <w:style w:type="numbering" w:customStyle="1" w:styleId="NoList312">
    <w:name w:val="No List312"/>
    <w:next w:val="NoList"/>
    <w:uiPriority w:val="99"/>
    <w:semiHidden/>
    <w:unhideWhenUsed/>
    <w:rsid w:val="002E151B"/>
  </w:style>
  <w:style w:type="numbering" w:customStyle="1" w:styleId="NoList412">
    <w:name w:val="No List412"/>
    <w:next w:val="NoList"/>
    <w:uiPriority w:val="99"/>
    <w:semiHidden/>
    <w:unhideWhenUsed/>
    <w:rsid w:val="002E151B"/>
  </w:style>
  <w:style w:type="numbering" w:customStyle="1" w:styleId="NoList61">
    <w:name w:val="No List61"/>
    <w:next w:val="NoList"/>
    <w:uiPriority w:val="99"/>
    <w:semiHidden/>
    <w:unhideWhenUsed/>
    <w:rsid w:val="002E151B"/>
  </w:style>
  <w:style w:type="table" w:customStyle="1" w:styleId="TableGrid210">
    <w:name w:val="TableGrid21"/>
    <w:rsid w:val="002E151B"/>
    <w:rPr>
      <w:rFonts w:ascii="Calibri" w:hAnsi="Calibri" w:cs="Arial"/>
      <w:sz w:val="22"/>
      <w:szCs w:val="22"/>
      <w:lang w:bidi="fa-IR"/>
    </w:rPr>
    <w:tblPr>
      <w:tblCellMar>
        <w:top w:w="0" w:type="dxa"/>
        <w:left w:w="0" w:type="dxa"/>
        <w:bottom w:w="0" w:type="dxa"/>
        <w:right w:w="0" w:type="dxa"/>
      </w:tblCellMar>
    </w:tblPr>
  </w:style>
  <w:style w:type="table" w:customStyle="1" w:styleId="TableGrid121">
    <w:name w:val="Table Grid12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2E151B"/>
  </w:style>
  <w:style w:type="numbering" w:customStyle="1" w:styleId="NoList321">
    <w:name w:val="No List321"/>
    <w:next w:val="NoList"/>
    <w:uiPriority w:val="99"/>
    <w:semiHidden/>
    <w:unhideWhenUsed/>
    <w:rsid w:val="002E151B"/>
  </w:style>
  <w:style w:type="numbering" w:customStyle="1" w:styleId="NoList421">
    <w:name w:val="No List421"/>
    <w:next w:val="NoList"/>
    <w:uiPriority w:val="99"/>
    <w:semiHidden/>
    <w:unhideWhenUsed/>
    <w:rsid w:val="002E151B"/>
  </w:style>
  <w:style w:type="numbering" w:customStyle="1" w:styleId="NoList511">
    <w:name w:val="No List511"/>
    <w:next w:val="NoList"/>
    <w:uiPriority w:val="99"/>
    <w:semiHidden/>
    <w:unhideWhenUsed/>
    <w:rsid w:val="002E151B"/>
  </w:style>
  <w:style w:type="table" w:customStyle="1" w:styleId="TableGrid311">
    <w:name w:val="Table Grid311"/>
    <w:basedOn w:val="TableNormal"/>
    <w:next w:val="TableGrid"/>
    <w:uiPriority w:val="39"/>
    <w:rsid w:val="002E151B"/>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Grid111"/>
    <w:rsid w:val="002E151B"/>
    <w:rPr>
      <w:rFonts w:ascii="Calibri" w:hAnsi="Calibri" w:cs="Arial"/>
      <w:sz w:val="22"/>
      <w:szCs w:val="22"/>
      <w:lang w:bidi="fa-IR"/>
    </w:rPr>
    <w:tblPr>
      <w:tblCellMar>
        <w:top w:w="0" w:type="dxa"/>
        <w:left w:w="0" w:type="dxa"/>
        <w:bottom w:w="0" w:type="dxa"/>
        <w:right w:w="0" w:type="dxa"/>
      </w:tblCellMar>
    </w:tblPr>
  </w:style>
  <w:style w:type="table" w:customStyle="1" w:styleId="TableGrid1111">
    <w:name w:val="Table Grid111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2E151B"/>
  </w:style>
  <w:style w:type="numbering" w:customStyle="1" w:styleId="NoList3111">
    <w:name w:val="No List3111"/>
    <w:next w:val="NoList"/>
    <w:uiPriority w:val="99"/>
    <w:semiHidden/>
    <w:unhideWhenUsed/>
    <w:rsid w:val="002E151B"/>
  </w:style>
  <w:style w:type="numbering" w:customStyle="1" w:styleId="NoList4111">
    <w:name w:val="No List4111"/>
    <w:next w:val="NoList"/>
    <w:uiPriority w:val="99"/>
    <w:semiHidden/>
    <w:unhideWhenUsed/>
    <w:rsid w:val="002E151B"/>
  </w:style>
  <w:style w:type="numbering" w:customStyle="1" w:styleId="NoList71">
    <w:name w:val="No List71"/>
    <w:next w:val="NoList"/>
    <w:uiPriority w:val="99"/>
    <w:semiHidden/>
    <w:unhideWhenUsed/>
    <w:rsid w:val="002E151B"/>
  </w:style>
  <w:style w:type="numbering" w:customStyle="1" w:styleId="NoList131">
    <w:name w:val="No List131"/>
    <w:next w:val="NoList"/>
    <w:uiPriority w:val="99"/>
    <w:semiHidden/>
    <w:unhideWhenUsed/>
    <w:rsid w:val="002E151B"/>
  </w:style>
  <w:style w:type="numbering" w:customStyle="1" w:styleId="NoList81">
    <w:name w:val="No List81"/>
    <w:next w:val="NoList"/>
    <w:uiPriority w:val="99"/>
    <w:semiHidden/>
    <w:unhideWhenUsed/>
    <w:rsid w:val="002E151B"/>
  </w:style>
  <w:style w:type="numbering" w:customStyle="1" w:styleId="NoList141">
    <w:name w:val="No List141"/>
    <w:next w:val="NoList"/>
    <w:uiPriority w:val="99"/>
    <w:semiHidden/>
    <w:unhideWhenUsed/>
    <w:rsid w:val="002E151B"/>
  </w:style>
  <w:style w:type="numbering" w:customStyle="1" w:styleId="NoList10">
    <w:name w:val="No List10"/>
    <w:next w:val="NoList"/>
    <w:uiPriority w:val="99"/>
    <w:semiHidden/>
    <w:unhideWhenUsed/>
    <w:rsid w:val="002E151B"/>
  </w:style>
  <w:style w:type="table" w:customStyle="1" w:styleId="TableGrid40">
    <w:name w:val="TableGrid4"/>
    <w:rsid w:val="002E151B"/>
    <w:rPr>
      <w:rFonts w:ascii="Calibri" w:hAnsi="Calibri" w:cs="Arial"/>
      <w:sz w:val="22"/>
      <w:szCs w:val="22"/>
      <w:lang w:bidi="fa-IR"/>
    </w:rPr>
    <w:tblPr>
      <w:tblCellMar>
        <w:top w:w="0" w:type="dxa"/>
        <w:left w:w="0" w:type="dxa"/>
        <w:bottom w:w="0" w:type="dxa"/>
        <w:right w:w="0" w:type="dxa"/>
      </w:tblCellMar>
    </w:tblPr>
  </w:style>
  <w:style w:type="numbering" w:customStyle="1" w:styleId="NoList16">
    <w:name w:val="No List16"/>
    <w:next w:val="NoList"/>
    <w:uiPriority w:val="99"/>
    <w:semiHidden/>
    <w:unhideWhenUsed/>
    <w:rsid w:val="002E151B"/>
  </w:style>
  <w:style w:type="table" w:customStyle="1" w:styleId="TableGrid24">
    <w:name w:val="Table Grid24"/>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2E151B"/>
  </w:style>
  <w:style w:type="numbering" w:customStyle="1" w:styleId="NoList34">
    <w:name w:val="No List34"/>
    <w:next w:val="NoList"/>
    <w:uiPriority w:val="99"/>
    <w:semiHidden/>
    <w:unhideWhenUsed/>
    <w:rsid w:val="002E151B"/>
  </w:style>
  <w:style w:type="numbering" w:customStyle="1" w:styleId="NoList44">
    <w:name w:val="No List44"/>
    <w:next w:val="NoList"/>
    <w:uiPriority w:val="99"/>
    <w:semiHidden/>
    <w:unhideWhenUsed/>
    <w:rsid w:val="002E151B"/>
  </w:style>
  <w:style w:type="numbering" w:customStyle="1" w:styleId="NoList53">
    <w:name w:val="No List53"/>
    <w:next w:val="NoList"/>
    <w:uiPriority w:val="99"/>
    <w:semiHidden/>
    <w:unhideWhenUsed/>
    <w:rsid w:val="002E151B"/>
  </w:style>
  <w:style w:type="table" w:customStyle="1" w:styleId="TableGrid33">
    <w:name w:val="Table Grid33"/>
    <w:basedOn w:val="TableNormal"/>
    <w:next w:val="TableGrid"/>
    <w:uiPriority w:val="39"/>
    <w:rsid w:val="002E151B"/>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0">
    <w:name w:val="TableGrid13"/>
    <w:rsid w:val="002E151B"/>
    <w:rPr>
      <w:rFonts w:ascii="Calibri" w:hAnsi="Calibri" w:cs="Arial"/>
      <w:sz w:val="22"/>
      <w:szCs w:val="22"/>
      <w:lang w:bidi="fa-IR"/>
    </w:rPr>
    <w:tblPr>
      <w:tblCellMar>
        <w:top w:w="0" w:type="dxa"/>
        <w:left w:w="0" w:type="dxa"/>
        <w:bottom w:w="0" w:type="dxa"/>
        <w:right w:w="0" w:type="dxa"/>
      </w:tblCellMar>
    </w:tblPr>
  </w:style>
  <w:style w:type="numbering" w:customStyle="1" w:styleId="NoList113">
    <w:name w:val="No List113"/>
    <w:next w:val="NoList"/>
    <w:uiPriority w:val="99"/>
    <w:semiHidden/>
    <w:unhideWhenUsed/>
    <w:rsid w:val="002E151B"/>
  </w:style>
  <w:style w:type="table" w:customStyle="1" w:styleId="TableGrid113">
    <w:name w:val="Table Grid113"/>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2E151B"/>
  </w:style>
  <w:style w:type="numbering" w:customStyle="1" w:styleId="NoList313">
    <w:name w:val="No List313"/>
    <w:next w:val="NoList"/>
    <w:uiPriority w:val="99"/>
    <w:semiHidden/>
    <w:unhideWhenUsed/>
    <w:rsid w:val="002E151B"/>
  </w:style>
  <w:style w:type="numbering" w:customStyle="1" w:styleId="NoList413">
    <w:name w:val="No List413"/>
    <w:next w:val="NoList"/>
    <w:uiPriority w:val="99"/>
    <w:semiHidden/>
    <w:unhideWhenUsed/>
    <w:rsid w:val="002E151B"/>
  </w:style>
  <w:style w:type="numbering" w:customStyle="1" w:styleId="NoList62">
    <w:name w:val="No List62"/>
    <w:next w:val="NoList"/>
    <w:uiPriority w:val="99"/>
    <w:semiHidden/>
    <w:unhideWhenUsed/>
    <w:rsid w:val="002E151B"/>
  </w:style>
  <w:style w:type="table" w:customStyle="1" w:styleId="TableGrid42">
    <w:name w:val="Table Grid42"/>
    <w:basedOn w:val="TableNormal"/>
    <w:next w:val="TableGrid"/>
    <w:uiPriority w:val="39"/>
    <w:rsid w:val="002E151B"/>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Grid22"/>
    <w:rsid w:val="002E151B"/>
    <w:rPr>
      <w:rFonts w:ascii="Calibri" w:hAnsi="Calibri" w:cs="Arial"/>
      <w:sz w:val="22"/>
      <w:szCs w:val="22"/>
      <w:lang w:bidi="fa-IR"/>
    </w:rPr>
    <w:tblPr>
      <w:tblCellMar>
        <w:top w:w="0" w:type="dxa"/>
        <w:left w:w="0" w:type="dxa"/>
        <w:bottom w:w="0" w:type="dxa"/>
        <w:right w:w="0" w:type="dxa"/>
      </w:tblCellMar>
    </w:tblPr>
  </w:style>
  <w:style w:type="numbering" w:customStyle="1" w:styleId="NoList122">
    <w:name w:val="No List122"/>
    <w:next w:val="NoList"/>
    <w:uiPriority w:val="99"/>
    <w:semiHidden/>
    <w:unhideWhenUsed/>
    <w:rsid w:val="002E151B"/>
  </w:style>
  <w:style w:type="table" w:customStyle="1" w:styleId="TableGrid122">
    <w:name w:val="Table Grid122"/>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2E151B"/>
  </w:style>
  <w:style w:type="numbering" w:customStyle="1" w:styleId="NoList322">
    <w:name w:val="No List322"/>
    <w:next w:val="NoList"/>
    <w:uiPriority w:val="99"/>
    <w:semiHidden/>
    <w:unhideWhenUsed/>
    <w:rsid w:val="002E151B"/>
  </w:style>
  <w:style w:type="numbering" w:customStyle="1" w:styleId="NoList422">
    <w:name w:val="No List422"/>
    <w:next w:val="NoList"/>
    <w:uiPriority w:val="99"/>
    <w:semiHidden/>
    <w:unhideWhenUsed/>
    <w:rsid w:val="002E151B"/>
  </w:style>
  <w:style w:type="numbering" w:customStyle="1" w:styleId="NoList512">
    <w:name w:val="No List512"/>
    <w:next w:val="NoList"/>
    <w:uiPriority w:val="99"/>
    <w:semiHidden/>
    <w:unhideWhenUsed/>
    <w:rsid w:val="002E151B"/>
  </w:style>
  <w:style w:type="table" w:customStyle="1" w:styleId="TableGrid312">
    <w:name w:val="Table Grid312"/>
    <w:basedOn w:val="TableNormal"/>
    <w:next w:val="TableGrid"/>
    <w:uiPriority w:val="39"/>
    <w:rsid w:val="002E151B"/>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Grid112"/>
    <w:rsid w:val="002E151B"/>
    <w:rPr>
      <w:rFonts w:ascii="Calibri" w:hAnsi="Calibri" w:cs="Arial"/>
      <w:sz w:val="22"/>
      <w:szCs w:val="22"/>
      <w:lang w:bidi="fa-IR"/>
    </w:rPr>
    <w:tblPr>
      <w:tblCellMar>
        <w:top w:w="0" w:type="dxa"/>
        <w:left w:w="0" w:type="dxa"/>
        <w:bottom w:w="0" w:type="dxa"/>
        <w:right w:w="0" w:type="dxa"/>
      </w:tblCellMar>
    </w:tblPr>
  </w:style>
  <w:style w:type="table" w:customStyle="1" w:styleId="TableGrid1112">
    <w:name w:val="Table Grid1112"/>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uiPriority w:val="99"/>
    <w:semiHidden/>
    <w:unhideWhenUsed/>
    <w:rsid w:val="002E151B"/>
  </w:style>
  <w:style w:type="numbering" w:customStyle="1" w:styleId="NoList3112">
    <w:name w:val="No List3112"/>
    <w:next w:val="NoList"/>
    <w:uiPriority w:val="99"/>
    <w:semiHidden/>
    <w:unhideWhenUsed/>
    <w:rsid w:val="002E151B"/>
  </w:style>
  <w:style w:type="numbering" w:customStyle="1" w:styleId="NoList4112">
    <w:name w:val="No List4112"/>
    <w:next w:val="NoList"/>
    <w:uiPriority w:val="99"/>
    <w:semiHidden/>
    <w:unhideWhenUsed/>
    <w:rsid w:val="002E151B"/>
  </w:style>
  <w:style w:type="numbering" w:customStyle="1" w:styleId="NoList72">
    <w:name w:val="No List72"/>
    <w:next w:val="NoList"/>
    <w:uiPriority w:val="99"/>
    <w:semiHidden/>
    <w:unhideWhenUsed/>
    <w:rsid w:val="002E151B"/>
  </w:style>
  <w:style w:type="table" w:customStyle="1" w:styleId="TableGrid52">
    <w:name w:val="Table Grid52"/>
    <w:basedOn w:val="TableNormal"/>
    <w:next w:val="TableGrid"/>
    <w:rsid w:val="002E151B"/>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2E151B"/>
  </w:style>
  <w:style w:type="numbering" w:customStyle="1" w:styleId="NoList82">
    <w:name w:val="No List82"/>
    <w:next w:val="NoList"/>
    <w:uiPriority w:val="99"/>
    <w:semiHidden/>
    <w:unhideWhenUsed/>
    <w:rsid w:val="002E151B"/>
  </w:style>
  <w:style w:type="table" w:customStyle="1" w:styleId="TableGrid62">
    <w:name w:val="Table Grid62"/>
    <w:basedOn w:val="TableNormal"/>
    <w:next w:val="TableGrid"/>
    <w:rsid w:val="002E151B"/>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2E151B"/>
  </w:style>
  <w:style w:type="numbering" w:customStyle="1" w:styleId="NoList91">
    <w:name w:val="No List91"/>
    <w:next w:val="NoList"/>
    <w:uiPriority w:val="99"/>
    <w:semiHidden/>
    <w:unhideWhenUsed/>
    <w:rsid w:val="002E151B"/>
  </w:style>
  <w:style w:type="table" w:customStyle="1" w:styleId="TableGrid310">
    <w:name w:val="TableGrid31"/>
    <w:rsid w:val="002E151B"/>
    <w:rPr>
      <w:rFonts w:ascii="Calibri" w:hAnsi="Calibri" w:cs="Arial"/>
      <w:sz w:val="22"/>
      <w:szCs w:val="22"/>
      <w:lang w:bidi="fa-IR"/>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2E151B"/>
  </w:style>
  <w:style w:type="table" w:customStyle="1" w:styleId="TableGrid131">
    <w:name w:val="Table Grid13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2E151B"/>
  </w:style>
  <w:style w:type="numbering" w:customStyle="1" w:styleId="NoList331">
    <w:name w:val="No List331"/>
    <w:next w:val="NoList"/>
    <w:uiPriority w:val="99"/>
    <w:semiHidden/>
    <w:unhideWhenUsed/>
    <w:rsid w:val="002E151B"/>
  </w:style>
  <w:style w:type="numbering" w:customStyle="1" w:styleId="NoList431">
    <w:name w:val="No List431"/>
    <w:next w:val="NoList"/>
    <w:uiPriority w:val="99"/>
    <w:semiHidden/>
    <w:unhideWhenUsed/>
    <w:rsid w:val="002E151B"/>
  </w:style>
  <w:style w:type="numbering" w:customStyle="1" w:styleId="NoList521">
    <w:name w:val="No List521"/>
    <w:next w:val="NoList"/>
    <w:uiPriority w:val="99"/>
    <w:semiHidden/>
    <w:unhideWhenUsed/>
    <w:rsid w:val="002E151B"/>
  </w:style>
  <w:style w:type="table" w:customStyle="1" w:styleId="TableGrid321">
    <w:name w:val="Table Grid321"/>
    <w:basedOn w:val="TableNormal"/>
    <w:next w:val="TableGrid"/>
    <w:uiPriority w:val="39"/>
    <w:rsid w:val="002E151B"/>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Grid121"/>
    <w:rsid w:val="002E151B"/>
    <w:rPr>
      <w:rFonts w:ascii="Calibri" w:hAnsi="Calibri" w:cs="Arial"/>
      <w:sz w:val="22"/>
      <w:szCs w:val="22"/>
      <w:lang w:bidi="fa-IR"/>
    </w:rPr>
    <w:tblPr>
      <w:tblCellMar>
        <w:top w:w="0" w:type="dxa"/>
        <w:left w:w="0" w:type="dxa"/>
        <w:bottom w:w="0" w:type="dxa"/>
        <w:right w:w="0" w:type="dxa"/>
      </w:tblCellMar>
    </w:tblPr>
  </w:style>
  <w:style w:type="numbering" w:customStyle="1" w:styleId="NoList1121">
    <w:name w:val="No List1121"/>
    <w:next w:val="NoList"/>
    <w:uiPriority w:val="99"/>
    <w:semiHidden/>
    <w:unhideWhenUsed/>
    <w:rsid w:val="002E151B"/>
  </w:style>
  <w:style w:type="table" w:customStyle="1" w:styleId="TableGrid1121">
    <w:name w:val="Table Grid112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2E151B"/>
  </w:style>
  <w:style w:type="numbering" w:customStyle="1" w:styleId="NoList3121">
    <w:name w:val="No List3121"/>
    <w:next w:val="NoList"/>
    <w:uiPriority w:val="99"/>
    <w:semiHidden/>
    <w:unhideWhenUsed/>
    <w:rsid w:val="002E151B"/>
  </w:style>
  <w:style w:type="numbering" w:customStyle="1" w:styleId="NoList4121">
    <w:name w:val="No List4121"/>
    <w:next w:val="NoList"/>
    <w:uiPriority w:val="99"/>
    <w:semiHidden/>
    <w:unhideWhenUsed/>
    <w:rsid w:val="002E151B"/>
  </w:style>
  <w:style w:type="numbering" w:customStyle="1" w:styleId="NoList611">
    <w:name w:val="No List611"/>
    <w:next w:val="NoList"/>
    <w:uiPriority w:val="99"/>
    <w:semiHidden/>
    <w:unhideWhenUsed/>
    <w:rsid w:val="002E151B"/>
  </w:style>
  <w:style w:type="table" w:customStyle="1" w:styleId="TableGrid411">
    <w:name w:val="Table Grid411"/>
    <w:basedOn w:val="TableNormal"/>
    <w:next w:val="TableGrid"/>
    <w:uiPriority w:val="39"/>
    <w:rsid w:val="002E151B"/>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Grid211"/>
    <w:rsid w:val="002E151B"/>
    <w:rPr>
      <w:rFonts w:ascii="Calibri" w:hAnsi="Calibri" w:cs="Arial"/>
      <w:sz w:val="22"/>
      <w:szCs w:val="22"/>
      <w:lang w:bidi="fa-IR"/>
    </w:rPr>
    <w:tblPr>
      <w:tblCellMar>
        <w:top w:w="0" w:type="dxa"/>
        <w:left w:w="0" w:type="dxa"/>
        <w:bottom w:w="0" w:type="dxa"/>
        <w:right w:w="0" w:type="dxa"/>
      </w:tblCellMar>
    </w:tblPr>
  </w:style>
  <w:style w:type="numbering" w:customStyle="1" w:styleId="NoList1211">
    <w:name w:val="No List1211"/>
    <w:next w:val="NoList"/>
    <w:uiPriority w:val="99"/>
    <w:semiHidden/>
    <w:unhideWhenUsed/>
    <w:rsid w:val="002E151B"/>
  </w:style>
  <w:style w:type="table" w:customStyle="1" w:styleId="TableGrid1211">
    <w:name w:val="Table Grid121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2E151B"/>
  </w:style>
  <w:style w:type="numbering" w:customStyle="1" w:styleId="NoList3211">
    <w:name w:val="No List3211"/>
    <w:next w:val="NoList"/>
    <w:uiPriority w:val="99"/>
    <w:semiHidden/>
    <w:unhideWhenUsed/>
    <w:rsid w:val="002E151B"/>
  </w:style>
  <w:style w:type="numbering" w:customStyle="1" w:styleId="NoList4211">
    <w:name w:val="No List4211"/>
    <w:next w:val="NoList"/>
    <w:uiPriority w:val="99"/>
    <w:semiHidden/>
    <w:unhideWhenUsed/>
    <w:rsid w:val="002E151B"/>
  </w:style>
  <w:style w:type="numbering" w:customStyle="1" w:styleId="NoList5111">
    <w:name w:val="No List5111"/>
    <w:next w:val="NoList"/>
    <w:uiPriority w:val="99"/>
    <w:semiHidden/>
    <w:unhideWhenUsed/>
    <w:rsid w:val="002E151B"/>
  </w:style>
  <w:style w:type="table" w:customStyle="1" w:styleId="TableGrid3111">
    <w:name w:val="Table Grid3111"/>
    <w:basedOn w:val="TableNormal"/>
    <w:next w:val="TableGrid"/>
    <w:uiPriority w:val="39"/>
    <w:rsid w:val="002E151B"/>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Grid1111"/>
    <w:rsid w:val="002E151B"/>
    <w:rPr>
      <w:rFonts w:ascii="Calibri" w:hAnsi="Calibri" w:cs="Arial"/>
      <w:sz w:val="22"/>
      <w:szCs w:val="22"/>
      <w:lang w:bidi="fa-IR"/>
    </w:rPr>
    <w:tblPr>
      <w:tblCellMar>
        <w:top w:w="0" w:type="dxa"/>
        <w:left w:w="0" w:type="dxa"/>
        <w:bottom w:w="0" w:type="dxa"/>
        <w:right w:w="0" w:type="dxa"/>
      </w:tblCellMar>
    </w:tblPr>
  </w:style>
  <w:style w:type="table" w:customStyle="1" w:styleId="TableGrid11111">
    <w:name w:val="Table Grid1111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2E151B"/>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2E151B"/>
  </w:style>
  <w:style w:type="numbering" w:customStyle="1" w:styleId="NoList31111">
    <w:name w:val="No List31111"/>
    <w:next w:val="NoList"/>
    <w:uiPriority w:val="99"/>
    <w:semiHidden/>
    <w:unhideWhenUsed/>
    <w:rsid w:val="002E151B"/>
  </w:style>
  <w:style w:type="numbering" w:customStyle="1" w:styleId="NoList41111">
    <w:name w:val="No List41111"/>
    <w:next w:val="NoList"/>
    <w:uiPriority w:val="99"/>
    <w:semiHidden/>
    <w:unhideWhenUsed/>
    <w:rsid w:val="002E151B"/>
  </w:style>
  <w:style w:type="numbering" w:customStyle="1" w:styleId="NoList711">
    <w:name w:val="No List711"/>
    <w:next w:val="NoList"/>
    <w:uiPriority w:val="99"/>
    <w:semiHidden/>
    <w:unhideWhenUsed/>
    <w:rsid w:val="002E151B"/>
  </w:style>
  <w:style w:type="table" w:customStyle="1" w:styleId="TableGrid511">
    <w:name w:val="Table Grid511"/>
    <w:basedOn w:val="TableNormal"/>
    <w:next w:val="TableGrid"/>
    <w:rsid w:val="002E151B"/>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2E151B"/>
  </w:style>
  <w:style w:type="numbering" w:customStyle="1" w:styleId="NoList811">
    <w:name w:val="No List811"/>
    <w:next w:val="NoList"/>
    <w:uiPriority w:val="99"/>
    <w:semiHidden/>
    <w:unhideWhenUsed/>
    <w:rsid w:val="002E151B"/>
  </w:style>
  <w:style w:type="table" w:customStyle="1" w:styleId="TableGrid611">
    <w:name w:val="Table Grid611"/>
    <w:basedOn w:val="TableNormal"/>
    <w:next w:val="TableGrid"/>
    <w:rsid w:val="002E151B"/>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2E151B"/>
  </w:style>
  <w:style w:type="paragraph" w:customStyle="1" w:styleId="TitlePage">
    <w:name w:val="Title Page"/>
    <w:basedOn w:val="Normal"/>
    <w:qFormat/>
    <w:rsid w:val="00D83457"/>
    <w:pPr>
      <w:bidi/>
      <w:spacing w:line="360" w:lineRule="auto"/>
      <w:jc w:val="center"/>
    </w:pPr>
    <w:rPr>
      <w:rFonts w:ascii="Arial" w:hAnsi="Arial" w:cs="B Titr"/>
      <w:sz w:val="24"/>
      <w:szCs w:val="24"/>
      <w:lang w:val="en-US" w:eastAsia="en-US"/>
    </w:rPr>
  </w:style>
  <w:style w:type="paragraph" w:customStyle="1" w:styleId="TitlePageNames">
    <w:name w:val="Title Page Names"/>
    <w:basedOn w:val="TitlePage"/>
    <w:qFormat/>
    <w:rsid w:val="00D83457"/>
  </w:style>
  <w:style w:type="paragraph" w:customStyle="1" w:styleId="CaptionFigure">
    <w:name w:val="Caption_Figure"/>
    <w:basedOn w:val="Normal"/>
    <w:next w:val="Normal"/>
    <w:link w:val="CaptionFigureChar"/>
    <w:rsid w:val="00D83457"/>
    <w:pPr>
      <w:bidi/>
      <w:spacing w:after="240"/>
      <w:jc w:val="center"/>
    </w:pPr>
    <w:rPr>
      <w:rFonts w:cs="B Nazanin"/>
      <w:b/>
      <w:bCs/>
      <w:szCs w:val="24"/>
      <w:lang w:val="en-US" w:eastAsia="en-US" w:bidi="fa-IR"/>
    </w:rPr>
  </w:style>
  <w:style w:type="paragraph" w:customStyle="1" w:styleId="Figures">
    <w:name w:val="Figures"/>
    <w:next w:val="CaptionFigure"/>
    <w:rsid w:val="00D83457"/>
    <w:pPr>
      <w:keepNext/>
      <w:bidi/>
      <w:spacing w:before="360" w:after="120"/>
      <w:jc w:val="center"/>
    </w:pPr>
    <w:rPr>
      <w:rFonts w:cs="Nazanin"/>
      <w:noProof/>
      <w:sz w:val="24"/>
      <w:szCs w:val="28"/>
    </w:rPr>
  </w:style>
  <w:style w:type="paragraph" w:customStyle="1" w:styleId="NewParagraph">
    <w:name w:val="NewParagraph"/>
    <w:basedOn w:val="Normal"/>
    <w:link w:val="NewParagraphChar"/>
    <w:rsid w:val="00D83457"/>
    <w:pPr>
      <w:bidi/>
      <w:spacing w:before="120" w:line="360" w:lineRule="auto"/>
      <w:ind w:firstLine="288"/>
      <w:jc w:val="both"/>
    </w:pPr>
    <w:rPr>
      <w:rFonts w:cs="B Nazanin"/>
      <w:sz w:val="24"/>
      <w:szCs w:val="28"/>
      <w:lang w:val="en-US" w:eastAsia="en-US"/>
    </w:rPr>
  </w:style>
  <w:style w:type="paragraph" w:customStyle="1" w:styleId="CaptionTable">
    <w:name w:val="Caption_Table"/>
    <w:basedOn w:val="Normal"/>
    <w:next w:val="Normal"/>
    <w:rsid w:val="00D83457"/>
    <w:pPr>
      <w:keepNext/>
      <w:bidi/>
      <w:spacing w:before="240"/>
      <w:jc w:val="center"/>
    </w:pPr>
    <w:rPr>
      <w:rFonts w:cs="B Nazanin"/>
      <w:b/>
      <w:bCs/>
      <w:szCs w:val="24"/>
      <w:lang w:val="en-US" w:eastAsia="en-US" w:bidi="fa-IR"/>
    </w:rPr>
  </w:style>
  <w:style w:type="paragraph" w:customStyle="1" w:styleId="Label">
    <w:name w:val="Label"/>
    <w:basedOn w:val="Normal"/>
    <w:next w:val="Normal"/>
    <w:link w:val="LabelCharChar"/>
    <w:rsid w:val="00D83457"/>
    <w:pPr>
      <w:bidi/>
      <w:spacing w:before="120"/>
      <w:jc w:val="center"/>
    </w:pPr>
    <w:rPr>
      <w:rFonts w:cs="B Nazanin"/>
      <w:b/>
      <w:bCs/>
      <w:sz w:val="24"/>
      <w:szCs w:val="28"/>
      <w:lang w:val="en-US" w:eastAsia="en-US" w:bidi="fa-IR"/>
    </w:rPr>
  </w:style>
  <w:style w:type="paragraph" w:customStyle="1" w:styleId="Tables">
    <w:name w:val="Tables"/>
    <w:basedOn w:val="Normal"/>
    <w:rsid w:val="00D83457"/>
    <w:pPr>
      <w:bidi/>
      <w:jc w:val="center"/>
    </w:pPr>
    <w:rPr>
      <w:rFonts w:cs="B Nazanin"/>
      <w:sz w:val="24"/>
      <w:szCs w:val="28"/>
      <w:lang w:val="en-US" w:eastAsia="en-US"/>
    </w:rPr>
  </w:style>
  <w:style w:type="character" w:customStyle="1" w:styleId="LabelCharChar">
    <w:name w:val="Label Char Char"/>
    <w:basedOn w:val="DefaultParagraphFont"/>
    <w:link w:val="Label"/>
    <w:rsid w:val="00D83457"/>
    <w:rPr>
      <w:rFonts w:cs="B Nazanin"/>
      <w:b/>
      <w:bCs/>
      <w:sz w:val="24"/>
      <w:szCs w:val="28"/>
      <w:lang w:bidi="fa-IR"/>
    </w:rPr>
  </w:style>
  <w:style w:type="paragraph" w:customStyle="1" w:styleId="Theoremstyle">
    <w:name w:val="Theorem_style"/>
    <w:basedOn w:val="Normal"/>
    <w:next w:val="Normal"/>
    <w:link w:val="TheoremstyleChar"/>
    <w:rsid w:val="00D83457"/>
    <w:pPr>
      <w:bidi/>
      <w:spacing w:before="60"/>
      <w:jc w:val="both"/>
    </w:pPr>
    <w:rPr>
      <w:rFonts w:cs="B Nazanin"/>
      <w:b/>
      <w:bCs/>
      <w:sz w:val="22"/>
      <w:szCs w:val="26"/>
      <w:lang w:val="en-US" w:eastAsia="en-US" w:bidi="fa-IR"/>
    </w:rPr>
  </w:style>
  <w:style w:type="character" w:customStyle="1" w:styleId="TheoremstyleChar">
    <w:name w:val="Theorem_style Char"/>
    <w:basedOn w:val="DefaultParagraphFont"/>
    <w:link w:val="Theoremstyle"/>
    <w:rsid w:val="00D83457"/>
    <w:rPr>
      <w:rFonts w:cs="B Nazanin"/>
      <w:b/>
      <w:bCs/>
      <w:sz w:val="22"/>
      <w:szCs w:val="26"/>
      <w:lang w:bidi="fa-IR"/>
    </w:rPr>
  </w:style>
  <w:style w:type="paragraph" w:customStyle="1" w:styleId="HeadingRef">
    <w:name w:val="Heading_Ref"/>
    <w:basedOn w:val="Heading1"/>
    <w:rsid w:val="00D83457"/>
    <w:pPr>
      <w:keepNext/>
      <w:pageBreakBefore/>
      <w:spacing w:before="240" w:after="240"/>
      <w:jc w:val="lowKashida"/>
    </w:pPr>
    <w:rPr>
      <w:rFonts w:ascii="Times New Roman Bold" w:hAnsi="Times New Roman Bold"/>
      <w:b/>
      <w:kern w:val="32"/>
      <w:szCs w:val="28"/>
      <w:lang w:val="en-US" w:eastAsia="en-US" w:bidi="fa-IR"/>
    </w:rPr>
  </w:style>
  <w:style w:type="paragraph" w:customStyle="1" w:styleId="af2">
    <w:name w:val="معادله"/>
    <w:basedOn w:val="Normal"/>
    <w:rsid w:val="00D83457"/>
    <w:pPr>
      <w:spacing w:after="120"/>
      <w:jc w:val="lowKashida"/>
    </w:pPr>
    <w:rPr>
      <w:rFonts w:ascii="Cambria Math" w:hAnsi="Cambria Math" w:cs="B Nazanin"/>
      <w:i/>
      <w:sz w:val="24"/>
      <w:szCs w:val="28"/>
      <w:lang w:val="en-US" w:eastAsia="en-US" w:bidi="fa-IR"/>
    </w:rPr>
  </w:style>
  <w:style w:type="numbering" w:customStyle="1" w:styleId="Numbered">
    <w:name w:val="Numbered"/>
    <w:basedOn w:val="NoList"/>
    <w:rsid w:val="00D83457"/>
  </w:style>
  <w:style w:type="numbering" w:customStyle="1" w:styleId="NormalNumbered">
    <w:name w:val="Normal_Numbered"/>
    <w:basedOn w:val="NoList"/>
    <w:rsid w:val="00D83457"/>
    <w:pPr>
      <w:numPr>
        <w:numId w:val="149"/>
      </w:numPr>
    </w:pPr>
  </w:style>
  <w:style w:type="paragraph" w:customStyle="1" w:styleId="EquationNumber">
    <w:name w:val="Equation_Number"/>
    <w:basedOn w:val="Normal"/>
    <w:qFormat/>
    <w:rsid w:val="00D83457"/>
    <w:pPr>
      <w:bidi/>
      <w:jc w:val="lowKashida"/>
    </w:pPr>
    <w:rPr>
      <w:rFonts w:cs="B Nazanin"/>
      <w:sz w:val="24"/>
      <w:szCs w:val="28"/>
      <w:lang w:val="en-US" w:eastAsia="en-US"/>
    </w:rPr>
  </w:style>
  <w:style w:type="paragraph" w:customStyle="1" w:styleId="HeadingAppendix">
    <w:name w:val="Heading_Appendix"/>
    <w:basedOn w:val="Heading1"/>
    <w:next w:val="NewParagraph"/>
    <w:rsid w:val="00D83457"/>
    <w:pPr>
      <w:keepNext/>
      <w:pageBreakBefore/>
      <w:numPr>
        <w:numId w:val="148"/>
      </w:numPr>
      <w:tabs>
        <w:tab w:val="clear" w:pos="1418"/>
        <w:tab w:val="num" w:pos="1557"/>
      </w:tabs>
      <w:spacing w:before="240" w:after="240"/>
      <w:ind w:left="1559" w:hanging="1559"/>
      <w:jc w:val="lowKashida"/>
    </w:pPr>
    <w:rPr>
      <w:rFonts w:ascii="Times New Roman Bold" w:hAnsi="Times New Roman Bold"/>
      <w:b/>
      <w:kern w:val="32"/>
      <w:szCs w:val="28"/>
      <w:lang w:val="en-US" w:eastAsia="en-US" w:bidi="fa-IR"/>
    </w:rPr>
  </w:style>
  <w:style w:type="paragraph" w:customStyle="1" w:styleId="Notation">
    <w:name w:val="Notation"/>
    <w:basedOn w:val="Normal"/>
    <w:rsid w:val="00D83457"/>
    <w:pPr>
      <w:tabs>
        <w:tab w:val="right" w:pos="8787"/>
      </w:tabs>
      <w:bidi/>
      <w:jc w:val="both"/>
    </w:pPr>
    <w:rPr>
      <w:rFonts w:cs="B Nazanin"/>
      <w:sz w:val="24"/>
      <w:szCs w:val="28"/>
      <w:lang w:val="en-US" w:eastAsia="en-US"/>
    </w:rPr>
  </w:style>
  <w:style w:type="paragraph" w:customStyle="1" w:styleId="Headingcentered">
    <w:name w:val="Heading_centered"/>
    <w:basedOn w:val="Heading2"/>
    <w:qFormat/>
    <w:rsid w:val="00D83457"/>
    <w:pPr>
      <w:keepLines w:val="0"/>
      <w:pageBreakBefore/>
      <w:numPr>
        <w:ilvl w:val="0"/>
        <w:numId w:val="0"/>
      </w:numPr>
      <w:bidi/>
      <w:spacing w:before="360"/>
      <w:jc w:val="center"/>
    </w:pPr>
    <w:rPr>
      <w:rFonts w:ascii="Times New Roman Bold" w:eastAsia="Times New Roman" w:hAnsi="Times New Roman Bold" w:cs="B Lotus"/>
      <w:b/>
      <w:bCs/>
      <w:i w:val="0"/>
      <w:iCs w:val="0"/>
      <w:sz w:val="24"/>
      <w:szCs w:val="28"/>
      <w:lang w:val="en-US" w:eastAsia="en-US" w:bidi="fa-IR"/>
    </w:rPr>
  </w:style>
  <w:style w:type="paragraph" w:customStyle="1" w:styleId="TOCTable">
    <w:name w:val="TOC_Table"/>
    <w:basedOn w:val="Normal"/>
    <w:rsid w:val="00D83457"/>
    <w:pPr>
      <w:pBdr>
        <w:bottom w:val="single" w:sz="12" w:space="1" w:color="auto"/>
      </w:pBdr>
      <w:tabs>
        <w:tab w:val="right" w:pos="8787"/>
      </w:tabs>
      <w:bidi/>
      <w:spacing w:after="120"/>
      <w:jc w:val="both"/>
    </w:pPr>
    <w:rPr>
      <w:rFonts w:cs="B Nazanin"/>
      <w:b/>
      <w:bCs/>
      <w:sz w:val="28"/>
      <w:szCs w:val="28"/>
      <w:lang w:val="en-US" w:eastAsia="en-US"/>
    </w:rPr>
  </w:style>
  <w:style w:type="paragraph" w:customStyle="1" w:styleId="Glossary">
    <w:name w:val="Glossary"/>
    <w:basedOn w:val="Normal"/>
    <w:rsid w:val="00D83457"/>
    <w:pPr>
      <w:bidi/>
      <w:ind w:left="129" w:hanging="129"/>
      <w:jc w:val="both"/>
    </w:pPr>
    <w:rPr>
      <w:rFonts w:cs="B Nazanin"/>
      <w:sz w:val="24"/>
      <w:szCs w:val="28"/>
      <w:lang w:val="en-US" w:eastAsia="en-US"/>
    </w:rPr>
  </w:style>
  <w:style w:type="paragraph" w:styleId="Date">
    <w:name w:val="Date"/>
    <w:basedOn w:val="Normal"/>
    <w:next w:val="Normal"/>
    <w:link w:val="DateChar"/>
    <w:rsid w:val="00D83457"/>
    <w:pPr>
      <w:jc w:val="lowKashida"/>
    </w:pPr>
    <w:rPr>
      <w:sz w:val="24"/>
      <w:szCs w:val="24"/>
      <w:lang w:val="en-US" w:eastAsia="en-US"/>
    </w:rPr>
  </w:style>
  <w:style w:type="character" w:customStyle="1" w:styleId="DateChar">
    <w:name w:val="Date Char"/>
    <w:basedOn w:val="DefaultParagraphFont"/>
    <w:link w:val="Date"/>
    <w:rsid w:val="00D83457"/>
    <w:rPr>
      <w:sz w:val="24"/>
      <w:szCs w:val="24"/>
    </w:rPr>
  </w:style>
  <w:style w:type="paragraph" w:customStyle="1" w:styleId="Paragraph">
    <w:name w:val="Paragraph"/>
    <w:basedOn w:val="Normal"/>
    <w:autoRedefine/>
    <w:rsid w:val="00D83457"/>
    <w:pPr>
      <w:widowControl w:val="0"/>
      <w:overflowPunct w:val="0"/>
      <w:autoSpaceDE w:val="0"/>
      <w:autoSpaceDN w:val="0"/>
      <w:bidi/>
      <w:adjustRightInd w:val="0"/>
      <w:jc w:val="center"/>
      <w:textAlignment w:val="baseline"/>
    </w:pPr>
    <w:rPr>
      <w:rFonts w:cs="B Nazanin"/>
      <w:szCs w:val="24"/>
      <w:lang w:val="en-US" w:eastAsia="en-US"/>
    </w:rPr>
  </w:style>
  <w:style w:type="paragraph" w:styleId="NormalIndent">
    <w:name w:val="Normal Indent"/>
    <w:basedOn w:val="Normal"/>
    <w:rsid w:val="00D83457"/>
    <w:pPr>
      <w:bidi/>
      <w:ind w:left="720"/>
      <w:jc w:val="lowKashida"/>
    </w:pPr>
    <w:rPr>
      <w:rFonts w:ascii="Arial" w:hAnsi="Arial" w:cs="Lotus"/>
      <w:szCs w:val="24"/>
      <w:lang w:val="en-US" w:eastAsia="en-US" w:bidi="fa-IR"/>
    </w:rPr>
  </w:style>
  <w:style w:type="paragraph" w:styleId="EnvelopeAddress">
    <w:name w:val="envelope address"/>
    <w:basedOn w:val="Normal"/>
    <w:rsid w:val="00D83457"/>
    <w:pPr>
      <w:framePr w:w="7920" w:h="1980" w:hRule="exact" w:hSpace="180" w:wrap="auto" w:hAnchor="page" w:xAlign="center" w:yAlign="bottom"/>
      <w:bidi/>
      <w:ind w:left="2880"/>
      <w:jc w:val="lowKashida"/>
    </w:pPr>
    <w:rPr>
      <w:rFonts w:ascii="Arial" w:hAnsi="Arial" w:cs="Arial"/>
      <w:sz w:val="24"/>
      <w:szCs w:val="28"/>
      <w:lang w:val="en-US" w:eastAsia="en-US" w:bidi="fa-IR"/>
    </w:rPr>
  </w:style>
  <w:style w:type="paragraph" w:styleId="BodyText">
    <w:name w:val="Body Text"/>
    <w:basedOn w:val="Normal"/>
    <w:link w:val="BodyTextChar"/>
    <w:uiPriority w:val="1"/>
    <w:qFormat/>
    <w:rsid w:val="00D83457"/>
    <w:pPr>
      <w:tabs>
        <w:tab w:val="left" w:pos="2926"/>
      </w:tabs>
      <w:bidi/>
      <w:jc w:val="lowKashida"/>
      <w:outlineLvl w:val="0"/>
    </w:pPr>
    <w:rPr>
      <w:rFonts w:ascii="Arial" w:hAnsi="Arial" w:cs="Mitra"/>
      <w:szCs w:val="72"/>
      <w:lang w:val="en-US" w:eastAsia="en-US"/>
    </w:rPr>
  </w:style>
  <w:style w:type="character" w:customStyle="1" w:styleId="BodyTextChar">
    <w:name w:val="Body Text Char"/>
    <w:basedOn w:val="DefaultParagraphFont"/>
    <w:link w:val="BodyText"/>
    <w:uiPriority w:val="1"/>
    <w:rsid w:val="00D83457"/>
    <w:rPr>
      <w:rFonts w:ascii="Arial" w:hAnsi="Arial" w:cs="Mitra"/>
      <w:szCs w:val="72"/>
    </w:rPr>
  </w:style>
  <w:style w:type="paragraph" w:styleId="MacroText">
    <w:name w:val="macro"/>
    <w:aliases w:val="تست"/>
    <w:link w:val="MacroTextChar"/>
    <w:rsid w:val="00D83457"/>
    <w:pPr>
      <w:tabs>
        <w:tab w:val="left" w:pos="480"/>
        <w:tab w:val="left" w:pos="960"/>
        <w:tab w:val="left" w:pos="1440"/>
        <w:tab w:val="left" w:pos="1920"/>
        <w:tab w:val="left" w:pos="2400"/>
        <w:tab w:val="left" w:pos="2880"/>
        <w:tab w:val="left" w:pos="3360"/>
        <w:tab w:val="left" w:pos="3840"/>
        <w:tab w:val="left" w:pos="4320"/>
      </w:tabs>
      <w:jc w:val="lowKashida"/>
    </w:pPr>
    <w:rPr>
      <w:rFonts w:ascii="Courier New" w:cs="Traditional Arabic"/>
      <w:bCs/>
      <w:szCs w:val="24"/>
    </w:rPr>
  </w:style>
  <w:style w:type="character" w:customStyle="1" w:styleId="MacroTextChar">
    <w:name w:val="Macro Text Char"/>
    <w:aliases w:val="تست Char"/>
    <w:basedOn w:val="DefaultParagraphFont"/>
    <w:link w:val="MacroText"/>
    <w:rsid w:val="00D83457"/>
    <w:rPr>
      <w:rFonts w:ascii="Courier New" w:cs="Traditional Arabic"/>
      <w:bCs/>
      <w:szCs w:val="24"/>
    </w:rPr>
  </w:style>
  <w:style w:type="paragraph" w:customStyle="1" w:styleId="af3">
    <w:name w:val="سعيد"/>
    <w:basedOn w:val="Normal"/>
    <w:rsid w:val="00D83457"/>
    <w:pPr>
      <w:tabs>
        <w:tab w:val="left" w:pos="1701"/>
      </w:tabs>
      <w:bidi/>
      <w:spacing w:line="460" w:lineRule="auto"/>
      <w:ind w:left="1980" w:right="280"/>
      <w:jc w:val="mediumKashida"/>
    </w:pPr>
    <w:rPr>
      <w:rFonts w:ascii="USALight" w:hAnsi="USALight" w:cs="Mitra"/>
      <w:b/>
      <w:bCs/>
      <w:szCs w:val="22"/>
      <w:lang w:val="en-US" w:eastAsia="en-US" w:bidi="fa-IR"/>
    </w:rPr>
  </w:style>
  <w:style w:type="paragraph" w:customStyle="1" w:styleId="af4">
    <w:name w:val="ميلاد"/>
    <w:basedOn w:val="Normal"/>
    <w:rsid w:val="00D83457"/>
    <w:pPr>
      <w:bidi/>
      <w:spacing w:line="560" w:lineRule="auto"/>
      <w:jc w:val="mediumKashida"/>
    </w:pPr>
    <w:rPr>
      <w:rFonts w:ascii="USALight" w:hAnsi="USALight" w:cs="Mitra"/>
      <w:b/>
      <w:bCs/>
      <w:szCs w:val="22"/>
      <w:lang w:val="en-US" w:eastAsia="en-US" w:bidi="fa-IR"/>
    </w:rPr>
  </w:style>
  <w:style w:type="paragraph" w:styleId="BlockText">
    <w:name w:val="Block Text"/>
    <w:basedOn w:val="Normal"/>
    <w:rsid w:val="00D83457"/>
    <w:pPr>
      <w:bidi/>
      <w:ind w:left="283" w:right="283"/>
      <w:jc w:val="lowKashida"/>
    </w:pPr>
    <w:rPr>
      <w:rFonts w:ascii="Times" w:hAnsi="Times" w:cs="Mitra"/>
      <w:b/>
      <w:bCs/>
      <w:i/>
      <w:color w:val="000000"/>
      <w:sz w:val="22"/>
      <w:szCs w:val="24"/>
      <w:lang w:val="en-US" w:eastAsia="en-US" w:bidi="fa-IR"/>
    </w:rPr>
  </w:style>
  <w:style w:type="paragraph" w:styleId="Index1">
    <w:name w:val="index 1"/>
    <w:basedOn w:val="Normal"/>
    <w:next w:val="Normal"/>
    <w:autoRedefine/>
    <w:rsid w:val="00D83457"/>
    <w:pPr>
      <w:bidi/>
      <w:ind w:left="200" w:hanging="200"/>
      <w:jc w:val="lowKashida"/>
    </w:pPr>
    <w:rPr>
      <w:rFonts w:ascii="Arial" w:hAnsi="Arial" w:cs="Lotus"/>
      <w:szCs w:val="24"/>
      <w:lang w:val="en-US" w:eastAsia="en-US" w:bidi="fa-IR"/>
    </w:rPr>
  </w:style>
  <w:style w:type="paragraph" w:styleId="Index2">
    <w:name w:val="index 2"/>
    <w:basedOn w:val="Normal"/>
    <w:next w:val="Normal"/>
    <w:autoRedefine/>
    <w:rsid w:val="00D83457"/>
    <w:pPr>
      <w:bidi/>
      <w:ind w:left="400" w:hanging="200"/>
      <w:jc w:val="lowKashida"/>
    </w:pPr>
    <w:rPr>
      <w:rFonts w:ascii="Arial" w:hAnsi="Arial" w:cs="Lotus"/>
      <w:szCs w:val="24"/>
      <w:lang w:val="en-US" w:eastAsia="en-US" w:bidi="fa-IR"/>
    </w:rPr>
  </w:style>
  <w:style w:type="paragraph" w:styleId="Index3">
    <w:name w:val="index 3"/>
    <w:basedOn w:val="Normal"/>
    <w:next w:val="Normal"/>
    <w:autoRedefine/>
    <w:rsid w:val="00D83457"/>
    <w:pPr>
      <w:bidi/>
      <w:ind w:left="600" w:hanging="200"/>
      <w:jc w:val="lowKashida"/>
    </w:pPr>
    <w:rPr>
      <w:rFonts w:ascii="Arial" w:hAnsi="Arial" w:cs="Lotus"/>
      <w:szCs w:val="24"/>
      <w:lang w:val="en-US" w:eastAsia="en-US" w:bidi="fa-IR"/>
    </w:rPr>
  </w:style>
  <w:style w:type="paragraph" w:styleId="Index4">
    <w:name w:val="index 4"/>
    <w:basedOn w:val="Normal"/>
    <w:next w:val="Normal"/>
    <w:autoRedefine/>
    <w:rsid w:val="00D83457"/>
    <w:pPr>
      <w:bidi/>
      <w:ind w:left="800" w:hanging="200"/>
      <w:jc w:val="lowKashida"/>
    </w:pPr>
    <w:rPr>
      <w:rFonts w:ascii="Arial" w:hAnsi="Arial" w:cs="Lotus"/>
      <w:szCs w:val="24"/>
      <w:lang w:val="en-US" w:eastAsia="en-US" w:bidi="fa-IR"/>
    </w:rPr>
  </w:style>
  <w:style w:type="paragraph" w:styleId="Index5">
    <w:name w:val="index 5"/>
    <w:basedOn w:val="Normal"/>
    <w:next w:val="Normal"/>
    <w:autoRedefine/>
    <w:rsid w:val="00D83457"/>
    <w:pPr>
      <w:bidi/>
      <w:ind w:left="1000" w:hanging="200"/>
      <w:jc w:val="lowKashida"/>
    </w:pPr>
    <w:rPr>
      <w:rFonts w:ascii="Arial" w:hAnsi="Arial" w:cs="Lotus"/>
      <w:szCs w:val="24"/>
      <w:lang w:val="en-US" w:eastAsia="en-US" w:bidi="fa-IR"/>
    </w:rPr>
  </w:style>
  <w:style w:type="paragraph" w:styleId="Index6">
    <w:name w:val="index 6"/>
    <w:basedOn w:val="Normal"/>
    <w:next w:val="Normal"/>
    <w:autoRedefine/>
    <w:rsid w:val="00D83457"/>
    <w:pPr>
      <w:bidi/>
      <w:ind w:left="1200" w:hanging="200"/>
      <w:jc w:val="lowKashida"/>
    </w:pPr>
    <w:rPr>
      <w:rFonts w:ascii="Arial" w:hAnsi="Arial" w:cs="Lotus"/>
      <w:szCs w:val="24"/>
      <w:lang w:val="en-US" w:eastAsia="en-US" w:bidi="fa-IR"/>
    </w:rPr>
  </w:style>
  <w:style w:type="paragraph" w:styleId="Index7">
    <w:name w:val="index 7"/>
    <w:basedOn w:val="Normal"/>
    <w:next w:val="Normal"/>
    <w:autoRedefine/>
    <w:rsid w:val="00D83457"/>
    <w:pPr>
      <w:bidi/>
      <w:ind w:left="1400" w:hanging="200"/>
      <w:jc w:val="lowKashida"/>
    </w:pPr>
    <w:rPr>
      <w:rFonts w:ascii="Arial" w:hAnsi="Arial" w:cs="Lotus"/>
      <w:szCs w:val="24"/>
      <w:lang w:val="en-US" w:eastAsia="en-US" w:bidi="fa-IR"/>
    </w:rPr>
  </w:style>
  <w:style w:type="paragraph" w:styleId="Index8">
    <w:name w:val="index 8"/>
    <w:basedOn w:val="Normal"/>
    <w:next w:val="Normal"/>
    <w:autoRedefine/>
    <w:rsid w:val="00D83457"/>
    <w:pPr>
      <w:bidi/>
      <w:ind w:left="1600" w:hanging="200"/>
      <w:jc w:val="lowKashida"/>
    </w:pPr>
    <w:rPr>
      <w:rFonts w:ascii="Arial" w:hAnsi="Arial" w:cs="Lotus"/>
      <w:szCs w:val="24"/>
      <w:lang w:val="en-US" w:eastAsia="en-US" w:bidi="fa-IR"/>
    </w:rPr>
  </w:style>
  <w:style w:type="paragraph" w:styleId="Index9">
    <w:name w:val="index 9"/>
    <w:basedOn w:val="Normal"/>
    <w:next w:val="Normal"/>
    <w:autoRedefine/>
    <w:rsid w:val="00D83457"/>
    <w:pPr>
      <w:bidi/>
      <w:ind w:left="1800" w:hanging="200"/>
      <w:jc w:val="lowKashida"/>
    </w:pPr>
    <w:rPr>
      <w:rFonts w:ascii="Arial" w:hAnsi="Arial" w:cs="Lotus"/>
      <w:szCs w:val="24"/>
      <w:lang w:val="en-US" w:eastAsia="en-US" w:bidi="fa-IR"/>
    </w:rPr>
  </w:style>
  <w:style w:type="paragraph" w:styleId="IndexHeading">
    <w:name w:val="index heading"/>
    <w:basedOn w:val="Normal"/>
    <w:next w:val="Index1"/>
    <w:rsid w:val="00D83457"/>
    <w:pPr>
      <w:bidi/>
      <w:jc w:val="lowKashida"/>
    </w:pPr>
    <w:rPr>
      <w:rFonts w:ascii="Arial" w:hAnsi="Arial" w:cs="Traditional Arabic"/>
      <w:b/>
      <w:bCs/>
      <w:szCs w:val="24"/>
      <w:lang w:val="en-US" w:eastAsia="en-US" w:bidi="fa-IR"/>
    </w:rPr>
  </w:style>
  <w:style w:type="paragraph" w:styleId="List">
    <w:name w:val="List"/>
    <w:basedOn w:val="Normal"/>
    <w:rsid w:val="00D83457"/>
    <w:pPr>
      <w:bidi/>
      <w:ind w:left="283" w:hanging="283"/>
      <w:jc w:val="lowKashida"/>
    </w:pPr>
    <w:rPr>
      <w:rFonts w:ascii="Arial" w:hAnsi="Arial" w:cs="Lotus"/>
      <w:szCs w:val="24"/>
      <w:lang w:val="en-US" w:eastAsia="en-US" w:bidi="fa-IR"/>
    </w:rPr>
  </w:style>
  <w:style w:type="paragraph" w:styleId="List2">
    <w:name w:val="List 2"/>
    <w:basedOn w:val="Normal"/>
    <w:rsid w:val="00D83457"/>
    <w:pPr>
      <w:bidi/>
      <w:ind w:left="566" w:hanging="283"/>
      <w:jc w:val="lowKashida"/>
    </w:pPr>
    <w:rPr>
      <w:rFonts w:ascii="Arial" w:hAnsi="Arial" w:cs="Lotus"/>
      <w:szCs w:val="24"/>
      <w:lang w:val="en-US" w:eastAsia="en-US" w:bidi="fa-IR"/>
    </w:rPr>
  </w:style>
  <w:style w:type="paragraph" w:styleId="List3">
    <w:name w:val="List 3"/>
    <w:basedOn w:val="Normal"/>
    <w:rsid w:val="00D83457"/>
    <w:pPr>
      <w:bidi/>
      <w:ind w:left="849" w:hanging="283"/>
      <w:jc w:val="lowKashida"/>
    </w:pPr>
    <w:rPr>
      <w:rFonts w:ascii="Arial" w:hAnsi="Arial" w:cs="Lotus"/>
      <w:szCs w:val="24"/>
      <w:lang w:val="en-US" w:eastAsia="en-US" w:bidi="fa-IR"/>
    </w:rPr>
  </w:style>
  <w:style w:type="paragraph" w:styleId="List4">
    <w:name w:val="List 4"/>
    <w:basedOn w:val="Normal"/>
    <w:rsid w:val="00D83457"/>
    <w:pPr>
      <w:bidi/>
      <w:ind w:left="1132" w:hanging="283"/>
      <w:jc w:val="lowKashida"/>
    </w:pPr>
    <w:rPr>
      <w:rFonts w:ascii="Arial" w:hAnsi="Arial" w:cs="Lotus"/>
      <w:szCs w:val="24"/>
      <w:lang w:val="en-US" w:eastAsia="en-US" w:bidi="fa-IR"/>
    </w:rPr>
  </w:style>
  <w:style w:type="paragraph" w:styleId="List5">
    <w:name w:val="List 5"/>
    <w:basedOn w:val="Normal"/>
    <w:rsid w:val="00D83457"/>
    <w:pPr>
      <w:bidi/>
      <w:ind w:left="1415" w:hanging="283"/>
      <w:jc w:val="lowKashida"/>
    </w:pPr>
    <w:rPr>
      <w:rFonts w:ascii="Arial" w:hAnsi="Arial" w:cs="Lotus"/>
      <w:szCs w:val="24"/>
      <w:lang w:val="en-US" w:eastAsia="en-US" w:bidi="fa-IR"/>
    </w:rPr>
  </w:style>
  <w:style w:type="paragraph" w:styleId="ListBullet">
    <w:name w:val="List Bullet"/>
    <w:basedOn w:val="Normal"/>
    <w:autoRedefine/>
    <w:uiPriority w:val="99"/>
    <w:rsid w:val="00D83457"/>
    <w:pPr>
      <w:numPr>
        <w:numId w:val="150"/>
      </w:numPr>
      <w:bidi/>
      <w:jc w:val="lowKashida"/>
    </w:pPr>
    <w:rPr>
      <w:rFonts w:ascii="Arial" w:hAnsi="Arial" w:cs="Lotus"/>
      <w:szCs w:val="24"/>
      <w:lang w:val="en-US" w:eastAsia="en-US" w:bidi="fa-IR"/>
    </w:rPr>
  </w:style>
  <w:style w:type="paragraph" w:styleId="ListBullet2">
    <w:name w:val="List Bullet 2"/>
    <w:basedOn w:val="Normal"/>
    <w:autoRedefine/>
    <w:rsid w:val="00D83457"/>
    <w:pPr>
      <w:numPr>
        <w:numId w:val="151"/>
      </w:numPr>
      <w:bidi/>
      <w:jc w:val="lowKashida"/>
    </w:pPr>
    <w:rPr>
      <w:rFonts w:ascii="Arial" w:hAnsi="Arial" w:cs="Lotus"/>
      <w:szCs w:val="24"/>
      <w:lang w:val="en-US" w:eastAsia="en-US" w:bidi="fa-IR"/>
    </w:rPr>
  </w:style>
  <w:style w:type="paragraph" w:styleId="ListBullet3">
    <w:name w:val="List Bullet 3"/>
    <w:basedOn w:val="Normal"/>
    <w:autoRedefine/>
    <w:rsid w:val="00D83457"/>
    <w:pPr>
      <w:numPr>
        <w:numId w:val="152"/>
      </w:numPr>
      <w:bidi/>
      <w:jc w:val="lowKashida"/>
    </w:pPr>
    <w:rPr>
      <w:rFonts w:ascii="Arial" w:hAnsi="Arial" w:cs="Lotus"/>
      <w:szCs w:val="24"/>
      <w:lang w:val="en-US" w:eastAsia="en-US" w:bidi="fa-IR"/>
    </w:rPr>
  </w:style>
  <w:style w:type="paragraph" w:styleId="ListBullet4">
    <w:name w:val="List Bullet 4"/>
    <w:basedOn w:val="Normal"/>
    <w:autoRedefine/>
    <w:rsid w:val="00D83457"/>
    <w:pPr>
      <w:numPr>
        <w:numId w:val="153"/>
      </w:numPr>
      <w:bidi/>
      <w:jc w:val="lowKashida"/>
    </w:pPr>
    <w:rPr>
      <w:rFonts w:ascii="Arial" w:hAnsi="Arial" w:cs="Lotus"/>
      <w:szCs w:val="24"/>
      <w:lang w:val="en-US" w:eastAsia="en-US" w:bidi="fa-IR"/>
    </w:rPr>
  </w:style>
  <w:style w:type="paragraph" w:styleId="ListBullet5">
    <w:name w:val="List Bullet 5"/>
    <w:basedOn w:val="Normal"/>
    <w:autoRedefine/>
    <w:rsid w:val="00D83457"/>
    <w:pPr>
      <w:numPr>
        <w:numId w:val="154"/>
      </w:numPr>
      <w:bidi/>
      <w:jc w:val="lowKashida"/>
    </w:pPr>
    <w:rPr>
      <w:rFonts w:ascii="Arial" w:hAnsi="Arial" w:cs="Lotus"/>
      <w:szCs w:val="24"/>
      <w:lang w:val="en-US" w:eastAsia="en-US" w:bidi="fa-IR"/>
    </w:rPr>
  </w:style>
  <w:style w:type="paragraph" w:styleId="ListContinue">
    <w:name w:val="List Continue"/>
    <w:basedOn w:val="Normal"/>
    <w:rsid w:val="00D83457"/>
    <w:pPr>
      <w:bidi/>
      <w:spacing w:after="120"/>
      <w:ind w:left="283"/>
      <w:jc w:val="lowKashida"/>
    </w:pPr>
    <w:rPr>
      <w:rFonts w:ascii="Arial" w:hAnsi="Arial" w:cs="Lotus"/>
      <w:szCs w:val="24"/>
      <w:lang w:val="en-US" w:eastAsia="en-US" w:bidi="fa-IR"/>
    </w:rPr>
  </w:style>
  <w:style w:type="paragraph" w:styleId="ListContinue2">
    <w:name w:val="List Continue 2"/>
    <w:basedOn w:val="Normal"/>
    <w:rsid w:val="00D83457"/>
    <w:pPr>
      <w:bidi/>
      <w:spacing w:after="120"/>
      <w:ind w:left="566"/>
      <w:jc w:val="lowKashida"/>
    </w:pPr>
    <w:rPr>
      <w:rFonts w:ascii="Arial" w:hAnsi="Arial" w:cs="Lotus"/>
      <w:szCs w:val="24"/>
      <w:lang w:val="en-US" w:eastAsia="en-US" w:bidi="fa-IR"/>
    </w:rPr>
  </w:style>
  <w:style w:type="paragraph" w:styleId="ListContinue3">
    <w:name w:val="List Continue 3"/>
    <w:basedOn w:val="Normal"/>
    <w:rsid w:val="00D83457"/>
    <w:pPr>
      <w:bidi/>
      <w:spacing w:after="120"/>
      <w:ind w:left="849"/>
      <w:jc w:val="lowKashida"/>
    </w:pPr>
    <w:rPr>
      <w:rFonts w:ascii="Arial" w:hAnsi="Arial" w:cs="Lotus"/>
      <w:szCs w:val="24"/>
      <w:lang w:val="en-US" w:eastAsia="en-US" w:bidi="fa-IR"/>
    </w:rPr>
  </w:style>
  <w:style w:type="paragraph" w:styleId="ListContinue4">
    <w:name w:val="List Continue 4"/>
    <w:basedOn w:val="Normal"/>
    <w:rsid w:val="00D83457"/>
    <w:pPr>
      <w:bidi/>
      <w:spacing w:after="120"/>
      <w:ind w:left="1132"/>
      <w:jc w:val="lowKashida"/>
    </w:pPr>
    <w:rPr>
      <w:rFonts w:ascii="Arial" w:hAnsi="Arial" w:cs="Lotus"/>
      <w:szCs w:val="24"/>
      <w:lang w:val="en-US" w:eastAsia="en-US" w:bidi="fa-IR"/>
    </w:rPr>
  </w:style>
  <w:style w:type="paragraph" w:styleId="ListContinue5">
    <w:name w:val="List Continue 5"/>
    <w:basedOn w:val="Normal"/>
    <w:rsid w:val="00D83457"/>
    <w:pPr>
      <w:bidi/>
      <w:spacing w:after="120"/>
      <w:ind w:left="1415"/>
      <w:jc w:val="lowKashida"/>
    </w:pPr>
    <w:rPr>
      <w:rFonts w:ascii="Arial" w:hAnsi="Arial" w:cs="Lotus"/>
      <w:szCs w:val="24"/>
      <w:lang w:val="en-US" w:eastAsia="en-US" w:bidi="fa-IR"/>
    </w:rPr>
  </w:style>
  <w:style w:type="paragraph" w:styleId="ListNumber">
    <w:name w:val="List Number"/>
    <w:basedOn w:val="Normal"/>
    <w:rsid w:val="00D83457"/>
    <w:pPr>
      <w:numPr>
        <w:numId w:val="155"/>
      </w:numPr>
      <w:bidi/>
      <w:jc w:val="lowKashida"/>
    </w:pPr>
    <w:rPr>
      <w:rFonts w:ascii="Arial" w:hAnsi="Arial" w:cs="Lotus"/>
      <w:szCs w:val="24"/>
      <w:lang w:val="en-US" w:eastAsia="en-US" w:bidi="fa-IR"/>
    </w:rPr>
  </w:style>
  <w:style w:type="paragraph" w:styleId="ListNumber2">
    <w:name w:val="List Number 2"/>
    <w:basedOn w:val="Normal"/>
    <w:rsid w:val="00D83457"/>
    <w:pPr>
      <w:numPr>
        <w:numId w:val="156"/>
      </w:numPr>
      <w:bidi/>
      <w:jc w:val="lowKashida"/>
    </w:pPr>
    <w:rPr>
      <w:rFonts w:ascii="Arial" w:hAnsi="Arial" w:cs="Lotus"/>
      <w:szCs w:val="24"/>
      <w:lang w:val="en-US" w:eastAsia="en-US" w:bidi="fa-IR"/>
    </w:rPr>
  </w:style>
  <w:style w:type="paragraph" w:styleId="ListNumber3">
    <w:name w:val="List Number 3"/>
    <w:basedOn w:val="Normal"/>
    <w:rsid w:val="00D83457"/>
    <w:pPr>
      <w:numPr>
        <w:numId w:val="157"/>
      </w:numPr>
      <w:bidi/>
      <w:jc w:val="lowKashida"/>
    </w:pPr>
    <w:rPr>
      <w:rFonts w:ascii="Arial" w:hAnsi="Arial" w:cs="Lotus"/>
      <w:szCs w:val="24"/>
      <w:lang w:val="en-US" w:eastAsia="en-US" w:bidi="fa-IR"/>
    </w:rPr>
  </w:style>
  <w:style w:type="paragraph" w:styleId="ListNumber4">
    <w:name w:val="List Number 4"/>
    <w:basedOn w:val="Normal"/>
    <w:rsid w:val="00D83457"/>
    <w:pPr>
      <w:numPr>
        <w:numId w:val="158"/>
      </w:numPr>
      <w:bidi/>
      <w:jc w:val="lowKashida"/>
    </w:pPr>
    <w:rPr>
      <w:rFonts w:ascii="Arial" w:hAnsi="Arial" w:cs="Lotus"/>
      <w:szCs w:val="24"/>
      <w:lang w:val="en-US" w:eastAsia="en-US" w:bidi="fa-IR"/>
    </w:rPr>
  </w:style>
  <w:style w:type="paragraph" w:styleId="ListNumber5">
    <w:name w:val="List Number 5"/>
    <w:basedOn w:val="Normal"/>
    <w:rsid w:val="00D83457"/>
    <w:pPr>
      <w:numPr>
        <w:numId w:val="159"/>
      </w:numPr>
      <w:bidi/>
      <w:jc w:val="lowKashida"/>
    </w:pPr>
    <w:rPr>
      <w:rFonts w:ascii="Arial" w:hAnsi="Arial" w:cs="Lotus"/>
      <w:szCs w:val="24"/>
      <w:lang w:val="en-US" w:eastAsia="en-US" w:bidi="fa-IR"/>
    </w:rPr>
  </w:style>
  <w:style w:type="paragraph" w:styleId="MessageHeader">
    <w:name w:val="Message Header"/>
    <w:basedOn w:val="Normal"/>
    <w:link w:val="MessageHeaderChar"/>
    <w:rsid w:val="00D83457"/>
    <w:pPr>
      <w:pBdr>
        <w:top w:val="single" w:sz="6" w:space="1" w:color="auto"/>
        <w:left w:val="single" w:sz="6" w:space="1" w:color="auto"/>
        <w:bottom w:val="single" w:sz="6" w:space="1" w:color="auto"/>
        <w:right w:val="single" w:sz="6" w:space="1" w:color="auto"/>
      </w:pBdr>
      <w:shd w:val="pct20" w:color="auto" w:fill="auto"/>
      <w:bidi/>
      <w:ind w:left="1134" w:hanging="1134"/>
      <w:jc w:val="lowKashida"/>
    </w:pPr>
    <w:rPr>
      <w:rFonts w:ascii="Arial" w:hAnsi="Arial" w:cs="Traditional Arabic"/>
      <w:sz w:val="24"/>
      <w:szCs w:val="28"/>
      <w:lang w:val="en-US" w:eastAsia="en-US" w:bidi="fa-IR"/>
    </w:rPr>
  </w:style>
  <w:style w:type="character" w:customStyle="1" w:styleId="MessageHeaderChar">
    <w:name w:val="Message Header Char"/>
    <w:basedOn w:val="DefaultParagraphFont"/>
    <w:link w:val="MessageHeader"/>
    <w:rsid w:val="00D83457"/>
    <w:rPr>
      <w:rFonts w:ascii="Arial" w:hAnsi="Arial" w:cs="Traditional Arabic"/>
      <w:sz w:val="24"/>
      <w:szCs w:val="28"/>
      <w:shd w:val="pct20" w:color="auto" w:fill="auto"/>
      <w:lang w:bidi="fa-IR"/>
    </w:rPr>
  </w:style>
  <w:style w:type="paragraph" w:styleId="NoteHeading">
    <w:name w:val="Note Heading"/>
    <w:basedOn w:val="Normal"/>
    <w:next w:val="Normal"/>
    <w:link w:val="NoteHeadingChar"/>
    <w:rsid w:val="00D83457"/>
    <w:pPr>
      <w:bidi/>
      <w:jc w:val="lowKashida"/>
    </w:pPr>
    <w:rPr>
      <w:rFonts w:ascii="Arial" w:hAnsi="Arial" w:cs="Lotus"/>
      <w:szCs w:val="24"/>
      <w:lang w:val="en-US" w:eastAsia="en-US" w:bidi="fa-IR"/>
    </w:rPr>
  </w:style>
  <w:style w:type="character" w:customStyle="1" w:styleId="NoteHeadingChar">
    <w:name w:val="Note Heading Char"/>
    <w:basedOn w:val="DefaultParagraphFont"/>
    <w:link w:val="NoteHeading"/>
    <w:rsid w:val="00D83457"/>
    <w:rPr>
      <w:rFonts w:ascii="Arial" w:hAnsi="Arial" w:cs="Lotus"/>
      <w:szCs w:val="24"/>
      <w:lang w:bidi="fa-IR"/>
    </w:rPr>
  </w:style>
  <w:style w:type="paragraph" w:styleId="Signature">
    <w:name w:val="Signature"/>
    <w:basedOn w:val="Normal"/>
    <w:link w:val="SignatureChar"/>
    <w:rsid w:val="00D83457"/>
    <w:pPr>
      <w:bidi/>
      <w:ind w:left="4252"/>
      <w:jc w:val="lowKashida"/>
    </w:pPr>
    <w:rPr>
      <w:rFonts w:ascii="Arial" w:hAnsi="Arial" w:cs="Lotus"/>
      <w:szCs w:val="24"/>
      <w:lang w:val="en-US" w:eastAsia="en-US" w:bidi="fa-IR"/>
    </w:rPr>
  </w:style>
  <w:style w:type="character" w:customStyle="1" w:styleId="SignatureChar">
    <w:name w:val="Signature Char"/>
    <w:basedOn w:val="DefaultParagraphFont"/>
    <w:link w:val="Signature"/>
    <w:rsid w:val="00D83457"/>
    <w:rPr>
      <w:rFonts w:ascii="Arial" w:hAnsi="Arial" w:cs="Lotus"/>
      <w:szCs w:val="24"/>
      <w:lang w:bidi="fa-IR"/>
    </w:rPr>
  </w:style>
  <w:style w:type="paragraph" w:styleId="TableofAuthorities">
    <w:name w:val="table of authorities"/>
    <w:basedOn w:val="Normal"/>
    <w:next w:val="Normal"/>
    <w:rsid w:val="00D83457"/>
    <w:pPr>
      <w:bidi/>
      <w:ind w:left="200" w:hanging="200"/>
      <w:jc w:val="lowKashida"/>
    </w:pPr>
    <w:rPr>
      <w:rFonts w:ascii="Arial" w:hAnsi="Arial" w:cs="Lotus"/>
      <w:szCs w:val="24"/>
      <w:lang w:val="en-US" w:eastAsia="en-US" w:bidi="fa-IR"/>
    </w:rPr>
  </w:style>
  <w:style w:type="paragraph" w:styleId="TOAHeading">
    <w:name w:val="toa heading"/>
    <w:basedOn w:val="Normal"/>
    <w:next w:val="Normal"/>
    <w:uiPriority w:val="99"/>
    <w:rsid w:val="00D83457"/>
    <w:pPr>
      <w:bidi/>
      <w:spacing w:before="120"/>
      <w:jc w:val="lowKashida"/>
    </w:pPr>
    <w:rPr>
      <w:rFonts w:ascii="Arial" w:hAnsi="Arial" w:cs="Traditional Arabic"/>
      <w:b/>
      <w:bCs/>
      <w:sz w:val="24"/>
      <w:szCs w:val="28"/>
      <w:lang w:val="en-US" w:eastAsia="en-US" w:bidi="fa-IR"/>
    </w:rPr>
  </w:style>
  <w:style w:type="paragraph" w:styleId="Salutation">
    <w:name w:val="Salutation"/>
    <w:basedOn w:val="Normal"/>
    <w:next w:val="Normal"/>
    <w:link w:val="SalutationChar"/>
    <w:rsid w:val="00D83457"/>
    <w:pPr>
      <w:bidi/>
      <w:jc w:val="lowKashida"/>
    </w:pPr>
    <w:rPr>
      <w:rFonts w:ascii="Arial" w:hAnsi="Arial" w:cs="Lotus"/>
      <w:szCs w:val="24"/>
      <w:lang w:val="en-US" w:eastAsia="en-US" w:bidi="fa-IR"/>
    </w:rPr>
  </w:style>
  <w:style w:type="character" w:customStyle="1" w:styleId="SalutationChar">
    <w:name w:val="Salutation Char"/>
    <w:basedOn w:val="DefaultParagraphFont"/>
    <w:link w:val="Salutation"/>
    <w:rsid w:val="00D83457"/>
    <w:rPr>
      <w:rFonts w:ascii="Arial" w:hAnsi="Arial" w:cs="Lotus"/>
      <w:szCs w:val="24"/>
      <w:lang w:bidi="fa-IR"/>
    </w:rPr>
  </w:style>
  <w:style w:type="paragraph" w:styleId="Closing">
    <w:name w:val="Closing"/>
    <w:basedOn w:val="Normal"/>
    <w:link w:val="ClosingChar"/>
    <w:rsid w:val="00D83457"/>
    <w:pPr>
      <w:bidi/>
      <w:ind w:left="4252"/>
      <w:jc w:val="lowKashida"/>
    </w:pPr>
    <w:rPr>
      <w:rFonts w:ascii="Arial" w:hAnsi="Arial" w:cs="Lotus"/>
      <w:szCs w:val="24"/>
      <w:lang w:val="en-US" w:eastAsia="en-US" w:bidi="fa-IR"/>
    </w:rPr>
  </w:style>
  <w:style w:type="character" w:customStyle="1" w:styleId="ClosingChar">
    <w:name w:val="Closing Char"/>
    <w:basedOn w:val="DefaultParagraphFont"/>
    <w:link w:val="Closing"/>
    <w:rsid w:val="00D83457"/>
    <w:rPr>
      <w:rFonts w:ascii="Arial" w:hAnsi="Arial" w:cs="Lotus"/>
      <w:szCs w:val="24"/>
      <w:lang w:bidi="fa-IR"/>
    </w:rPr>
  </w:style>
  <w:style w:type="paragraph" w:customStyle="1" w:styleId="StyleCaptionJustifyLow">
    <w:name w:val="Style Caption + Justify Low"/>
    <w:basedOn w:val="Caption"/>
    <w:rsid w:val="00D83457"/>
  </w:style>
  <w:style w:type="paragraph" w:styleId="Quote">
    <w:name w:val="Quote"/>
    <w:basedOn w:val="Normal"/>
    <w:next w:val="Normal"/>
    <w:link w:val="QuoteChar"/>
    <w:uiPriority w:val="29"/>
    <w:qFormat/>
    <w:rsid w:val="00D83457"/>
    <w:pPr>
      <w:bidi/>
      <w:jc w:val="both"/>
    </w:pPr>
    <w:rPr>
      <w:rFonts w:eastAsia="Calibri" w:cs="B Nazanin"/>
      <w:i/>
      <w:iCs/>
      <w:color w:val="000000"/>
      <w:sz w:val="24"/>
      <w:szCs w:val="28"/>
      <w:lang w:val="en-US" w:eastAsia="en-US"/>
    </w:rPr>
  </w:style>
  <w:style w:type="character" w:customStyle="1" w:styleId="QuoteChar">
    <w:name w:val="Quote Char"/>
    <w:basedOn w:val="DefaultParagraphFont"/>
    <w:link w:val="Quote"/>
    <w:uiPriority w:val="29"/>
    <w:rsid w:val="00D83457"/>
    <w:rPr>
      <w:rFonts w:eastAsia="Calibri" w:cs="B Nazanin"/>
      <w:i/>
      <w:iCs/>
      <w:color w:val="000000"/>
      <w:sz w:val="24"/>
      <w:szCs w:val="28"/>
    </w:rPr>
  </w:style>
  <w:style w:type="paragraph" w:styleId="IntenseQuote">
    <w:name w:val="Intense Quote"/>
    <w:basedOn w:val="Normal"/>
    <w:next w:val="Normal"/>
    <w:link w:val="IntenseQuoteChar"/>
    <w:uiPriority w:val="30"/>
    <w:qFormat/>
    <w:rsid w:val="00D83457"/>
    <w:pPr>
      <w:pBdr>
        <w:bottom w:val="single" w:sz="4" w:space="4" w:color="4F81BD"/>
      </w:pBdr>
      <w:bidi/>
      <w:spacing w:before="200" w:after="280"/>
      <w:ind w:left="936" w:right="936"/>
      <w:jc w:val="both"/>
    </w:pPr>
    <w:rPr>
      <w:rFonts w:eastAsia="Calibri" w:cs="B Nazanin"/>
      <w:b/>
      <w:bCs/>
      <w:i/>
      <w:iCs/>
      <w:color w:val="4F81BD"/>
      <w:sz w:val="24"/>
      <w:szCs w:val="28"/>
      <w:lang w:val="en-US" w:eastAsia="en-US"/>
    </w:rPr>
  </w:style>
  <w:style w:type="character" w:customStyle="1" w:styleId="IntenseQuoteChar">
    <w:name w:val="Intense Quote Char"/>
    <w:basedOn w:val="DefaultParagraphFont"/>
    <w:link w:val="IntenseQuote"/>
    <w:uiPriority w:val="30"/>
    <w:rsid w:val="00D83457"/>
    <w:rPr>
      <w:rFonts w:eastAsia="Calibri" w:cs="B Nazanin"/>
      <w:b/>
      <w:bCs/>
      <w:i/>
      <w:iCs/>
      <w:color w:val="4F81BD"/>
      <w:sz w:val="24"/>
      <w:szCs w:val="28"/>
    </w:rPr>
  </w:style>
  <w:style w:type="character" w:styleId="SubtleEmphasis">
    <w:name w:val="Subtle Emphasis"/>
    <w:basedOn w:val="DefaultParagraphFont"/>
    <w:uiPriority w:val="19"/>
    <w:qFormat/>
    <w:rsid w:val="00D83457"/>
    <w:rPr>
      <w:i/>
      <w:iCs/>
      <w:color w:val="808080"/>
    </w:rPr>
  </w:style>
  <w:style w:type="character" w:styleId="SubtleReference">
    <w:name w:val="Subtle Reference"/>
    <w:basedOn w:val="DefaultParagraphFont"/>
    <w:uiPriority w:val="31"/>
    <w:qFormat/>
    <w:rsid w:val="00D83457"/>
    <w:rPr>
      <w:smallCaps/>
      <w:color w:val="C0504D"/>
      <w:u w:val="single"/>
    </w:rPr>
  </w:style>
  <w:style w:type="character" w:styleId="BookTitle">
    <w:name w:val="Book Title"/>
    <w:basedOn w:val="DefaultParagraphFont"/>
    <w:uiPriority w:val="33"/>
    <w:qFormat/>
    <w:rsid w:val="00D83457"/>
    <w:rPr>
      <w:b/>
      <w:bCs/>
      <w:smallCaps/>
      <w:spacing w:val="5"/>
    </w:rPr>
  </w:style>
  <w:style w:type="paragraph" w:customStyle="1" w:styleId="References">
    <w:name w:val="References"/>
    <w:basedOn w:val="ListNumber"/>
    <w:rsid w:val="00D83457"/>
    <w:pPr>
      <w:numPr>
        <w:numId w:val="160"/>
      </w:numPr>
      <w:bidi w:val="0"/>
      <w:ind w:left="0" w:firstLine="0"/>
      <w:jc w:val="both"/>
    </w:pPr>
    <w:rPr>
      <w:rFonts w:ascii="Times New Roman" w:hAnsi="Times New Roman" w:cs="Times New Roman"/>
      <w:sz w:val="16"/>
      <w:szCs w:val="20"/>
      <w:lang w:bidi="ar-SA"/>
    </w:rPr>
  </w:style>
  <w:style w:type="character" w:customStyle="1" w:styleId="devicenameheading1">
    <w:name w:val="devicenameheading1"/>
    <w:basedOn w:val="DefaultParagraphFont"/>
    <w:rsid w:val="00D83457"/>
    <w:rPr>
      <w:rFonts w:ascii="Arial" w:hAnsi="Arial" w:cs="Arial" w:hint="default"/>
      <w:b/>
      <w:bCs/>
      <w:color w:val="000000"/>
      <w:sz w:val="27"/>
      <w:szCs w:val="27"/>
    </w:rPr>
  </w:style>
  <w:style w:type="character" w:customStyle="1" w:styleId="htmlcom1">
    <w:name w:val="html_com1"/>
    <w:basedOn w:val="DefaultParagraphFont"/>
    <w:rsid w:val="00D83457"/>
    <w:rPr>
      <w:color w:val="008000"/>
    </w:rPr>
  </w:style>
  <w:style w:type="character" w:customStyle="1" w:styleId="hps">
    <w:name w:val="hps"/>
    <w:basedOn w:val="DefaultParagraphFont"/>
    <w:rsid w:val="00D83457"/>
  </w:style>
  <w:style w:type="character" w:customStyle="1" w:styleId="CaptionChar">
    <w:name w:val="Caption Char"/>
    <w:aliases w:val="Table Caption Char"/>
    <w:basedOn w:val="DefaultParagraphFont"/>
    <w:link w:val="Caption"/>
    <w:uiPriority w:val="35"/>
    <w:rsid w:val="00D83457"/>
    <w:rPr>
      <w:rFonts w:cs="B Nazanin"/>
      <w:b/>
      <w:bCs/>
      <w:lang w:val="en-GB" w:eastAsia="it-IT"/>
    </w:rPr>
  </w:style>
  <w:style w:type="paragraph" w:customStyle="1" w:styleId="text0">
    <w:name w:val="text"/>
    <w:basedOn w:val="Normal"/>
    <w:autoRedefine/>
    <w:qFormat/>
    <w:rsid w:val="00D83457"/>
    <w:pPr>
      <w:bidi/>
      <w:spacing w:after="240" w:line="288" w:lineRule="auto"/>
      <w:contextualSpacing/>
      <w:jc w:val="both"/>
    </w:pPr>
    <w:rPr>
      <w:rFonts w:eastAsia="Calibri" w:cs="Nazanin"/>
      <w:sz w:val="24"/>
      <w:szCs w:val="28"/>
      <w:lang w:val="en-US" w:eastAsia="en-US" w:bidi="fa-IR"/>
    </w:rPr>
  </w:style>
  <w:style w:type="paragraph" w:customStyle="1" w:styleId="Figure">
    <w:name w:val="Figure"/>
    <w:basedOn w:val="text0"/>
    <w:autoRedefine/>
    <w:qFormat/>
    <w:rsid w:val="00D83457"/>
  </w:style>
  <w:style w:type="character" w:customStyle="1" w:styleId="Style1Char">
    <w:name w:val="Style1 Char"/>
    <w:basedOn w:val="DefaultParagraphFont"/>
    <w:rsid w:val="00D83457"/>
    <w:rPr>
      <w:rFonts w:ascii="Times New Roman" w:eastAsia="Times New Roman" w:hAnsi="Times New Roman" w:cs="Nazanin"/>
      <w:kern w:val="0"/>
      <w:sz w:val="24"/>
      <w:szCs w:val="28"/>
      <w:lang w:bidi="fa-IR"/>
      <w14:ligatures w14:val="none"/>
    </w:rPr>
  </w:style>
  <w:style w:type="paragraph" w:customStyle="1" w:styleId="Style2">
    <w:name w:val="Style2"/>
    <w:link w:val="Style2Char"/>
    <w:qFormat/>
    <w:rsid w:val="00D83457"/>
    <w:pPr>
      <w:numPr>
        <w:numId w:val="161"/>
      </w:numPr>
      <w:ind w:left="85" w:hanging="85"/>
    </w:pPr>
    <w:rPr>
      <w:rFonts w:cs="Nazanin"/>
      <w:sz w:val="24"/>
      <w:szCs w:val="28"/>
      <w:lang w:bidi="fa-IR"/>
    </w:rPr>
  </w:style>
  <w:style w:type="character" w:customStyle="1" w:styleId="Style2Char">
    <w:name w:val="Style2 Char"/>
    <w:basedOn w:val="Style1Char"/>
    <w:link w:val="Style2"/>
    <w:rsid w:val="00D83457"/>
    <w:rPr>
      <w:rFonts w:ascii="Times New Roman" w:eastAsia="Times New Roman" w:hAnsi="Times New Roman" w:cs="Nazanin"/>
      <w:kern w:val="0"/>
      <w:sz w:val="24"/>
      <w:szCs w:val="28"/>
      <w:lang w:val="en-US" w:eastAsia="en-US" w:bidi="fa-IR"/>
      <w14:ligatures w14:val="none"/>
    </w:rPr>
  </w:style>
  <w:style w:type="paragraph" w:customStyle="1" w:styleId="Style3">
    <w:name w:val="Style3"/>
    <w:basedOn w:val="Caption"/>
    <w:link w:val="Style3Char"/>
    <w:qFormat/>
    <w:rsid w:val="00D83457"/>
  </w:style>
  <w:style w:type="character" w:customStyle="1" w:styleId="Style3Char">
    <w:name w:val="Style3 Char"/>
    <w:basedOn w:val="CaptionChar"/>
    <w:link w:val="Style3"/>
    <w:rsid w:val="00D83457"/>
    <w:rPr>
      <w:rFonts w:cs="B Nazanin"/>
      <w:b/>
      <w:bCs/>
      <w:lang w:val="en-GB" w:eastAsia="it-IT"/>
    </w:rPr>
  </w:style>
  <w:style w:type="paragraph" w:customStyle="1" w:styleId="ref">
    <w:name w:val="ref"/>
    <w:basedOn w:val="ListParagraph"/>
    <w:link w:val="refChar"/>
    <w:qFormat/>
    <w:rsid w:val="00D83457"/>
    <w:pPr>
      <w:autoSpaceDE w:val="0"/>
      <w:autoSpaceDN w:val="0"/>
      <w:adjustRightInd w:val="0"/>
      <w:spacing w:after="240"/>
      <w:ind w:left="360"/>
      <w:contextualSpacing w:val="0"/>
      <w:jc w:val="both"/>
    </w:pPr>
    <w:rPr>
      <w:rFonts w:asciiTheme="majorBidi" w:hAnsiTheme="majorBidi" w:cstheme="majorBidi"/>
      <w:sz w:val="24"/>
      <w:szCs w:val="24"/>
      <w:lang w:val="en-US" w:eastAsia="en-US"/>
    </w:rPr>
  </w:style>
  <w:style w:type="character" w:customStyle="1" w:styleId="refChar">
    <w:name w:val="ref Char"/>
    <w:basedOn w:val="DefaultParagraphFont"/>
    <w:link w:val="ref"/>
    <w:rsid w:val="00D83457"/>
    <w:rPr>
      <w:rFonts w:asciiTheme="majorBidi" w:hAnsiTheme="majorBidi" w:cstheme="majorBidi"/>
      <w:sz w:val="24"/>
      <w:szCs w:val="24"/>
    </w:rPr>
  </w:style>
  <w:style w:type="paragraph" w:customStyle="1" w:styleId="ref2">
    <w:name w:val="ref2"/>
    <w:basedOn w:val="ref"/>
    <w:link w:val="ref2Char"/>
    <w:qFormat/>
    <w:rsid w:val="00D83457"/>
  </w:style>
  <w:style w:type="character" w:customStyle="1" w:styleId="ref2Char">
    <w:name w:val="ref2 Char"/>
    <w:basedOn w:val="refChar"/>
    <w:link w:val="ref2"/>
    <w:rsid w:val="00D83457"/>
    <w:rPr>
      <w:rFonts w:asciiTheme="majorBidi" w:hAnsiTheme="majorBidi" w:cstheme="majorBidi"/>
      <w:sz w:val="24"/>
      <w:szCs w:val="24"/>
    </w:rPr>
  </w:style>
  <w:style w:type="paragraph" w:customStyle="1" w:styleId="ref3">
    <w:name w:val="ref3"/>
    <w:basedOn w:val="ref"/>
    <w:link w:val="ref3Char"/>
    <w:qFormat/>
    <w:rsid w:val="00D83457"/>
    <w:pPr>
      <w:numPr>
        <w:numId w:val="162"/>
      </w:numPr>
      <w:ind w:left="360" w:firstLine="0"/>
    </w:pPr>
  </w:style>
  <w:style w:type="character" w:customStyle="1" w:styleId="ref3Char">
    <w:name w:val="ref3 Char"/>
    <w:basedOn w:val="refChar"/>
    <w:link w:val="ref3"/>
    <w:rsid w:val="00D83457"/>
    <w:rPr>
      <w:rFonts w:asciiTheme="majorBidi" w:hAnsiTheme="majorBidi" w:cstheme="majorBidi"/>
      <w:sz w:val="24"/>
      <w:szCs w:val="24"/>
    </w:rPr>
  </w:style>
  <w:style w:type="paragraph" w:customStyle="1" w:styleId="Title2">
    <w:name w:val="Title2"/>
    <w:basedOn w:val="Normal"/>
    <w:rsid w:val="00D83457"/>
    <w:pPr>
      <w:bidi/>
      <w:spacing w:after="360"/>
      <w:jc w:val="both"/>
    </w:pPr>
    <w:rPr>
      <w:rFonts w:eastAsia="Calibri" w:cs="Nazanin"/>
      <w:b/>
      <w:bCs/>
      <w:sz w:val="28"/>
      <w:szCs w:val="32"/>
      <w:lang w:val="en-US" w:eastAsia="en-US" w:bidi="fa-IR"/>
    </w:rPr>
  </w:style>
  <w:style w:type="character" w:customStyle="1" w:styleId="longtext">
    <w:name w:val="long_text"/>
    <w:basedOn w:val="DefaultParagraphFont"/>
    <w:rsid w:val="00D83457"/>
  </w:style>
  <w:style w:type="paragraph" w:customStyle="1" w:styleId="af5">
    <w:name w:val="عنوان فهرست"/>
    <w:basedOn w:val="Normal"/>
    <w:next w:val="Normal"/>
    <w:rsid w:val="00D83457"/>
    <w:pPr>
      <w:widowControl w:val="0"/>
      <w:bidi/>
      <w:spacing w:after="240" w:line="288" w:lineRule="auto"/>
      <w:ind w:firstLine="567"/>
      <w:jc w:val="center"/>
    </w:pPr>
    <w:rPr>
      <w:rFonts w:cs="Lotus"/>
      <w:b/>
      <w:bCs/>
      <w:sz w:val="28"/>
      <w:szCs w:val="32"/>
      <w:lang w:val="en-US" w:eastAsia="en-US" w:bidi="fa-IR"/>
    </w:rPr>
  </w:style>
  <w:style w:type="paragraph" w:customStyle="1" w:styleId="af6">
    <w:name w:val="متن"/>
    <w:basedOn w:val="Normal"/>
    <w:link w:val="Char4"/>
    <w:autoRedefine/>
    <w:qFormat/>
    <w:rsid w:val="00D83457"/>
    <w:pPr>
      <w:bidi/>
      <w:spacing w:after="240" w:line="360" w:lineRule="auto"/>
      <w:ind w:firstLine="300"/>
      <w:jc w:val="lowKashida"/>
    </w:pPr>
    <w:rPr>
      <w:rFonts w:cs="B Nazanin"/>
      <w:sz w:val="28"/>
      <w:szCs w:val="28"/>
      <w:lang w:val="en-US" w:eastAsia="en-US"/>
    </w:rPr>
  </w:style>
  <w:style w:type="character" w:customStyle="1" w:styleId="Char4">
    <w:name w:val="متن Char"/>
    <w:basedOn w:val="DefaultParagraphFont"/>
    <w:link w:val="af6"/>
    <w:rsid w:val="00D83457"/>
    <w:rPr>
      <w:rFonts w:cs="B Nazanin"/>
      <w:sz w:val="28"/>
      <w:szCs w:val="28"/>
    </w:rPr>
  </w:style>
  <w:style w:type="paragraph" w:customStyle="1" w:styleId="af7">
    <w:name w:val="زیر شکل"/>
    <w:basedOn w:val="af6"/>
    <w:link w:val="Char5"/>
    <w:qFormat/>
    <w:rsid w:val="00D83457"/>
  </w:style>
  <w:style w:type="character" w:customStyle="1" w:styleId="Char5">
    <w:name w:val="زیر شکل Char"/>
    <w:basedOn w:val="Char4"/>
    <w:link w:val="af7"/>
    <w:rsid w:val="00D83457"/>
    <w:rPr>
      <w:rFonts w:cs="B Nazanin"/>
      <w:sz w:val="28"/>
      <w:szCs w:val="28"/>
    </w:rPr>
  </w:style>
  <w:style w:type="paragraph" w:customStyle="1" w:styleId="a0">
    <w:name w:val="متن شماره دار"/>
    <w:link w:val="Char6"/>
    <w:qFormat/>
    <w:rsid w:val="00D83457"/>
    <w:pPr>
      <w:numPr>
        <w:numId w:val="163"/>
      </w:numPr>
      <w:ind w:left="85" w:hanging="85"/>
    </w:pPr>
    <w:rPr>
      <w:rFonts w:cs="Nazanin"/>
      <w:sz w:val="24"/>
      <w:szCs w:val="28"/>
      <w:lang w:bidi="fa-IR"/>
    </w:rPr>
  </w:style>
  <w:style w:type="character" w:customStyle="1" w:styleId="Char6">
    <w:name w:val="متن شماره دار Char"/>
    <w:basedOn w:val="Style1Char"/>
    <w:link w:val="a0"/>
    <w:rsid w:val="00D83457"/>
    <w:rPr>
      <w:rFonts w:ascii="Times New Roman" w:eastAsia="Times New Roman" w:hAnsi="Times New Roman" w:cs="Nazanin"/>
      <w:kern w:val="0"/>
      <w:sz w:val="24"/>
      <w:szCs w:val="28"/>
      <w:lang w:val="en-US" w:eastAsia="en-US" w:bidi="fa-IR"/>
      <w14:ligatures w14:val="none"/>
    </w:rPr>
  </w:style>
  <w:style w:type="character" w:customStyle="1" w:styleId="StyleHyperlinkComplexLotusAutoNounderline">
    <w:name w:val="Style Hyperlink + (Complex) Lotus Auto No underline"/>
    <w:basedOn w:val="DefaultParagraphFont"/>
    <w:rsid w:val="00D83457"/>
    <w:rPr>
      <w:rFonts w:cs="Lotus"/>
      <w:color w:val="auto"/>
      <w:sz w:val="24"/>
      <w:szCs w:val="28"/>
      <w:u w:val="none"/>
      <w:lang w:val="en-US" w:eastAsia="en-US" w:bidi="ar-SA"/>
    </w:rPr>
  </w:style>
  <w:style w:type="paragraph" w:customStyle="1" w:styleId="af8">
    <w:name w:val="بالانويس جدول"/>
    <w:next w:val="Normal"/>
    <w:rsid w:val="00D83457"/>
    <w:pPr>
      <w:keepNext/>
      <w:bidi/>
      <w:spacing w:before="600" w:after="120" w:line="204" w:lineRule="auto"/>
      <w:jc w:val="center"/>
      <w:outlineLvl w:val="7"/>
    </w:pPr>
    <w:rPr>
      <w:rFonts w:cs="B Nazanin"/>
      <w:sz w:val="18"/>
      <w:szCs w:val="24"/>
      <w:lang w:bidi="fa-IR"/>
    </w:rPr>
  </w:style>
  <w:style w:type="paragraph" w:customStyle="1" w:styleId="af9">
    <w:name w:val="تاريخ روي جلد"/>
    <w:basedOn w:val="af6"/>
    <w:autoRedefine/>
    <w:rsid w:val="00D83457"/>
  </w:style>
  <w:style w:type="paragraph" w:customStyle="1" w:styleId="afa">
    <w:name w:val="تاريخ روي جلد انگليسي"/>
    <w:basedOn w:val="af9"/>
    <w:rsid w:val="00D83457"/>
  </w:style>
  <w:style w:type="paragraph" w:customStyle="1" w:styleId="afb">
    <w:name w:val="تيتر دوم"/>
    <w:next w:val="af6"/>
    <w:rsid w:val="00D83457"/>
    <w:pPr>
      <w:keepNext/>
      <w:widowControl w:val="0"/>
      <w:bidi/>
      <w:spacing w:before="720" w:after="480"/>
      <w:outlineLvl w:val="2"/>
    </w:pPr>
    <w:rPr>
      <w:rFonts w:cs="B Nazanin"/>
      <w:b/>
      <w:bCs/>
      <w:sz w:val="28"/>
      <w:szCs w:val="32"/>
    </w:rPr>
  </w:style>
  <w:style w:type="paragraph" w:customStyle="1" w:styleId="a2">
    <w:name w:val="تيتر سوم"/>
    <w:basedOn w:val="Normal"/>
    <w:qFormat/>
    <w:rsid w:val="00D83457"/>
    <w:pPr>
      <w:numPr>
        <w:numId w:val="164"/>
      </w:numPr>
      <w:bidi/>
      <w:spacing w:before="360" w:line="288" w:lineRule="auto"/>
      <w:jc w:val="lowKashida"/>
    </w:pPr>
    <w:rPr>
      <w:rFonts w:cs="B Nazanin"/>
      <w:b/>
      <w:bCs/>
      <w:sz w:val="24"/>
      <w:szCs w:val="28"/>
      <w:lang w:val="en-US" w:eastAsia="en-US" w:bidi="fa-IR"/>
    </w:rPr>
  </w:style>
  <w:style w:type="paragraph" w:customStyle="1" w:styleId="afc">
    <w:name w:val="زيرنويس شکل"/>
    <w:next w:val="af6"/>
    <w:rsid w:val="00D83457"/>
    <w:pPr>
      <w:widowControl w:val="0"/>
      <w:bidi/>
      <w:adjustRightInd w:val="0"/>
      <w:snapToGrid w:val="0"/>
      <w:spacing w:before="240" w:after="300"/>
      <w:ind w:left="1380" w:right="432"/>
      <w:jc w:val="center"/>
      <w:outlineLvl w:val="1"/>
    </w:pPr>
    <w:rPr>
      <w:rFonts w:cs="B Nazanin"/>
      <w:sz w:val="24"/>
      <w:szCs w:val="24"/>
      <w:lang w:bidi="fa-IR"/>
    </w:rPr>
  </w:style>
  <w:style w:type="paragraph" w:customStyle="1" w:styleId="-">
    <w:name w:val="شکل - جدول"/>
    <w:basedOn w:val="af6"/>
    <w:link w:val="-Char"/>
    <w:autoRedefine/>
    <w:rsid w:val="00D83457"/>
  </w:style>
  <w:style w:type="paragraph" w:customStyle="1" w:styleId="-0">
    <w:name w:val="شکل - جدول (راست چين)"/>
    <w:basedOn w:val="-"/>
    <w:rsid w:val="00D83457"/>
  </w:style>
  <w:style w:type="paragraph" w:customStyle="1" w:styleId="-1">
    <w:name w:val="شکل - جدول (چپ چين)"/>
    <w:basedOn w:val="-0"/>
    <w:rsid w:val="00D83457"/>
  </w:style>
  <w:style w:type="paragraph" w:customStyle="1" w:styleId="-2">
    <w:name w:val="شکل - جدول (ضخيم)"/>
    <w:basedOn w:val="-"/>
    <w:rsid w:val="00D83457"/>
  </w:style>
  <w:style w:type="paragraph" w:customStyle="1" w:styleId="afd">
    <w:name w:val="متن (انگليسي)"/>
    <w:basedOn w:val="af6"/>
    <w:rsid w:val="00D83457"/>
  </w:style>
  <w:style w:type="paragraph" w:customStyle="1" w:styleId="a">
    <w:name w:val="شماره گذاري مراجع"/>
    <w:basedOn w:val="afd"/>
    <w:rsid w:val="00D83457"/>
    <w:pPr>
      <w:numPr>
        <w:numId w:val="165"/>
      </w:numPr>
      <w:tabs>
        <w:tab w:val="clear" w:pos="720"/>
      </w:tabs>
      <w:ind w:left="0" w:firstLine="300"/>
    </w:pPr>
  </w:style>
  <w:style w:type="paragraph" w:customStyle="1" w:styleId="a1">
    <w:name w:val="عدد گذاري"/>
    <w:basedOn w:val="Normal"/>
    <w:rsid w:val="00D83457"/>
    <w:pPr>
      <w:numPr>
        <w:numId w:val="166"/>
      </w:numPr>
      <w:bidi/>
      <w:spacing w:line="288" w:lineRule="auto"/>
      <w:jc w:val="lowKashida"/>
    </w:pPr>
    <w:rPr>
      <w:rFonts w:cs="B Nazanin"/>
      <w:sz w:val="24"/>
      <w:szCs w:val="28"/>
      <w:lang w:val="en-US" w:eastAsia="en-US"/>
    </w:rPr>
  </w:style>
  <w:style w:type="paragraph" w:customStyle="1" w:styleId="afe">
    <w:name w:val="عنوان پايان‌نامه"/>
    <w:basedOn w:val="Normal"/>
    <w:next w:val="af6"/>
    <w:rsid w:val="00D83457"/>
    <w:pPr>
      <w:widowControl w:val="0"/>
      <w:bidi/>
      <w:spacing w:line="360" w:lineRule="auto"/>
      <w:ind w:firstLine="390"/>
      <w:jc w:val="center"/>
    </w:pPr>
    <w:rPr>
      <w:rFonts w:cs="Titr"/>
      <w:b/>
      <w:bCs/>
      <w:sz w:val="40"/>
      <w:szCs w:val="44"/>
      <w:lang w:val="en-US" w:eastAsia="en-US" w:bidi="fa-IR"/>
    </w:rPr>
  </w:style>
  <w:style w:type="paragraph" w:customStyle="1" w:styleId="aff">
    <w:name w:val="عنوان پايان‌نامه [داخلي]"/>
    <w:basedOn w:val="afe"/>
    <w:rsid w:val="00D83457"/>
  </w:style>
  <w:style w:type="paragraph" w:customStyle="1" w:styleId="aff0">
    <w:name w:val="عنوان پايان‌نامه انگليسي"/>
    <w:basedOn w:val="Normal"/>
    <w:rsid w:val="00D83457"/>
    <w:pPr>
      <w:spacing w:before="240" w:after="240" w:line="360" w:lineRule="auto"/>
      <w:ind w:firstLine="390"/>
      <w:jc w:val="center"/>
    </w:pPr>
    <w:rPr>
      <w:rFonts w:cs="B Nazanin"/>
      <w:b/>
      <w:bCs/>
      <w:sz w:val="40"/>
      <w:szCs w:val="44"/>
      <w:lang w:val="en-US" w:eastAsia="en-US"/>
    </w:rPr>
  </w:style>
  <w:style w:type="paragraph" w:customStyle="1" w:styleId="aff1">
    <w:name w:val="فرمول"/>
    <w:next w:val="af6"/>
    <w:rsid w:val="00D83457"/>
    <w:pPr>
      <w:widowControl w:val="0"/>
      <w:tabs>
        <w:tab w:val="right" w:pos="7938"/>
      </w:tabs>
      <w:kinsoku w:val="0"/>
      <w:overflowPunct w:val="0"/>
      <w:autoSpaceDE w:val="0"/>
      <w:autoSpaceDN w:val="0"/>
      <w:bidi/>
      <w:adjustRightInd w:val="0"/>
      <w:snapToGrid w:val="0"/>
      <w:spacing w:before="360" w:after="360"/>
      <w:ind w:left="900"/>
      <w:textAlignment w:val="center"/>
      <w:outlineLvl w:val="6"/>
    </w:pPr>
    <w:rPr>
      <w:rFonts w:cs="B Nazanin"/>
      <w:bCs/>
      <w:sz w:val="24"/>
      <w:szCs w:val="22"/>
      <w:lang w:bidi="fa-IR"/>
    </w:rPr>
  </w:style>
  <w:style w:type="paragraph" w:customStyle="1" w:styleId="aff2">
    <w:name w:val="فصل"/>
    <w:next w:val="af6"/>
    <w:link w:val="Char7"/>
    <w:qFormat/>
    <w:rsid w:val="00D83457"/>
    <w:pPr>
      <w:widowControl w:val="0"/>
      <w:tabs>
        <w:tab w:val="center" w:pos="4253"/>
      </w:tabs>
      <w:bidi/>
      <w:spacing w:line="360" w:lineRule="auto"/>
      <w:outlineLvl w:val="0"/>
    </w:pPr>
    <w:rPr>
      <w:rFonts w:cs="B Nazanin"/>
      <w:b/>
      <w:bCs/>
      <w:sz w:val="52"/>
      <w:szCs w:val="60"/>
      <w:lang w:bidi="fa-IR"/>
    </w:rPr>
  </w:style>
  <w:style w:type="paragraph" w:customStyle="1" w:styleId="aff3">
    <w:name w:val="فلوچارت"/>
    <w:rsid w:val="00D83457"/>
    <w:pPr>
      <w:spacing w:before="40" w:line="192" w:lineRule="auto"/>
      <w:jc w:val="center"/>
    </w:pPr>
    <w:rPr>
      <w:rFonts w:cs="Lotus"/>
    </w:rPr>
  </w:style>
  <w:style w:type="paragraph" w:customStyle="1" w:styleId="aff4">
    <w:name w:val="فهرست علائم"/>
    <w:basedOn w:val="TOC8"/>
    <w:rsid w:val="00D83457"/>
  </w:style>
  <w:style w:type="paragraph" w:customStyle="1" w:styleId="aff5">
    <w:name w:val="متن پيوسته"/>
    <w:basedOn w:val="Normal"/>
    <w:rsid w:val="00D83457"/>
    <w:pPr>
      <w:bidi/>
      <w:spacing w:line="288" w:lineRule="auto"/>
      <w:ind w:firstLine="390"/>
      <w:jc w:val="lowKashida"/>
    </w:pPr>
    <w:rPr>
      <w:rFonts w:cs="B Nazanin"/>
      <w:sz w:val="24"/>
      <w:szCs w:val="28"/>
      <w:lang w:val="en-US" w:eastAsia="en-US" w:bidi="fa-IR"/>
    </w:rPr>
  </w:style>
  <w:style w:type="paragraph" w:customStyle="1" w:styleId="aff6">
    <w:name w:val="متن روي جلد"/>
    <w:basedOn w:val="af6"/>
    <w:autoRedefine/>
    <w:rsid w:val="00D83457"/>
  </w:style>
  <w:style w:type="paragraph" w:customStyle="1" w:styleId="aff7">
    <w:name w:val="متن روي جلد انگليسي"/>
    <w:basedOn w:val="Normal"/>
    <w:rsid w:val="00D83457"/>
    <w:pPr>
      <w:spacing w:line="288" w:lineRule="auto"/>
      <w:ind w:firstLine="390"/>
      <w:jc w:val="center"/>
    </w:pPr>
    <w:rPr>
      <w:rFonts w:cs="B Nazanin"/>
      <w:b/>
      <w:bCs/>
      <w:sz w:val="28"/>
      <w:szCs w:val="28"/>
      <w:lang w:val="en-US" w:eastAsia="en-US" w:bidi="fa-IR"/>
    </w:rPr>
  </w:style>
  <w:style w:type="paragraph" w:customStyle="1" w:styleId="aff8">
    <w:name w:val="متن ضخيم"/>
    <w:basedOn w:val="af6"/>
    <w:link w:val="CharChar"/>
    <w:rsid w:val="00D83457"/>
  </w:style>
  <w:style w:type="paragraph" w:customStyle="1" w:styleId="1">
    <w:name w:val="نشانه گذاري 1"/>
    <w:basedOn w:val="af6"/>
    <w:rsid w:val="00D83457"/>
    <w:pPr>
      <w:numPr>
        <w:numId w:val="167"/>
      </w:numPr>
      <w:tabs>
        <w:tab w:val="clear" w:pos="927"/>
      </w:tabs>
      <w:ind w:left="0" w:firstLine="300"/>
    </w:pPr>
  </w:style>
  <w:style w:type="paragraph" w:customStyle="1" w:styleId="2">
    <w:name w:val="نشانه گذاري 2"/>
    <w:basedOn w:val="af6"/>
    <w:rsid w:val="00D83457"/>
    <w:pPr>
      <w:numPr>
        <w:ilvl w:val="1"/>
        <w:numId w:val="168"/>
      </w:numPr>
      <w:tabs>
        <w:tab w:val="clear" w:pos="2007"/>
      </w:tabs>
      <w:ind w:left="0" w:firstLine="300"/>
    </w:pPr>
  </w:style>
  <w:style w:type="paragraph" w:customStyle="1" w:styleId="TextBody">
    <w:name w:val="TextBody"/>
    <w:basedOn w:val="Normal"/>
    <w:locked/>
    <w:rsid w:val="00D83457"/>
    <w:pPr>
      <w:bidi/>
      <w:spacing w:line="360" w:lineRule="auto"/>
      <w:ind w:firstLine="390"/>
      <w:jc w:val="lowKashida"/>
    </w:pPr>
    <w:rPr>
      <w:rFonts w:cs="B Nazanin"/>
      <w:sz w:val="24"/>
      <w:szCs w:val="28"/>
      <w:lang w:val="en-US" w:eastAsia="en-US" w:bidi="fa-IR"/>
    </w:rPr>
  </w:style>
  <w:style w:type="paragraph" w:customStyle="1" w:styleId="Bullet3">
    <w:name w:val="Bullet 3"/>
    <w:basedOn w:val="Normal"/>
    <w:locked/>
    <w:rsid w:val="00D83457"/>
    <w:pPr>
      <w:tabs>
        <w:tab w:val="num" w:pos="1440"/>
      </w:tabs>
      <w:bidi/>
      <w:spacing w:line="360" w:lineRule="auto"/>
      <w:ind w:left="1440" w:hanging="360"/>
      <w:jc w:val="lowKashida"/>
    </w:pPr>
    <w:rPr>
      <w:rFonts w:cs="B Nazanin"/>
      <w:sz w:val="24"/>
      <w:szCs w:val="28"/>
      <w:lang w:val="en-US" w:eastAsia="en-US" w:bidi="fa-IR"/>
    </w:rPr>
  </w:style>
  <w:style w:type="character" w:customStyle="1" w:styleId="-Char">
    <w:name w:val="شکل - جدول Char"/>
    <w:basedOn w:val="Char4"/>
    <w:link w:val="-"/>
    <w:rsid w:val="00D83457"/>
    <w:rPr>
      <w:rFonts w:cs="B Nazanin"/>
      <w:sz w:val="28"/>
      <w:szCs w:val="28"/>
    </w:rPr>
  </w:style>
  <w:style w:type="character" w:customStyle="1" w:styleId="CharChar">
    <w:name w:val="متن ضخيم Char Char"/>
    <w:basedOn w:val="Char4"/>
    <w:link w:val="aff8"/>
    <w:rsid w:val="00D83457"/>
    <w:rPr>
      <w:rFonts w:cs="B Nazanin"/>
      <w:sz w:val="28"/>
      <w:szCs w:val="28"/>
    </w:rPr>
  </w:style>
  <w:style w:type="paragraph" w:customStyle="1" w:styleId="StyleComplexBNazanin">
    <w:name w:val="Style متن روي جلد انگليسي + (Complex) B Nazanin"/>
    <w:basedOn w:val="aff7"/>
    <w:locked/>
    <w:rsid w:val="00D83457"/>
  </w:style>
  <w:style w:type="table" w:styleId="LightGrid-Accent6">
    <w:name w:val="Light Grid Accent 6"/>
    <w:basedOn w:val="TableNormal"/>
    <w:uiPriority w:val="62"/>
    <w:rsid w:val="00D83457"/>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21">
    <w:name w:val="سرمتن2"/>
    <w:basedOn w:val="af6"/>
    <w:link w:val="2Char"/>
    <w:qFormat/>
    <w:rsid w:val="00D83457"/>
    <w:pPr>
      <w:spacing w:after="200" w:line="276" w:lineRule="auto"/>
      <w:ind w:firstLine="406"/>
      <w:jc w:val="both"/>
    </w:pPr>
    <w:rPr>
      <w:rFonts w:eastAsia="Calibri" w:cs="B Zar"/>
      <w:b/>
      <w:bCs/>
      <w:sz w:val="30"/>
      <w:szCs w:val="30"/>
    </w:rPr>
  </w:style>
  <w:style w:type="character" w:customStyle="1" w:styleId="2Char">
    <w:name w:val="سرمتن2 Char"/>
    <w:basedOn w:val="Char4"/>
    <w:link w:val="21"/>
    <w:rsid w:val="00D83457"/>
    <w:rPr>
      <w:rFonts w:eastAsia="Calibri" w:cs="B Zar"/>
      <w:b/>
      <w:bCs/>
      <w:sz w:val="30"/>
      <w:szCs w:val="30"/>
    </w:rPr>
  </w:style>
  <w:style w:type="paragraph" w:customStyle="1" w:styleId="aff9">
    <w:name w:val="ریاضی"/>
    <w:basedOn w:val="af6"/>
    <w:link w:val="Char8"/>
    <w:qFormat/>
    <w:rsid w:val="00D83457"/>
    <w:pPr>
      <w:tabs>
        <w:tab w:val="left" w:pos="8640"/>
        <w:tab w:val="left" w:pos="8820"/>
        <w:tab w:val="left" w:pos="8910"/>
        <w:tab w:val="left" w:pos="9090"/>
        <w:tab w:val="left" w:pos="9360"/>
      </w:tabs>
      <w:bidi w:val="0"/>
      <w:spacing w:after="200" w:line="276" w:lineRule="auto"/>
      <w:ind w:right="586" w:firstLine="406"/>
      <w:jc w:val="right"/>
    </w:pPr>
    <w:rPr>
      <w:rFonts w:ascii="Cambria Math" w:eastAsia="Calibri" w:hAnsi="Cambria Math" w:cs="B Zar"/>
    </w:rPr>
  </w:style>
  <w:style w:type="character" w:customStyle="1" w:styleId="Char8">
    <w:name w:val="ریاضی Char"/>
    <w:basedOn w:val="Char4"/>
    <w:link w:val="aff9"/>
    <w:rsid w:val="00D83457"/>
    <w:rPr>
      <w:rFonts w:ascii="Cambria Math" w:eastAsia="Calibri" w:hAnsi="Cambria Math" w:cs="B Zar"/>
      <w:sz w:val="28"/>
      <w:szCs w:val="28"/>
    </w:rPr>
  </w:style>
  <w:style w:type="character" w:customStyle="1" w:styleId="CaptionFigureChar">
    <w:name w:val="Caption_Figure Char"/>
    <w:basedOn w:val="DefaultParagraphFont"/>
    <w:link w:val="CaptionFigure"/>
    <w:rsid w:val="00D83457"/>
    <w:rPr>
      <w:rFonts w:cs="B Nazanin"/>
      <w:b/>
      <w:bCs/>
      <w:szCs w:val="24"/>
      <w:lang w:bidi="fa-IR"/>
    </w:rPr>
  </w:style>
  <w:style w:type="paragraph" w:customStyle="1" w:styleId="affa">
    <w:name w:val="زیر نویس جدول"/>
    <w:basedOn w:val="Normal"/>
    <w:rsid w:val="00D83457"/>
    <w:pPr>
      <w:bidi/>
      <w:spacing w:line="360" w:lineRule="auto"/>
      <w:ind w:left="660"/>
      <w:jc w:val="center"/>
    </w:pPr>
    <w:rPr>
      <w:rFonts w:cs="B Nazanin"/>
      <w:sz w:val="22"/>
      <w:szCs w:val="24"/>
      <w:lang w:val="en-US" w:eastAsia="en-US"/>
    </w:rPr>
  </w:style>
  <w:style w:type="paragraph" w:customStyle="1" w:styleId="20">
    <w:name w:val="فرمول2"/>
    <w:basedOn w:val="ListParagraph"/>
    <w:link w:val="2Char0"/>
    <w:qFormat/>
    <w:rsid w:val="00D83457"/>
    <w:pPr>
      <w:numPr>
        <w:numId w:val="169"/>
      </w:numPr>
      <w:bidi/>
      <w:spacing w:after="200" w:line="276" w:lineRule="auto"/>
      <w:jc w:val="lowKashida"/>
      <w:outlineLvl w:val="8"/>
    </w:pPr>
    <w:rPr>
      <w:sz w:val="24"/>
      <w:szCs w:val="24"/>
    </w:rPr>
  </w:style>
  <w:style w:type="paragraph" w:customStyle="1" w:styleId="12">
    <w:name w:val="فرمول1"/>
    <w:basedOn w:val="aff2"/>
    <w:link w:val="1Char0"/>
    <w:qFormat/>
    <w:rsid w:val="00D83457"/>
    <w:pPr>
      <w:tabs>
        <w:tab w:val="clear" w:pos="4253"/>
        <w:tab w:val="right" w:pos="300"/>
        <w:tab w:val="num" w:pos="390"/>
      </w:tabs>
      <w:ind w:left="390" w:hanging="360"/>
    </w:pPr>
    <w:rPr>
      <w:sz w:val="24"/>
      <w:szCs w:val="24"/>
    </w:rPr>
  </w:style>
  <w:style w:type="character" w:customStyle="1" w:styleId="2Char0">
    <w:name w:val="فرمول2 Char"/>
    <w:basedOn w:val="ListParagraphChar"/>
    <w:link w:val="20"/>
    <w:rsid w:val="00D83457"/>
    <w:rPr>
      <w:sz w:val="24"/>
      <w:szCs w:val="24"/>
      <w:lang w:val="en-GB" w:eastAsia="it-IT"/>
    </w:rPr>
  </w:style>
  <w:style w:type="character" w:customStyle="1" w:styleId="Char7">
    <w:name w:val="فصل Char"/>
    <w:basedOn w:val="DefaultParagraphFont"/>
    <w:link w:val="aff2"/>
    <w:rsid w:val="00D83457"/>
    <w:rPr>
      <w:rFonts w:cs="B Nazanin"/>
      <w:b/>
      <w:bCs/>
      <w:sz w:val="52"/>
      <w:szCs w:val="60"/>
      <w:lang w:bidi="fa-IR"/>
    </w:rPr>
  </w:style>
  <w:style w:type="character" w:customStyle="1" w:styleId="1Char0">
    <w:name w:val="فرمول1 Char"/>
    <w:basedOn w:val="Char7"/>
    <w:link w:val="12"/>
    <w:rsid w:val="00D83457"/>
    <w:rPr>
      <w:rFonts w:cs="B Nazanin"/>
      <w:b/>
      <w:bCs/>
      <w:sz w:val="24"/>
      <w:szCs w:val="24"/>
      <w:lang w:bidi="fa-IR"/>
    </w:rPr>
  </w:style>
  <w:style w:type="paragraph" w:styleId="BodyText21">
    <w:name w:val="Body Text 2"/>
    <w:basedOn w:val="Normal"/>
    <w:link w:val="BodyText2Char"/>
    <w:uiPriority w:val="99"/>
    <w:unhideWhenUsed/>
    <w:rsid w:val="00D83457"/>
    <w:pPr>
      <w:bidi/>
      <w:spacing w:after="120" w:line="480" w:lineRule="auto"/>
      <w:jc w:val="both"/>
    </w:pPr>
    <w:rPr>
      <w:rFonts w:cs="B Nazanin"/>
      <w:sz w:val="24"/>
      <w:szCs w:val="28"/>
      <w:lang w:val="en-US" w:eastAsia="en-US"/>
    </w:rPr>
  </w:style>
  <w:style w:type="character" w:customStyle="1" w:styleId="BodyText2Char">
    <w:name w:val="Body Text 2 Char"/>
    <w:basedOn w:val="DefaultParagraphFont"/>
    <w:link w:val="BodyText21"/>
    <w:uiPriority w:val="99"/>
    <w:rsid w:val="00D83457"/>
    <w:rPr>
      <w:rFonts w:cs="B Nazanin"/>
      <w:sz w:val="24"/>
      <w:szCs w:val="28"/>
    </w:rPr>
  </w:style>
  <w:style w:type="character" w:customStyle="1" w:styleId="NewParagraphChar">
    <w:name w:val="NewParagraph Char"/>
    <w:basedOn w:val="DefaultParagraphFont"/>
    <w:link w:val="NewParagraph"/>
    <w:rsid w:val="00D83457"/>
    <w:rPr>
      <w:rFonts w:cs="B Nazanin"/>
      <w:sz w:val="24"/>
      <w:szCs w:val="28"/>
    </w:rPr>
  </w:style>
  <w:style w:type="numbering" w:customStyle="1" w:styleId="Num">
    <w:name w:val="Num*"/>
    <w:basedOn w:val="NoList"/>
    <w:rsid w:val="00D83457"/>
    <w:pPr>
      <w:numPr>
        <w:numId w:val="170"/>
      </w:numPr>
    </w:pPr>
  </w:style>
  <w:style w:type="paragraph" w:customStyle="1" w:styleId="EquaStart">
    <w:name w:val="EquaStart*"/>
    <w:basedOn w:val="Normal"/>
    <w:rsid w:val="00D83457"/>
    <w:pPr>
      <w:widowControl w:val="0"/>
      <w:tabs>
        <w:tab w:val="center" w:pos="4253"/>
      </w:tabs>
      <w:bidi/>
      <w:spacing w:before="240" w:line="288" w:lineRule="auto"/>
      <w:jc w:val="both"/>
    </w:pPr>
    <w:rPr>
      <w:rFonts w:cs="B Nazanin"/>
      <w:sz w:val="26"/>
      <w:szCs w:val="28"/>
      <w:lang w:val="en-US" w:eastAsia="en-US" w:bidi="fa-IR"/>
    </w:rPr>
  </w:style>
  <w:style w:type="character" w:customStyle="1" w:styleId="beyt">
    <w:name w:val="beyt"/>
    <w:basedOn w:val="DefaultParagraphFont"/>
    <w:rsid w:val="00D83457"/>
  </w:style>
  <w:style w:type="table" w:customStyle="1" w:styleId="TableGridLight1">
    <w:name w:val="Table Grid Light1"/>
    <w:basedOn w:val="TableNormal"/>
    <w:uiPriority w:val="40"/>
    <w:rsid w:val="00D83457"/>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00">
    <w:name w:val="A0"/>
    <w:uiPriority w:val="99"/>
    <w:rsid w:val="00D83457"/>
    <w:rPr>
      <w:color w:val="000000"/>
      <w:sz w:val="16"/>
      <w:szCs w:val="16"/>
    </w:rPr>
  </w:style>
  <w:style w:type="paragraph" w:customStyle="1" w:styleId="MTDisplayEquation">
    <w:name w:val="MTDisplayEquation"/>
    <w:basedOn w:val="NormalWeb"/>
    <w:next w:val="Normal"/>
    <w:link w:val="MTDisplayEquationChar"/>
    <w:rsid w:val="00D83457"/>
    <w:pPr>
      <w:tabs>
        <w:tab w:val="center" w:pos="4520"/>
        <w:tab w:val="right" w:pos="9020"/>
      </w:tabs>
      <w:bidi/>
      <w:spacing w:before="0" w:beforeAutospacing="0" w:afterAutospacing="0"/>
      <w:jc w:val="right"/>
    </w:pPr>
    <w:rPr>
      <w:rFonts w:cs="B Lotus"/>
      <w:noProof/>
      <w:sz w:val="28"/>
      <w:szCs w:val="28"/>
    </w:rPr>
  </w:style>
  <w:style w:type="character" w:customStyle="1" w:styleId="MTDisplayEquationChar">
    <w:name w:val="MTDisplayEquation Char"/>
    <w:basedOn w:val="NormalWebChar"/>
    <w:link w:val="MTDisplayEquation"/>
    <w:rsid w:val="00D83457"/>
    <w:rPr>
      <w:rFonts w:cs="B Lotus"/>
      <w:noProof/>
      <w:sz w:val="28"/>
      <w:szCs w:val="28"/>
      <w:lang w:bidi="fa-IR"/>
    </w:rPr>
  </w:style>
  <w:style w:type="character" w:customStyle="1" w:styleId="Char9">
    <w:name w:val="تیتر Char"/>
    <w:link w:val="affb"/>
    <w:locked/>
    <w:rsid w:val="00D83457"/>
    <w:rPr>
      <w:rFonts w:ascii="Times New Roman Bold" w:eastAsia="Calibri" w:hAnsi="Times New Roman Bold" w:cs="B Lotus"/>
      <w:b/>
      <w:bCs/>
      <w:sz w:val="26"/>
      <w:szCs w:val="28"/>
    </w:rPr>
  </w:style>
  <w:style w:type="paragraph" w:customStyle="1" w:styleId="affb">
    <w:name w:val="تیتر"/>
    <w:basedOn w:val="Normal"/>
    <w:link w:val="Char9"/>
    <w:qFormat/>
    <w:rsid w:val="00D83457"/>
    <w:pPr>
      <w:bidi/>
      <w:spacing w:before="240" w:line="216" w:lineRule="auto"/>
      <w:jc w:val="both"/>
    </w:pPr>
    <w:rPr>
      <w:rFonts w:ascii="Times New Roman Bold" w:eastAsia="Calibri" w:hAnsi="Times New Roman Bold" w:cs="B Lotus"/>
      <w:b/>
      <w:bCs/>
      <w:sz w:val="26"/>
      <w:szCs w:val="28"/>
      <w:lang w:val="en-US" w:eastAsia="en-US"/>
    </w:rPr>
  </w:style>
  <w:style w:type="paragraph" w:customStyle="1" w:styleId="1-1-">
    <w:name w:val="فصل 1-1-"/>
    <w:basedOn w:val="Normal"/>
    <w:qFormat/>
    <w:rsid w:val="003D1B9E"/>
    <w:pPr>
      <w:bidi/>
      <w:spacing w:after="200" w:line="276" w:lineRule="auto"/>
    </w:pPr>
    <w:rPr>
      <w:rFonts w:ascii="Calibri" w:hAnsi="Calibri" w:cs="B Zar"/>
      <w:b/>
      <w:bCs/>
      <w:sz w:val="32"/>
      <w:szCs w:val="32"/>
      <w:lang w:val="en-US" w:eastAsia="en-US" w:bidi="fa-IR"/>
    </w:rPr>
  </w:style>
  <w:style w:type="paragraph" w:customStyle="1" w:styleId="1-1-1">
    <w:name w:val="فصل 1-1-1"/>
    <w:basedOn w:val="Normal"/>
    <w:qFormat/>
    <w:rsid w:val="003D1B9E"/>
    <w:pPr>
      <w:bidi/>
      <w:spacing w:after="120" w:line="276" w:lineRule="auto"/>
      <w:jc w:val="both"/>
    </w:pPr>
    <w:rPr>
      <w:rFonts w:cs="B Zar"/>
      <w:b/>
      <w:bCs/>
      <w:sz w:val="24"/>
      <w:szCs w:val="28"/>
      <w:lang w:val="en-US" w:eastAsia="en-US" w:bidi="fa-IR"/>
    </w:rPr>
  </w:style>
  <w:style w:type="paragraph" w:customStyle="1" w:styleId="4">
    <w:name w:val="فصل 4"/>
    <w:basedOn w:val="Normal"/>
    <w:qFormat/>
    <w:rsid w:val="003D1B9E"/>
    <w:pPr>
      <w:bidi/>
      <w:spacing w:after="120" w:line="360" w:lineRule="auto"/>
      <w:jc w:val="lowKashida"/>
    </w:pPr>
    <w:rPr>
      <w:rFonts w:cs="B Zar"/>
      <w:b/>
      <w:bCs/>
      <w:sz w:val="24"/>
      <w:szCs w:val="28"/>
      <w:lang w:val="en-US" w:eastAsia="en-US"/>
    </w:rPr>
  </w:style>
  <w:style w:type="paragraph" w:customStyle="1" w:styleId="5">
    <w:name w:val="فصل 5"/>
    <w:basedOn w:val="Normal"/>
    <w:qFormat/>
    <w:rsid w:val="003D1B9E"/>
    <w:pPr>
      <w:bidi/>
      <w:spacing w:after="120" w:line="360" w:lineRule="auto"/>
      <w:jc w:val="lowKashida"/>
    </w:pPr>
    <w:rPr>
      <w:rFonts w:cs="B Zar"/>
      <w:b/>
      <w:bCs/>
      <w:sz w:val="24"/>
      <w:szCs w:val="28"/>
      <w:lang w:val="en-US" w:eastAsia="en-US"/>
    </w:rPr>
  </w:style>
  <w:style w:type="paragraph" w:customStyle="1" w:styleId="FootnoteText1">
    <w:name w:val="Footnote Text1"/>
    <w:basedOn w:val="Normal"/>
    <w:next w:val="FootnoteText"/>
    <w:uiPriority w:val="99"/>
    <w:semiHidden/>
    <w:unhideWhenUsed/>
    <w:rsid w:val="00EB1E8A"/>
    <w:rPr>
      <w:rFonts w:ascii="Calibri" w:eastAsia="Calibri" w:hAnsi="Calibri" w:cs="Arial"/>
      <w:lang w:val="en-US" w:eastAsia="en-US"/>
    </w:rPr>
  </w:style>
  <w:style w:type="paragraph" w:customStyle="1" w:styleId="Heading31">
    <w:name w:val="Heading 31"/>
    <w:basedOn w:val="Normal"/>
    <w:next w:val="Normal"/>
    <w:uiPriority w:val="9"/>
    <w:unhideWhenUsed/>
    <w:qFormat/>
    <w:rsid w:val="00EB1E8A"/>
    <w:pPr>
      <w:keepNext/>
      <w:keepLines/>
      <w:bidi/>
      <w:spacing w:before="40" w:line="259" w:lineRule="auto"/>
      <w:jc w:val="both"/>
      <w:outlineLvl w:val="2"/>
    </w:pPr>
    <w:rPr>
      <w:rFonts w:ascii="Calibri Light" w:hAnsi="Calibri Light" w:cs="B Yagut"/>
      <w:b/>
      <w:bCs/>
      <w:sz w:val="28"/>
      <w:szCs w:val="28"/>
      <w:lang w:val="en-US" w:eastAsia="en-US" w:bidi="fa-IR"/>
    </w:rPr>
  </w:style>
  <w:style w:type="paragraph" w:customStyle="1" w:styleId="Heading51">
    <w:name w:val="Heading 51"/>
    <w:basedOn w:val="Normal"/>
    <w:next w:val="Normal"/>
    <w:uiPriority w:val="9"/>
    <w:unhideWhenUsed/>
    <w:qFormat/>
    <w:rsid w:val="00EB1E8A"/>
    <w:pPr>
      <w:keepNext/>
      <w:keepLines/>
      <w:bidi/>
      <w:spacing w:before="40" w:line="259" w:lineRule="auto"/>
      <w:jc w:val="both"/>
      <w:outlineLvl w:val="4"/>
    </w:pPr>
    <w:rPr>
      <w:rFonts w:ascii="Calibri Light" w:hAnsi="Calibri Light" w:cs="B Yagut"/>
      <w:sz w:val="24"/>
      <w:szCs w:val="24"/>
      <w:lang w:val="en-US" w:eastAsia="en-US" w:bidi="fa-IR"/>
    </w:rPr>
  </w:style>
  <w:style w:type="paragraph" w:customStyle="1" w:styleId="TOCHeading1">
    <w:name w:val="TOC Heading1"/>
    <w:basedOn w:val="Heading1"/>
    <w:next w:val="Normal"/>
    <w:uiPriority w:val="39"/>
    <w:unhideWhenUsed/>
    <w:qFormat/>
    <w:rsid w:val="00EB1E8A"/>
    <w:pPr>
      <w:keepNext/>
      <w:keepLines/>
      <w:bidi w:val="0"/>
      <w:spacing w:before="240" w:line="259" w:lineRule="auto"/>
      <w:outlineLvl w:val="9"/>
    </w:pPr>
    <w:rPr>
      <w:rFonts w:ascii="Calibri Light" w:hAnsi="Calibri Light" w:cs="Times New Roman"/>
      <w:bCs w:val="0"/>
      <w:color w:val="2E74B5"/>
      <w:sz w:val="32"/>
      <w:szCs w:val="32"/>
      <w:lang w:val="en-US" w:eastAsia="en-US"/>
    </w:rPr>
  </w:style>
  <w:style w:type="character" w:customStyle="1" w:styleId="FollowedHyperlink1">
    <w:name w:val="FollowedHyperlink1"/>
    <w:basedOn w:val="DefaultParagraphFont"/>
    <w:uiPriority w:val="99"/>
    <w:semiHidden/>
    <w:unhideWhenUsed/>
    <w:rsid w:val="00EB1E8A"/>
    <w:rPr>
      <w:color w:val="954F72"/>
      <w:u w:val="single"/>
    </w:rPr>
  </w:style>
  <w:style w:type="numbering" w:customStyle="1" w:styleId="NoList114">
    <w:name w:val="No List114"/>
    <w:next w:val="NoList"/>
    <w:uiPriority w:val="99"/>
    <w:semiHidden/>
    <w:unhideWhenUsed/>
    <w:rsid w:val="00EB1E8A"/>
  </w:style>
  <w:style w:type="numbering" w:customStyle="1" w:styleId="NoList115">
    <w:name w:val="No List115"/>
    <w:next w:val="NoList"/>
    <w:uiPriority w:val="99"/>
    <w:semiHidden/>
    <w:unhideWhenUsed/>
    <w:rsid w:val="00EB1E8A"/>
  </w:style>
  <w:style w:type="numbering" w:customStyle="1" w:styleId="NoList116">
    <w:name w:val="No List116"/>
    <w:next w:val="NoList"/>
    <w:uiPriority w:val="99"/>
    <w:semiHidden/>
    <w:unhideWhenUsed/>
    <w:rsid w:val="00EB1E8A"/>
  </w:style>
  <w:style w:type="character" w:customStyle="1" w:styleId="Heading3Char1">
    <w:name w:val="Heading 3 Char1"/>
    <w:basedOn w:val="DefaultParagraphFont"/>
    <w:uiPriority w:val="9"/>
    <w:semiHidden/>
    <w:rsid w:val="00EB1E8A"/>
    <w:rPr>
      <w:rFonts w:asciiTheme="majorHAnsi" w:eastAsiaTheme="majorEastAsia" w:hAnsiTheme="majorHAnsi" w:cstheme="majorBidi"/>
      <w:noProof/>
      <w:color w:val="243F60" w:themeColor="accent1" w:themeShade="7F"/>
      <w:sz w:val="24"/>
      <w:szCs w:val="24"/>
      <w:lang w:bidi="fa-IR"/>
    </w:rPr>
  </w:style>
  <w:style w:type="character" w:customStyle="1" w:styleId="Heading5Char1">
    <w:name w:val="Heading 5 Char1"/>
    <w:basedOn w:val="DefaultParagraphFont"/>
    <w:uiPriority w:val="9"/>
    <w:semiHidden/>
    <w:rsid w:val="00EB1E8A"/>
    <w:rPr>
      <w:rFonts w:asciiTheme="majorHAnsi" w:eastAsiaTheme="majorEastAsia" w:hAnsiTheme="majorHAnsi" w:cstheme="majorBidi"/>
      <w:noProof/>
      <w:color w:val="365F91" w:themeColor="accent1" w:themeShade="BF"/>
      <w:lang w:bidi="fa-IR"/>
    </w:rPr>
  </w:style>
  <w:style w:type="numbering" w:customStyle="1" w:styleId="NoList17">
    <w:name w:val="No List17"/>
    <w:next w:val="NoList"/>
    <w:uiPriority w:val="99"/>
    <w:semiHidden/>
    <w:unhideWhenUsed/>
    <w:rsid w:val="00EB1E8A"/>
  </w:style>
  <w:style w:type="paragraph" w:customStyle="1" w:styleId="TOCHeading2">
    <w:name w:val="TOC Heading2"/>
    <w:basedOn w:val="Heading1"/>
    <w:next w:val="Normal"/>
    <w:uiPriority w:val="39"/>
    <w:unhideWhenUsed/>
    <w:qFormat/>
    <w:rsid w:val="00EB1E8A"/>
    <w:pPr>
      <w:keepNext/>
      <w:keepLines/>
      <w:bidi w:val="0"/>
      <w:spacing w:before="240" w:line="259" w:lineRule="auto"/>
      <w:outlineLvl w:val="9"/>
    </w:pPr>
    <w:rPr>
      <w:rFonts w:ascii="Calibri Light" w:hAnsi="Calibri Light" w:cs="Times New Roman"/>
      <w:bCs w:val="0"/>
      <w:color w:val="2E74B5"/>
      <w:sz w:val="32"/>
      <w:szCs w:val="32"/>
      <w:lang w:val="en-US" w:eastAsia="en-US"/>
    </w:rPr>
  </w:style>
  <w:style w:type="paragraph" w:customStyle="1" w:styleId="TOC62">
    <w:name w:val="TOC 62"/>
    <w:basedOn w:val="Normal"/>
    <w:next w:val="Normal"/>
    <w:autoRedefine/>
    <w:uiPriority w:val="39"/>
    <w:unhideWhenUsed/>
    <w:rsid w:val="00EB1E8A"/>
    <w:pPr>
      <w:bidi/>
      <w:spacing w:after="100" w:line="259" w:lineRule="auto"/>
      <w:ind w:left="1100"/>
    </w:pPr>
    <w:rPr>
      <w:rFonts w:asciiTheme="minorHAnsi" w:hAnsiTheme="minorHAnsi" w:cstheme="minorBidi"/>
      <w:sz w:val="22"/>
      <w:szCs w:val="22"/>
      <w:lang w:val="en-US" w:eastAsia="en-US" w:bidi="fa-IR"/>
    </w:rPr>
  </w:style>
  <w:style w:type="paragraph" w:customStyle="1" w:styleId="TOC72">
    <w:name w:val="TOC 72"/>
    <w:basedOn w:val="Normal"/>
    <w:next w:val="Normal"/>
    <w:autoRedefine/>
    <w:uiPriority w:val="39"/>
    <w:unhideWhenUsed/>
    <w:rsid w:val="00EB1E8A"/>
    <w:pPr>
      <w:bidi/>
      <w:spacing w:after="100" w:line="259" w:lineRule="auto"/>
      <w:ind w:left="1320"/>
    </w:pPr>
    <w:rPr>
      <w:rFonts w:asciiTheme="minorHAnsi" w:hAnsiTheme="minorHAnsi" w:cstheme="minorBidi"/>
      <w:sz w:val="22"/>
      <w:szCs w:val="22"/>
      <w:lang w:val="en-US" w:eastAsia="en-US" w:bidi="fa-IR"/>
    </w:rPr>
  </w:style>
  <w:style w:type="paragraph" w:customStyle="1" w:styleId="TOC82">
    <w:name w:val="TOC 82"/>
    <w:basedOn w:val="Normal"/>
    <w:next w:val="Normal"/>
    <w:autoRedefine/>
    <w:uiPriority w:val="39"/>
    <w:unhideWhenUsed/>
    <w:rsid w:val="00EB1E8A"/>
    <w:pPr>
      <w:bidi/>
      <w:spacing w:after="100" w:line="259" w:lineRule="auto"/>
      <w:ind w:left="1540"/>
    </w:pPr>
    <w:rPr>
      <w:rFonts w:asciiTheme="minorHAnsi" w:hAnsiTheme="minorHAnsi" w:cstheme="minorBidi"/>
      <w:sz w:val="22"/>
      <w:szCs w:val="22"/>
      <w:lang w:val="en-US" w:eastAsia="en-US" w:bidi="fa-IR"/>
    </w:rPr>
  </w:style>
  <w:style w:type="paragraph" w:customStyle="1" w:styleId="TOC92">
    <w:name w:val="TOC 92"/>
    <w:basedOn w:val="Normal"/>
    <w:next w:val="Normal"/>
    <w:autoRedefine/>
    <w:uiPriority w:val="39"/>
    <w:unhideWhenUsed/>
    <w:rsid w:val="00EB1E8A"/>
    <w:pPr>
      <w:bidi/>
      <w:spacing w:after="100" w:line="259" w:lineRule="auto"/>
      <w:ind w:left="1760"/>
    </w:pPr>
    <w:rPr>
      <w:rFonts w:asciiTheme="minorHAnsi" w:hAnsiTheme="minorHAnsi" w:cstheme="minorBidi"/>
      <w:sz w:val="22"/>
      <w:szCs w:val="22"/>
      <w:lang w:val="en-US" w:eastAsia="en-US" w:bidi="fa-IR"/>
    </w:rPr>
  </w:style>
  <w:style w:type="numbering" w:customStyle="1" w:styleId="NoList117">
    <w:name w:val="No List117"/>
    <w:next w:val="NoList"/>
    <w:uiPriority w:val="99"/>
    <w:semiHidden/>
    <w:unhideWhenUsed/>
    <w:rsid w:val="00EB1E8A"/>
  </w:style>
  <w:style w:type="numbering" w:customStyle="1" w:styleId="NoList1131">
    <w:name w:val="No List1131"/>
    <w:next w:val="NoList"/>
    <w:uiPriority w:val="99"/>
    <w:semiHidden/>
    <w:unhideWhenUsed/>
    <w:rsid w:val="00EB1E8A"/>
  </w:style>
  <w:style w:type="numbering" w:customStyle="1" w:styleId="NoList1141">
    <w:name w:val="No List1141"/>
    <w:next w:val="NoList"/>
    <w:uiPriority w:val="99"/>
    <w:semiHidden/>
    <w:unhideWhenUsed/>
    <w:rsid w:val="00EB1E8A"/>
  </w:style>
  <w:style w:type="numbering" w:customStyle="1" w:styleId="NoList1151">
    <w:name w:val="No List1151"/>
    <w:next w:val="NoList"/>
    <w:uiPriority w:val="99"/>
    <w:semiHidden/>
    <w:unhideWhenUsed/>
    <w:rsid w:val="00EB1E8A"/>
  </w:style>
  <w:style w:type="numbering" w:customStyle="1" w:styleId="NoList161">
    <w:name w:val="No List161"/>
    <w:next w:val="NoList"/>
    <w:uiPriority w:val="99"/>
    <w:semiHidden/>
    <w:unhideWhenUsed/>
    <w:rsid w:val="00EB1E8A"/>
  </w:style>
  <w:style w:type="numbering" w:customStyle="1" w:styleId="NoList1161">
    <w:name w:val="No List1161"/>
    <w:next w:val="NoList"/>
    <w:uiPriority w:val="99"/>
    <w:semiHidden/>
    <w:unhideWhenUsed/>
    <w:rsid w:val="00EB1E8A"/>
  </w:style>
  <w:style w:type="numbering" w:customStyle="1" w:styleId="NoList18">
    <w:name w:val="No List18"/>
    <w:next w:val="NoList"/>
    <w:uiPriority w:val="99"/>
    <w:semiHidden/>
    <w:unhideWhenUsed/>
    <w:rsid w:val="00EB1E8A"/>
  </w:style>
  <w:style w:type="paragraph" w:customStyle="1" w:styleId="TOCHeading3">
    <w:name w:val="TOC Heading3"/>
    <w:basedOn w:val="Heading1"/>
    <w:next w:val="Normal"/>
    <w:uiPriority w:val="39"/>
    <w:unhideWhenUsed/>
    <w:qFormat/>
    <w:rsid w:val="00EB1E8A"/>
    <w:pPr>
      <w:keepNext/>
      <w:keepLines/>
      <w:bidi w:val="0"/>
      <w:spacing w:before="240" w:line="259" w:lineRule="auto"/>
      <w:outlineLvl w:val="9"/>
    </w:pPr>
    <w:rPr>
      <w:rFonts w:ascii="Calibri Light" w:hAnsi="Calibri Light" w:cs="Times New Roman"/>
      <w:bCs w:val="0"/>
      <w:color w:val="2E74B5"/>
      <w:sz w:val="32"/>
      <w:szCs w:val="32"/>
      <w:lang w:val="en-US" w:eastAsia="en-US"/>
    </w:rPr>
  </w:style>
  <w:style w:type="paragraph" w:customStyle="1" w:styleId="TOC63">
    <w:name w:val="TOC 63"/>
    <w:basedOn w:val="Normal"/>
    <w:next w:val="Normal"/>
    <w:autoRedefine/>
    <w:uiPriority w:val="39"/>
    <w:unhideWhenUsed/>
    <w:rsid w:val="00EB1E8A"/>
    <w:pPr>
      <w:bidi/>
      <w:spacing w:after="100" w:line="259" w:lineRule="auto"/>
      <w:ind w:left="1100"/>
    </w:pPr>
    <w:rPr>
      <w:rFonts w:asciiTheme="minorHAnsi" w:hAnsiTheme="minorHAnsi" w:cstheme="minorBidi"/>
      <w:sz w:val="22"/>
      <w:szCs w:val="22"/>
      <w:lang w:val="en-US" w:eastAsia="en-US" w:bidi="fa-IR"/>
    </w:rPr>
  </w:style>
  <w:style w:type="paragraph" w:customStyle="1" w:styleId="TOC73">
    <w:name w:val="TOC 73"/>
    <w:basedOn w:val="Normal"/>
    <w:next w:val="Normal"/>
    <w:autoRedefine/>
    <w:uiPriority w:val="39"/>
    <w:unhideWhenUsed/>
    <w:rsid w:val="00EB1E8A"/>
    <w:pPr>
      <w:bidi/>
      <w:spacing w:after="100" w:line="259" w:lineRule="auto"/>
      <w:ind w:left="1320"/>
    </w:pPr>
    <w:rPr>
      <w:rFonts w:asciiTheme="minorHAnsi" w:hAnsiTheme="minorHAnsi" w:cstheme="minorBidi"/>
      <w:sz w:val="22"/>
      <w:szCs w:val="22"/>
      <w:lang w:val="en-US" w:eastAsia="en-US" w:bidi="fa-IR"/>
    </w:rPr>
  </w:style>
  <w:style w:type="paragraph" w:customStyle="1" w:styleId="TOC83">
    <w:name w:val="TOC 83"/>
    <w:basedOn w:val="Normal"/>
    <w:next w:val="Normal"/>
    <w:autoRedefine/>
    <w:uiPriority w:val="39"/>
    <w:unhideWhenUsed/>
    <w:rsid w:val="00EB1E8A"/>
    <w:pPr>
      <w:bidi/>
      <w:spacing w:after="100" w:line="259" w:lineRule="auto"/>
      <w:ind w:left="1540"/>
    </w:pPr>
    <w:rPr>
      <w:rFonts w:asciiTheme="minorHAnsi" w:hAnsiTheme="minorHAnsi" w:cstheme="minorBidi"/>
      <w:sz w:val="22"/>
      <w:szCs w:val="22"/>
      <w:lang w:val="en-US" w:eastAsia="en-US" w:bidi="fa-IR"/>
    </w:rPr>
  </w:style>
  <w:style w:type="paragraph" w:customStyle="1" w:styleId="TOC93">
    <w:name w:val="TOC 93"/>
    <w:basedOn w:val="Normal"/>
    <w:next w:val="Normal"/>
    <w:autoRedefine/>
    <w:uiPriority w:val="39"/>
    <w:unhideWhenUsed/>
    <w:rsid w:val="00EB1E8A"/>
    <w:pPr>
      <w:bidi/>
      <w:spacing w:after="100" w:line="259" w:lineRule="auto"/>
      <w:ind w:left="1760"/>
    </w:pPr>
    <w:rPr>
      <w:rFonts w:asciiTheme="minorHAnsi" w:hAnsiTheme="minorHAnsi" w:cstheme="minorBidi"/>
      <w:sz w:val="22"/>
      <w:szCs w:val="22"/>
      <w:lang w:val="en-US" w:eastAsia="en-US" w:bidi="fa-IR"/>
    </w:rPr>
  </w:style>
  <w:style w:type="numbering" w:customStyle="1" w:styleId="NoList118">
    <w:name w:val="No List118"/>
    <w:next w:val="NoList"/>
    <w:uiPriority w:val="99"/>
    <w:semiHidden/>
    <w:unhideWhenUsed/>
    <w:rsid w:val="00EB1E8A"/>
  </w:style>
  <w:style w:type="numbering" w:customStyle="1" w:styleId="NoList1113">
    <w:name w:val="No List1113"/>
    <w:next w:val="NoList"/>
    <w:uiPriority w:val="99"/>
    <w:semiHidden/>
    <w:unhideWhenUsed/>
    <w:rsid w:val="00EB1E8A"/>
  </w:style>
  <w:style w:type="numbering" w:customStyle="1" w:styleId="NoList123">
    <w:name w:val="No List123"/>
    <w:next w:val="NoList"/>
    <w:uiPriority w:val="99"/>
    <w:semiHidden/>
    <w:unhideWhenUsed/>
    <w:rsid w:val="00EB1E8A"/>
  </w:style>
  <w:style w:type="numbering" w:customStyle="1" w:styleId="NoList1122">
    <w:name w:val="No List1122"/>
    <w:next w:val="NoList"/>
    <w:uiPriority w:val="99"/>
    <w:semiHidden/>
    <w:unhideWhenUsed/>
    <w:rsid w:val="00EB1E8A"/>
  </w:style>
  <w:style w:type="numbering" w:customStyle="1" w:styleId="NoList1132">
    <w:name w:val="No List1132"/>
    <w:next w:val="NoList"/>
    <w:uiPriority w:val="99"/>
    <w:semiHidden/>
    <w:unhideWhenUsed/>
    <w:rsid w:val="00EB1E8A"/>
  </w:style>
  <w:style w:type="numbering" w:customStyle="1" w:styleId="NoList1142">
    <w:name w:val="No List1142"/>
    <w:next w:val="NoList"/>
    <w:uiPriority w:val="99"/>
    <w:semiHidden/>
    <w:unhideWhenUsed/>
    <w:rsid w:val="00EB1E8A"/>
  </w:style>
  <w:style w:type="numbering" w:customStyle="1" w:styleId="NoList152">
    <w:name w:val="No List152"/>
    <w:next w:val="NoList"/>
    <w:uiPriority w:val="99"/>
    <w:semiHidden/>
    <w:unhideWhenUsed/>
    <w:rsid w:val="00EB1E8A"/>
  </w:style>
  <w:style w:type="numbering" w:customStyle="1" w:styleId="NoList1152">
    <w:name w:val="No List1152"/>
    <w:next w:val="NoList"/>
    <w:uiPriority w:val="99"/>
    <w:semiHidden/>
    <w:unhideWhenUsed/>
    <w:rsid w:val="00EB1E8A"/>
  </w:style>
  <w:style w:type="numbering" w:customStyle="1" w:styleId="NoList162">
    <w:name w:val="No List162"/>
    <w:next w:val="NoList"/>
    <w:uiPriority w:val="99"/>
    <w:semiHidden/>
    <w:unhideWhenUsed/>
    <w:rsid w:val="00EB1E8A"/>
  </w:style>
  <w:style w:type="numbering" w:customStyle="1" w:styleId="NoList1162">
    <w:name w:val="No List1162"/>
    <w:next w:val="NoList"/>
    <w:uiPriority w:val="99"/>
    <w:semiHidden/>
    <w:unhideWhenUsed/>
    <w:rsid w:val="00EB1E8A"/>
  </w:style>
  <w:style w:type="numbering" w:customStyle="1" w:styleId="NoList19">
    <w:name w:val="No List19"/>
    <w:next w:val="NoList"/>
    <w:uiPriority w:val="99"/>
    <w:semiHidden/>
    <w:unhideWhenUsed/>
    <w:rsid w:val="00EB1E8A"/>
  </w:style>
  <w:style w:type="character" w:customStyle="1" w:styleId="hwtze">
    <w:name w:val="hwtze"/>
    <w:basedOn w:val="DefaultParagraphFont"/>
    <w:rsid w:val="00EB1E8A"/>
  </w:style>
  <w:style w:type="character" w:customStyle="1" w:styleId="rynqvb">
    <w:name w:val="rynqvb"/>
    <w:basedOn w:val="DefaultParagraphFont"/>
    <w:rsid w:val="00EB1E8A"/>
  </w:style>
  <w:style w:type="paragraph" w:customStyle="1" w:styleId="affc">
    <w:name w:val="عنوان اصلی"/>
    <w:basedOn w:val="aff2"/>
    <w:link w:val="Chara"/>
    <w:qFormat/>
    <w:rsid w:val="00DB6E8D"/>
  </w:style>
  <w:style w:type="character" w:customStyle="1" w:styleId="Chara">
    <w:name w:val="عنوان اصلی Char"/>
    <w:basedOn w:val="Char7"/>
    <w:link w:val="affc"/>
    <w:rsid w:val="00DB6E8D"/>
    <w:rPr>
      <w:rFonts w:cs="B Nazanin"/>
      <w:b/>
      <w:bCs/>
      <w:sz w:val="52"/>
      <w:szCs w:val="60"/>
      <w:lang w:bidi="fa-IR"/>
    </w:rPr>
  </w:style>
  <w:style w:type="paragraph" w:customStyle="1" w:styleId="affd">
    <w:name w:val="عنوان فرعی"/>
    <w:basedOn w:val="affc"/>
    <w:link w:val="Charb"/>
    <w:qFormat/>
    <w:rsid w:val="00DB6E8D"/>
    <w:pPr>
      <w:widowControl/>
      <w:tabs>
        <w:tab w:val="clear" w:pos="4253"/>
      </w:tabs>
      <w:spacing w:before="100" w:beforeAutospacing="1" w:line="288" w:lineRule="auto"/>
      <w:ind w:firstLine="567"/>
      <w:outlineLvl w:val="9"/>
    </w:pPr>
    <w:rPr>
      <w:rFonts w:asciiTheme="minorHAnsi" w:eastAsiaTheme="minorHAnsi" w:hAnsiTheme="minorHAnsi" w:cs="B Mitra"/>
      <w:b w:val="0"/>
      <w:sz w:val="22"/>
      <w:szCs w:val="32"/>
    </w:rPr>
  </w:style>
  <w:style w:type="character" w:customStyle="1" w:styleId="Charb">
    <w:name w:val="عنوان فرعی Char"/>
    <w:basedOn w:val="Chara"/>
    <w:link w:val="affd"/>
    <w:rsid w:val="00DB6E8D"/>
    <w:rPr>
      <w:rFonts w:asciiTheme="minorHAnsi" w:eastAsiaTheme="minorHAnsi" w:hAnsiTheme="minorHAnsi" w:cs="B Mitra"/>
      <w:b w:val="0"/>
      <w:bCs/>
      <w:sz w:val="22"/>
      <w:szCs w:val="32"/>
      <w:lang w:bidi="fa-IR"/>
    </w:rPr>
  </w:style>
  <w:style w:type="paragraph" w:customStyle="1" w:styleId="affe">
    <w:name w:val="زیرعنوان فرعی"/>
    <w:basedOn w:val="affd"/>
    <w:link w:val="Charc"/>
    <w:qFormat/>
    <w:rsid w:val="00DB6E8D"/>
  </w:style>
  <w:style w:type="character" w:customStyle="1" w:styleId="Charc">
    <w:name w:val="زیرعنوان فرعی Char"/>
    <w:basedOn w:val="Charb"/>
    <w:link w:val="affe"/>
    <w:rsid w:val="00DB6E8D"/>
    <w:rPr>
      <w:rFonts w:asciiTheme="minorHAnsi" w:eastAsiaTheme="minorHAnsi" w:hAnsiTheme="minorHAnsi" w:cs="B Mitra"/>
      <w:b w:val="0"/>
      <w:bCs/>
      <w:sz w:val="22"/>
      <w:szCs w:val="32"/>
      <w:lang w:bidi="fa-IR"/>
    </w:rPr>
  </w:style>
  <w:style w:type="character" w:customStyle="1" w:styleId="Chard">
    <w:name w:val="پاورقی Char"/>
    <w:basedOn w:val="Char4"/>
    <w:rsid w:val="00DB6E8D"/>
    <w:rPr>
      <w:rFonts w:cs="B Lotus"/>
      <w:bCs/>
      <w:sz w:val="28"/>
      <w:szCs w:val="28"/>
    </w:rPr>
  </w:style>
  <w:style w:type="character" w:customStyle="1" w:styleId="hlfld-contribauthor">
    <w:name w:val="hlfld-contribauthor"/>
    <w:basedOn w:val="DefaultParagraphFont"/>
    <w:rsid w:val="00DB6E8D"/>
  </w:style>
  <w:style w:type="character" w:customStyle="1" w:styleId="nlmgiven-names">
    <w:name w:val="nlm_given-names"/>
    <w:basedOn w:val="DefaultParagraphFont"/>
    <w:rsid w:val="00DB6E8D"/>
  </w:style>
  <w:style w:type="character" w:customStyle="1" w:styleId="nlmyear">
    <w:name w:val="nlm_year"/>
    <w:basedOn w:val="DefaultParagraphFont"/>
    <w:rsid w:val="00DB6E8D"/>
  </w:style>
  <w:style w:type="character" w:customStyle="1" w:styleId="nlmchapter-title">
    <w:name w:val="nlm_chapter-title"/>
    <w:basedOn w:val="DefaultParagraphFont"/>
    <w:rsid w:val="00DB6E8D"/>
  </w:style>
  <w:style w:type="character" w:customStyle="1" w:styleId="nlmfpage">
    <w:name w:val="nlm_fpage"/>
    <w:basedOn w:val="DefaultParagraphFont"/>
    <w:rsid w:val="00DB6E8D"/>
  </w:style>
  <w:style w:type="character" w:customStyle="1" w:styleId="nlmlpage">
    <w:name w:val="nlm_lpage"/>
    <w:basedOn w:val="DefaultParagraphFont"/>
    <w:rsid w:val="00DB6E8D"/>
  </w:style>
  <w:style w:type="character" w:customStyle="1" w:styleId="nlmpublisher-loc">
    <w:name w:val="nlm_publisher-loc"/>
    <w:basedOn w:val="DefaultParagraphFont"/>
    <w:rsid w:val="00DB6E8D"/>
  </w:style>
  <w:style w:type="character" w:customStyle="1" w:styleId="nlmpublisher-name">
    <w:name w:val="nlm_publisher-name"/>
    <w:basedOn w:val="DefaultParagraphFont"/>
    <w:rsid w:val="00DB6E8D"/>
  </w:style>
  <w:style w:type="character" w:customStyle="1" w:styleId="authors">
    <w:name w:val="authors"/>
    <w:basedOn w:val="DefaultParagraphFont"/>
    <w:rsid w:val="00DB6E8D"/>
  </w:style>
  <w:style w:type="character" w:customStyle="1" w:styleId="Date1">
    <w:name w:val="Date1"/>
    <w:basedOn w:val="DefaultParagraphFont"/>
    <w:rsid w:val="00DB6E8D"/>
  </w:style>
  <w:style w:type="character" w:customStyle="1" w:styleId="arttitle">
    <w:name w:val="art_title"/>
    <w:basedOn w:val="DefaultParagraphFont"/>
    <w:rsid w:val="00DB6E8D"/>
  </w:style>
  <w:style w:type="character" w:customStyle="1" w:styleId="serialtitle">
    <w:name w:val="serial_title"/>
    <w:basedOn w:val="DefaultParagraphFont"/>
    <w:rsid w:val="00DB6E8D"/>
  </w:style>
  <w:style w:type="character" w:customStyle="1" w:styleId="volumeissue">
    <w:name w:val="volume_issue"/>
    <w:basedOn w:val="DefaultParagraphFont"/>
    <w:rsid w:val="00DB6E8D"/>
  </w:style>
  <w:style w:type="character" w:customStyle="1" w:styleId="pagerange">
    <w:name w:val="page_range"/>
    <w:basedOn w:val="DefaultParagraphFont"/>
    <w:rsid w:val="00DB6E8D"/>
  </w:style>
  <w:style w:type="character" w:customStyle="1" w:styleId="doilink">
    <w:name w:val="doi_link"/>
    <w:basedOn w:val="DefaultParagraphFont"/>
    <w:rsid w:val="00DB6E8D"/>
  </w:style>
  <w:style w:type="table" w:customStyle="1" w:styleId="GridTable4-Accent11">
    <w:name w:val="Grid Table 4 - Accent 11"/>
    <w:basedOn w:val="TableNormal"/>
    <w:uiPriority w:val="49"/>
    <w:rsid w:val="00DB6E8D"/>
    <w:rPr>
      <w:rFonts w:asciiTheme="minorHAnsi" w:eastAsiaTheme="minorHAnsi" w:hAnsiTheme="minorHAnsi" w:cstheme="minorBidi"/>
      <w:sz w:val="22"/>
      <w:szCs w:val="22"/>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B6E8D"/>
    <w:rPr>
      <w:rFonts w:asciiTheme="minorHAnsi" w:eastAsiaTheme="minorHAnsi" w:hAnsiTheme="minorHAnsi" w:cstheme="minorBidi"/>
      <w:sz w:val="22"/>
      <w:szCs w:val="22"/>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anchor-text">
    <w:name w:val="anchor-text"/>
    <w:basedOn w:val="DefaultParagraphFont"/>
    <w:rsid w:val="00DB6E8D"/>
  </w:style>
  <w:style w:type="table" w:customStyle="1" w:styleId="GridTable1Light-Accent11">
    <w:name w:val="Grid Table 1 Light - Accent 11"/>
    <w:basedOn w:val="TableNormal"/>
    <w:uiPriority w:val="46"/>
    <w:rsid w:val="00DB6E8D"/>
    <w:rPr>
      <w:rFonts w:asciiTheme="minorHAnsi" w:eastAsiaTheme="minorHAnsi" w:hAnsiTheme="minorHAnsi" w:cstheme="minorBidi"/>
      <w:sz w:val="22"/>
      <w:szCs w:val="22"/>
      <w:lang w:bidi="fa-IR"/>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5Dark-Accent51">
    <w:name w:val="Grid Table 5 Dark - Accent 51"/>
    <w:basedOn w:val="TableNormal"/>
    <w:uiPriority w:val="50"/>
    <w:rsid w:val="00DB6E8D"/>
    <w:rPr>
      <w:rFonts w:asciiTheme="minorHAnsi" w:eastAsiaTheme="minorHAnsi" w:hAnsiTheme="minorHAnsi" w:cstheme="minorBidi"/>
      <w:sz w:val="22"/>
      <w:szCs w:val="22"/>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51">
    <w:name w:val="List Table 4 - Accent 51"/>
    <w:basedOn w:val="TableNormal"/>
    <w:uiPriority w:val="49"/>
    <w:rsid w:val="00DB6E8D"/>
    <w:rPr>
      <w:rFonts w:asciiTheme="minorHAnsi" w:eastAsiaTheme="minorHAnsi" w:hAnsiTheme="minorHAnsi" w:cstheme="minorBidi"/>
      <w:sz w:val="22"/>
      <w:szCs w:val="22"/>
      <w:lang w:bidi="fa-I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1">
    <w:name w:val="Plain Table 1"/>
    <w:basedOn w:val="TableNormal"/>
    <w:uiPriority w:val="41"/>
    <w:rsid w:val="00DB6E8D"/>
    <w:rPr>
      <w:rFonts w:asciiTheme="minorHAnsi" w:eastAsiaTheme="minorHAnsi" w:hAnsiTheme="minorHAnsi" w:cstheme="minorBidi"/>
      <w:sz w:val="22"/>
      <w:szCs w:val="22"/>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DB6E8D"/>
    <w:rPr>
      <w:rFonts w:asciiTheme="minorHAnsi" w:eastAsiaTheme="minorHAnsi" w:hAnsiTheme="minorHAnsi" w:cstheme="minorBidi"/>
      <w:sz w:val="22"/>
      <w:szCs w:val="22"/>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Table4-Accent3">
    <w:name w:val="List Table 4 Accent 3"/>
    <w:basedOn w:val="TableNormal"/>
    <w:uiPriority w:val="49"/>
    <w:rsid w:val="00DB6E8D"/>
    <w:rPr>
      <w:rFonts w:asciiTheme="minorHAnsi" w:eastAsiaTheme="minorHAnsi" w:hAnsiTheme="minorHAnsi" w:cstheme="minorBidi"/>
      <w:sz w:val="22"/>
      <w:szCs w:val="22"/>
      <w:lang w:bidi="fa-I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7Colorful-Accent3">
    <w:name w:val="Grid Table 7 Colorful Accent 3"/>
    <w:basedOn w:val="TableNormal"/>
    <w:uiPriority w:val="52"/>
    <w:rsid w:val="00DB6E8D"/>
    <w:rPr>
      <w:rFonts w:asciiTheme="minorHAnsi" w:eastAsiaTheme="minorHAnsi" w:hAnsiTheme="minorHAnsi" w:cstheme="minorBidi"/>
      <w:color w:val="76923C" w:themeColor="accent3" w:themeShade="BF"/>
      <w:sz w:val="22"/>
      <w:szCs w:val="22"/>
      <w:lang w:bidi="fa-I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6Colorful-Accent3">
    <w:name w:val="Grid Table 6 Colorful Accent 3"/>
    <w:basedOn w:val="TableNormal"/>
    <w:uiPriority w:val="51"/>
    <w:rsid w:val="00DB6E8D"/>
    <w:rPr>
      <w:rFonts w:asciiTheme="minorHAnsi" w:eastAsiaTheme="minorHAnsi" w:hAnsiTheme="minorHAnsi" w:cstheme="minorBidi"/>
      <w:color w:val="76923C" w:themeColor="accent3" w:themeShade="BF"/>
      <w:sz w:val="22"/>
      <w:szCs w:val="22"/>
      <w:lang w:bidi="fa-I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3">
    <w:name w:val="Grid Table 4 Accent 3"/>
    <w:basedOn w:val="TableNormal"/>
    <w:uiPriority w:val="49"/>
    <w:rsid w:val="00DB6E8D"/>
    <w:rPr>
      <w:rFonts w:asciiTheme="minorHAnsi" w:eastAsiaTheme="minorHAnsi" w:hAnsiTheme="minorHAnsi" w:cstheme="minorBidi"/>
      <w:sz w:val="22"/>
      <w:szCs w:val="22"/>
      <w:lang w:bidi="fa-I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8972">
      <w:bodyDiv w:val="1"/>
      <w:marLeft w:val="0"/>
      <w:marRight w:val="0"/>
      <w:marTop w:val="0"/>
      <w:marBottom w:val="0"/>
      <w:divBdr>
        <w:top w:val="none" w:sz="0" w:space="0" w:color="auto"/>
        <w:left w:val="none" w:sz="0" w:space="0" w:color="auto"/>
        <w:bottom w:val="none" w:sz="0" w:space="0" w:color="auto"/>
        <w:right w:val="none" w:sz="0" w:space="0" w:color="auto"/>
      </w:divBdr>
    </w:div>
    <w:div w:id="2561294">
      <w:bodyDiv w:val="1"/>
      <w:marLeft w:val="0"/>
      <w:marRight w:val="0"/>
      <w:marTop w:val="0"/>
      <w:marBottom w:val="0"/>
      <w:divBdr>
        <w:top w:val="none" w:sz="0" w:space="0" w:color="auto"/>
        <w:left w:val="none" w:sz="0" w:space="0" w:color="auto"/>
        <w:bottom w:val="none" w:sz="0" w:space="0" w:color="auto"/>
        <w:right w:val="none" w:sz="0" w:space="0" w:color="auto"/>
      </w:divBdr>
    </w:div>
    <w:div w:id="5181806">
      <w:bodyDiv w:val="1"/>
      <w:marLeft w:val="0"/>
      <w:marRight w:val="0"/>
      <w:marTop w:val="0"/>
      <w:marBottom w:val="0"/>
      <w:divBdr>
        <w:top w:val="none" w:sz="0" w:space="0" w:color="auto"/>
        <w:left w:val="none" w:sz="0" w:space="0" w:color="auto"/>
        <w:bottom w:val="none" w:sz="0" w:space="0" w:color="auto"/>
        <w:right w:val="none" w:sz="0" w:space="0" w:color="auto"/>
      </w:divBdr>
    </w:div>
    <w:div w:id="9333787">
      <w:bodyDiv w:val="1"/>
      <w:marLeft w:val="0"/>
      <w:marRight w:val="0"/>
      <w:marTop w:val="0"/>
      <w:marBottom w:val="0"/>
      <w:divBdr>
        <w:top w:val="none" w:sz="0" w:space="0" w:color="auto"/>
        <w:left w:val="none" w:sz="0" w:space="0" w:color="auto"/>
        <w:bottom w:val="none" w:sz="0" w:space="0" w:color="auto"/>
        <w:right w:val="none" w:sz="0" w:space="0" w:color="auto"/>
      </w:divBdr>
    </w:div>
    <w:div w:id="30422431">
      <w:bodyDiv w:val="1"/>
      <w:marLeft w:val="0"/>
      <w:marRight w:val="0"/>
      <w:marTop w:val="0"/>
      <w:marBottom w:val="0"/>
      <w:divBdr>
        <w:top w:val="none" w:sz="0" w:space="0" w:color="auto"/>
        <w:left w:val="none" w:sz="0" w:space="0" w:color="auto"/>
        <w:bottom w:val="none" w:sz="0" w:space="0" w:color="auto"/>
        <w:right w:val="none" w:sz="0" w:space="0" w:color="auto"/>
      </w:divBdr>
    </w:div>
    <w:div w:id="33312181">
      <w:bodyDiv w:val="1"/>
      <w:marLeft w:val="0"/>
      <w:marRight w:val="0"/>
      <w:marTop w:val="0"/>
      <w:marBottom w:val="0"/>
      <w:divBdr>
        <w:top w:val="none" w:sz="0" w:space="0" w:color="auto"/>
        <w:left w:val="none" w:sz="0" w:space="0" w:color="auto"/>
        <w:bottom w:val="none" w:sz="0" w:space="0" w:color="auto"/>
        <w:right w:val="none" w:sz="0" w:space="0" w:color="auto"/>
      </w:divBdr>
    </w:div>
    <w:div w:id="36518218">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44841075">
      <w:bodyDiv w:val="1"/>
      <w:marLeft w:val="0"/>
      <w:marRight w:val="0"/>
      <w:marTop w:val="0"/>
      <w:marBottom w:val="0"/>
      <w:divBdr>
        <w:top w:val="none" w:sz="0" w:space="0" w:color="auto"/>
        <w:left w:val="none" w:sz="0" w:space="0" w:color="auto"/>
        <w:bottom w:val="none" w:sz="0" w:space="0" w:color="auto"/>
        <w:right w:val="none" w:sz="0" w:space="0" w:color="auto"/>
      </w:divBdr>
    </w:div>
    <w:div w:id="46029741">
      <w:bodyDiv w:val="1"/>
      <w:marLeft w:val="0"/>
      <w:marRight w:val="0"/>
      <w:marTop w:val="0"/>
      <w:marBottom w:val="0"/>
      <w:divBdr>
        <w:top w:val="none" w:sz="0" w:space="0" w:color="auto"/>
        <w:left w:val="none" w:sz="0" w:space="0" w:color="auto"/>
        <w:bottom w:val="none" w:sz="0" w:space="0" w:color="auto"/>
        <w:right w:val="none" w:sz="0" w:space="0" w:color="auto"/>
      </w:divBdr>
    </w:div>
    <w:div w:id="46077392">
      <w:bodyDiv w:val="1"/>
      <w:marLeft w:val="0"/>
      <w:marRight w:val="0"/>
      <w:marTop w:val="0"/>
      <w:marBottom w:val="0"/>
      <w:divBdr>
        <w:top w:val="none" w:sz="0" w:space="0" w:color="auto"/>
        <w:left w:val="none" w:sz="0" w:space="0" w:color="auto"/>
        <w:bottom w:val="none" w:sz="0" w:space="0" w:color="auto"/>
        <w:right w:val="none" w:sz="0" w:space="0" w:color="auto"/>
      </w:divBdr>
    </w:div>
    <w:div w:id="46802042">
      <w:bodyDiv w:val="1"/>
      <w:marLeft w:val="0"/>
      <w:marRight w:val="0"/>
      <w:marTop w:val="0"/>
      <w:marBottom w:val="0"/>
      <w:divBdr>
        <w:top w:val="none" w:sz="0" w:space="0" w:color="auto"/>
        <w:left w:val="none" w:sz="0" w:space="0" w:color="auto"/>
        <w:bottom w:val="none" w:sz="0" w:space="0" w:color="auto"/>
        <w:right w:val="none" w:sz="0" w:space="0" w:color="auto"/>
      </w:divBdr>
    </w:div>
    <w:div w:id="48112714">
      <w:bodyDiv w:val="1"/>
      <w:marLeft w:val="0"/>
      <w:marRight w:val="0"/>
      <w:marTop w:val="0"/>
      <w:marBottom w:val="0"/>
      <w:divBdr>
        <w:top w:val="none" w:sz="0" w:space="0" w:color="auto"/>
        <w:left w:val="none" w:sz="0" w:space="0" w:color="auto"/>
        <w:bottom w:val="none" w:sz="0" w:space="0" w:color="auto"/>
        <w:right w:val="none" w:sz="0" w:space="0" w:color="auto"/>
      </w:divBdr>
    </w:div>
    <w:div w:id="52118545">
      <w:bodyDiv w:val="1"/>
      <w:marLeft w:val="0"/>
      <w:marRight w:val="0"/>
      <w:marTop w:val="0"/>
      <w:marBottom w:val="0"/>
      <w:divBdr>
        <w:top w:val="none" w:sz="0" w:space="0" w:color="auto"/>
        <w:left w:val="none" w:sz="0" w:space="0" w:color="auto"/>
        <w:bottom w:val="none" w:sz="0" w:space="0" w:color="auto"/>
        <w:right w:val="none" w:sz="0" w:space="0" w:color="auto"/>
      </w:divBdr>
    </w:div>
    <w:div w:id="55058220">
      <w:bodyDiv w:val="1"/>
      <w:marLeft w:val="0"/>
      <w:marRight w:val="0"/>
      <w:marTop w:val="0"/>
      <w:marBottom w:val="0"/>
      <w:divBdr>
        <w:top w:val="none" w:sz="0" w:space="0" w:color="auto"/>
        <w:left w:val="none" w:sz="0" w:space="0" w:color="auto"/>
        <w:bottom w:val="none" w:sz="0" w:space="0" w:color="auto"/>
        <w:right w:val="none" w:sz="0" w:space="0" w:color="auto"/>
      </w:divBdr>
    </w:div>
    <w:div w:id="57022218">
      <w:bodyDiv w:val="1"/>
      <w:marLeft w:val="0"/>
      <w:marRight w:val="0"/>
      <w:marTop w:val="0"/>
      <w:marBottom w:val="0"/>
      <w:divBdr>
        <w:top w:val="none" w:sz="0" w:space="0" w:color="auto"/>
        <w:left w:val="none" w:sz="0" w:space="0" w:color="auto"/>
        <w:bottom w:val="none" w:sz="0" w:space="0" w:color="auto"/>
        <w:right w:val="none" w:sz="0" w:space="0" w:color="auto"/>
      </w:divBdr>
    </w:div>
    <w:div w:id="62529540">
      <w:bodyDiv w:val="1"/>
      <w:marLeft w:val="0"/>
      <w:marRight w:val="0"/>
      <w:marTop w:val="0"/>
      <w:marBottom w:val="0"/>
      <w:divBdr>
        <w:top w:val="none" w:sz="0" w:space="0" w:color="auto"/>
        <w:left w:val="none" w:sz="0" w:space="0" w:color="auto"/>
        <w:bottom w:val="none" w:sz="0" w:space="0" w:color="auto"/>
        <w:right w:val="none" w:sz="0" w:space="0" w:color="auto"/>
      </w:divBdr>
    </w:div>
    <w:div w:id="63190341">
      <w:bodyDiv w:val="1"/>
      <w:marLeft w:val="0"/>
      <w:marRight w:val="0"/>
      <w:marTop w:val="0"/>
      <w:marBottom w:val="0"/>
      <w:divBdr>
        <w:top w:val="none" w:sz="0" w:space="0" w:color="auto"/>
        <w:left w:val="none" w:sz="0" w:space="0" w:color="auto"/>
        <w:bottom w:val="none" w:sz="0" w:space="0" w:color="auto"/>
        <w:right w:val="none" w:sz="0" w:space="0" w:color="auto"/>
      </w:divBdr>
    </w:div>
    <w:div w:id="70978032">
      <w:bodyDiv w:val="1"/>
      <w:marLeft w:val="0"/>
      <w:marRight w:val="0"/>
      <w:marTop w:val="0"/>
      <w:marBottom w:val="0"/>
      <w:divBdr>
        <w:top w:val="none" w:sz="0" w:space="0" w:color="auto"/>
        <w:left w:val="none" w:sz="0" w:space="0" w:color="auto"/>
        <w:bottom w:val="none" w:sz="0" w:space="0" w:color="auto"/>
        <w:right w:val="none" w:sz="0" w:space="0" w:color="auto"/>
      </w:divBdr>
    </w:div>
    <w:div w:id="73209533">
      <w:bodyDiv w:val="1"/>
      <w:marLeft w:val="0"/>
      <w:marRight w:val="0"/>
      <w:marTop w:val="0"/>
      <w:marBottom w:val="0"/>
      <w:divBdr>
        <w:top w:val="none" w:sz="0" w:space="0" w:color="auto"/>
        <w:left w:val="none" w:sz="0" w:space="0" w:color="auto"/>
        <w:bottom w:val="none" w:sz="0" w:space="0" w:color="auto"/>
        <w:right w:val="none" w:sz="0" w:space="0" w:color="auto"/>
      </w:divBdr>
    </w:div>
    <w:div w:id="74129040">
      <w:bodyDiv w:val="1"/>
      <w:marLeft w:val="0"/>
      <w:marRight w:val="0"/>
      <w:marTop w:val="0"/>
      <w:marBottom w:val="0"/>
      <w:divBdr>
        <w:top w:val="none" w:sz="0" w:space="0" w:color="auto"/>
        <w:left w:val="none" w:sz="0" w:space="0" w:color="auto"/>
        <w:bottom w:val="none" w:sz="0" w:space="0" w:color="auto"/>
        <w:right w:val="none" w:sz="0" w:space="0" w:color="auto"/>
      </w:divBdr>
    </w:div>
    <w:div w:id="75713134">
      <w:bodyDiv w:val="1"/>
      <w:marLeft w:val="0"/>
      <w:marRight w:val="0"/>
      <w:marTop w:val="0"/>
      <w:marBottom w:val="0"/>
      <w:divBdr>
        <w:top w:val="none" w:sz="0" w:space="0" w:color="auto"/>
        <w:left w:val="none" w:sz="0" w:space="0" w:color="auto"/>
        <w:bottom w:val="none" w:sz="0" w:space="0" w:color="auto"/>
        <w:right w:val="none" w:sz="0" w:space="0" w:color="auto"/>
      </w:divBdr>
    </w:div>
    <w:div w:id="75828031">
      <w:bodyDiv w:val="1"/>
      <w:marLeft w:val="0"/>
      <w:marRight w:val="0"/>
      <w:marTop w:val="0"/>
      <w:marBottom w:val="0"/>
      <w:divBdr>
        <w:top w:val="none" w:sz="0" w:space="0" w:color="auto"/>
        <w:left w:val="none" w:sz="0" w:space="0" w:color="auto"/>
        <w:bottom w:val="none" w:sz="0" w:space="0" w:color="auto"/>
        <w:right w:val="none" w:sz="0" w:space="0" w:color="auto"/>
      </w:divBdr>
    </w:div>
    <w:div w:id="76903222">
      <w:bodyDiv w:val="1"/>
      <w:marLeft w:val="0"/>
      <w:marRight w:val="0"/>
      <w:marTop w:val="0"/>
      <w:marBottom w:val="0"/>
      <w:divBdr>
        <w:top w:val="none" w:sz="0" w:space="0" w:color="auto"/>
        <w:left w:val="none" w:sz="0" w:space="0" w:color="auto"/>
        <w:bottom w:val="none" w:sz="0" w:space="0" w:color="auto"/>
        <w:right w:val="none" w:sz="0" w:space="0" w:color="auto"/>
      </w:divBdr>
    </w:div>
    <w:div w:id="79181384">
      <w:bodyDiv w:val="1"/>
      <w:marLeft w:val="0"/>
      <w:marRight w:val="0"/>
      <w:marTop w:val="0"/>
      <w:marBottom w:val="0"/>
      <w:divBdr>
        <w:top w:val="none" w:sz="0" w:space="0" w:color="auto"/>
        <w:left w:val="none" w:sz="0" w:space="0" w:color="auto"/>
        <w:bottom w:val="none" w:sz="0" w:space="0" w:color="auto"/>
        <w:right w:val="none" w:sz="0" w:space="0" w:color="auto"/>
      </w:divBdr>
    </w:div>
    <w:div w:id="79257285">
      <w:bodyDiv w:val="1"/>
      <w:marLeft w:val="0"/>
      <w:marRight w:val="0"/>
      <w:marTop w:val="0"/>
      <w:marBottom w:val="0"/>
      <w:divBdr>
        <w:top w:val="none" w:sz="0" w:space="0" w:color="auto"/>
        <w:left w:val="none" w:sz="0" w:space="0" w:color="auto"/>
        <w:bottom w:val="none" w:sz="0" w:space="0" w:color="auto"/>
        <w:right w:val="none" w:sz="0" w:space="0" w:color="auto"/>
      </w:divBdr>
    </w:div>
    <w:div w:id="81726323">
      <w:bodyDiv w:val="1"/>
      <w:marLeft w:val="0"/>
      <w:marRight w:val="0"/>
      <w:marTop w:val="0"/>
      <w:marBottom w:val="0"/>
      <w:divBdr>
        <w:top w:val="none" w:sz="0" w:space="0" w:color="auto"/>
        <w:left w:val="none" w:sz="0" w:space="0" w:color="auto"/>
        <w:bottom w:val="none" w:sz="0" w:space="0" w:color="auto"/>
        <w:right w:val="none" w:sz="0" w:space="0" w:color="auto"/>
      </w:divBdr>
    </w:div>
    <w:div w:id="83963707">
      <w:bodyDiv w:val="1"/>
      <w:marLeft w:val="0"/>
      <w:marRight w:val="0"/>
      <w:marTop w:val="0"/>
      <w:marBottom w:val="0"/>
      <w:divBdr>
        <w:top w:val="none" w:sz="0" w:space="0" w:color="auto"/>
        <w:left w:val="none" w:sz="0" w:space="0" w:color="auto"/>
        <w:bottom w:val="none" w:sz="0" w:space="0" w:color="auto"/>
        <w:right w:val="none" w:sz="0" w:space="0" w:color="auto"/>
      </w:divBdr>
    </w:div>
    <w:div w:id="88701116">
      <w:bodyDiv w:val="1"/>
      <w:marLeft w:val="0"/>
      <w:marRight w:val="0"/>
      <w:marTop w:val="0"/>
      <w:marBottom w:val="0"/>
      <w:divBdr>
        <w:top w:val="none" w:sz="0" w:space="0" w:color="auto"/>
        <w:left w:val="none" w:sz="0" w:space="0" w:color="auto"/>
        <w:bottom w:val="none" w:sz="0" w:space="0" w:color="auto"/>
        <w:right w:val="none" w:sz="0" w:space="0" w:color="auto"/>
      </w:divBdr>
    </w:div>
    <w:div w:id="89130589">
      <w:bodyDiv w:val="1"/>
      <w:marLeft w:val="0"/>
      <w:marRight w:val="0"/>
      <w:marTop w:val="0"/>
      <w:marBottom w:val="0"/>
      <w:divBdr>
        <w:top w:val="none" w:sz="0" w:space="0" w:color="auto"/>
        <w:left w:val="none" w:sz="0" w:space="0" w:color="auto"/>
        <w:bottom w:val="none" w:sz="0" w:space="0" w:color="auto"/>
        <w:right w:val="none" w:sz="0" w:space="0" w:color="auto"/>
      </w:divBdr>
    </w:div>
    <w:div w:id="89276410">
      <w:bodyDiv w:val="1"/>
      <w:marLeft w:val="0"/>
      <w:marRight w:val="0"/>
      <w:marTop w:val="0"/>
      <w:marBottom w:val="0"/>
      <w:divBdr>
        <w:top w:val="none" w:sz="0" w:space="0" w:color="auto"/>
        <w:left w:val="none" w:sz="0" w:space="0" w:color="auto"/>
        <w:bottom w:val="none" w:sz="0" w:space="0" w:color="auto"/>
        <w:right w:val="none" w:sz="0" w:space="0" w:color="auto"/>
      </w:divBdr>
    </w:div>
    <w:div w:id="90202016">
      <w:bodyDiv w:val="1"/>
      <w:marLeft w:val="0"/>
      <w:marRight w:val="0"/>
      <w:marTop w:val="0"/>
      <w:marBottom w:val="0"/>
      <w:divBdr>
        <w:top w:val="none" w:sz="0" w:space="0" w:color="auto"/>
        <w:left w:val="none" w:sz="0" w:space="0" w:color="auto"/>
        <w:bottom w:val="none" w:sz="0" w:space="0" w:color="auto"/>
        <w:right w:val="none" w:sz="0" w:space="0" w:color="auto"/>
      </w:divBdr>
    </w:div>
    <w:div w:id="90391943">
      <w:bodyDiv w:val="1"/>
      <w:marLeft w:val="0"/>
      <w:marRight w:val="0"/>
      <w:marTop w:val="0"/>
      <w:marBottom w:val="0"/>
      <w:divBdr>
        <w:top w:val="none" w:sz="0" w:space="0" w:color="auto"/>
        <w:left w:val="none" w:sz="0" w:space="0" w:color="auto"/>
        <w:bottom w:val="none" w:sz="0" w:space="0" w:color="auto"/>
        <w:right w:val="none" w:sz="0" w:space="0" w:color="auto"/>
      </w:divBdr>
    </w:div>
    <w:div w:id="91438794">
      <w:bodyDiv w:val="1"/>
      <w:marLeft w:val="0"/>
      <w:marRight w:val="0"/>
      <w:marTop w:val="0"/>
      <w:marBottom w:val="0"/>
      <w:divBdr>
        <w:top w:val="none" w:sz="0" w:space="0" w:color="auto"/>
        <w:left w:val="none" w:sz="0" w:space="0" w:color="auto"/>
        <w:bottom w:val="none" w:sz="0" w:space="0" w:color="auto"/>
        <w:right w:val="none" w:sz="0" w:space="0" w:color="auto"/>
      </w:divBdr>
    </w:div>
    <w:div w:id="93333401">
      <w:bodyDiv w:val="1"/>
      <w:marLeft w:val="0"/>
      <w:marRight w:val="0"/>
      <w:marTop w:val="0"/>
      <w:marBottom w:val="0"/>
      <w:divBdr>
        <w:top w:val="none" w:sz="0" w:space="0" w:color="auto"/>
        <w:left w:val="none" w:sz="0" w:space="0" w:color="auto"/>
        <w:bottom w:val="none" w:sz="0" w:space="0" w:color="auto"/>
        <w:right w:val="none" w:sz="0" w:space="0" w:color="auto"/>
      </w:divBdr>
    </w:div>
    <w:div w:id="96872956">
      <w:bodyDiv w:val="1"/>
      <w:marLeft w:val="0"/>
      <w:marRight w:val="0"/>
      <w:marTop w:val="0"/>
      <w:marBottom w:val="0"/>
      <w:divBdr>
        <w:top w:val="none" w:sz="0" w:space="0" w:color="auto"/>
        <w:left w:val="none" w:sz="0" w:space="0" w:color="auto"/>
        <w:bottom w:val="none" w:sz="0" w:space="0" w:color="auto"/>
        <w:right w:val="none" w:sz="0" w:space="0" w:color="auto"/>
      </w:divBdr>
    </w:div>
    <w:div w:id="99418217">
      <w:bodyDiv w:val="1"/>
      <w:marLeft w:val="0"/>
      <w:marRight w:val="0"/>
      <w:marTop w:val="0"/>
      <w:marBottom w:val="0"/>
      <w:divBdr>
        <w:top w:val="none" w:sz="0" w:space="0" w:color="auto"/>
        <w:left w:val="none" w:sz="0" w:space="0" w:color="auto"/>
        <w:bottom w:val="none" w:sz="0" w:space="0" w:color="auto"/>
        <w:right w:val="none" w:sz="0" w:space="0" w:color="auto"/>
      </w:divBdr>
    </w:div>
    <w:div w:id="102849962">
      <w:bodyDiv w:val="1"/>
      <w:marLeft w:val="0"/>
      <w:marRight w:val="0"/>
      <w:marTop w:val="0"/>
      <w:marBottom w:val="0"/>
      <w:divBdr>
        <w:top w:val="none" w:sz="0" w:space="0" w:color="auto"/>
        <w:left w:val="none" w:sz="0" w:space="0" w:color="auto"/>
        <w:bottom w:val="none" w:sz="0" w:space="0" w:color="auto"/>
        <w:right w:val="none" w:sz="0" w:space="0" w:color="auto"/>
      </w:divBdr>
    </w:div>
    <w:div w:id="103035706">
      <w:bodyDiv w:val="1"/>
      <w:marLeft w:val="0"/>
      <w:marRight w:val="0"/>
      <w:marTop w:val="0"/>
      <w:marBottom w:val="0"/>
      <w:divBdr>
        <w:top w:val="none" w:sz="0" w:space="0" w:color="auto"/>
        <w:left w:val="none" w:sz="0" w:space="0" w:color="auto"/>
        <w:bottom w:val="none" w:sz="0" w:space="0" w:color="auto"/>
        <w:right w:val="none" w:sz="0" w:space="0" w:color="auto"/>
      </w:divBdr>
    </w:div>
    <w:div w:id="103228326">
      <w:bodyDiv w:val="1"/>
      <w:marLeft w:val="0"/>
      <w:marRight w:val="0"/>
      <w:marTop w:val="0"/>
      <w:marBottom w:val="0"/>
      <w:divBdr>
        <w:top w:val="none" w:sz="0" w:space="0" w:color="auto"/>
        <w:left w:val="none" w:sz="0" w:space="0" w:color="auto"/>
        <w:bottom w:val="none" w:sz="0" w:space="0" w:color="auto"/>
        <w:right w:val="none" w:sz="0" w:space="0" w:color="auto"/>
      </w:divBdr>
    </w:div>
    <w:div w:id="103615081">
      <w:bodyDiv w:val="1"/>
      <w:marLeft w:val="0"/>
      <w:marRight w:val="0"/>
      <w:marTop w:val="0"/>
      <w:marBottom w:val="0"/>
      <w:divBdr>
        <w:top w:val="none" w:sz="0" w:space="0" w:color="auto"/>
        <w:left w:val="none" w:sz="0" w:space="0" w:color="auto"/>
        <w:bottom w:val="none" w:sz="0" w:space="0" w:color="auto"/>
        <w:right w:val="none" w:sz="0" w:space="0" w:color="auto"/>
      </w:divBdr>
    </w:div>
    <w:div w:id="104007259">
      <w:bodyDiv w:val="1"/>
      <w:marLeft w:val="0"/>
      <w:marRight w:val="0"/>
      <w:marTop w:val="0"/>
      <w:marBottom w:val="0"/>
      <w:divBdr>
        <w:top w:val="none" w:sz="0" w:space="0" w:color="auto"/>
        <w:left w:val="none" w:sz="0" w:space="0" w:color="auto"/>
        <w:bottom w:val="none" w:sz="0" w:space="0" w:color="auto"/>
        <w:right w:val="none" w:sz="0" w:space="0" w:color="auto"/>
      </w:divBdr>
    </w:div>
    <w:div w:id="106314225">
      <w:bodyDiv w:val="1"/>
      <w:marLeft w:val="0"/>
      <w:marRight w:val="0"/>
      <w:marTop w:val="0"/>
      <w:marBottom w:val="0"/>
      <w:divBdr>
        <w:top w:val="none" w:sz="0" w:space="0" w:color="auto"/>
        <w:left w:val="none" w:sz="0" w:space="0" w:color="auto"/>
        <w:bottom w:val="none" w:sz="0" w:space="0" w:color="auto"/>
        <w:right w:val="none" w:sz="0" w:space="0" w:color="auto"/>
      </w:divBdr>
    </w:div>
    <w:div w:id="107748840">
      <w:bodyDiv w:val="1"/>
      <w:marLeft w:val="0"/>
      <w:marRight w:val="0"/>
      <w:marTop w:val="0"/>
      <w:marBottom w:val="0"/>
      <w:divBdr>
        <w:top w:val="none" w:sz="0" w:space="0" w:color="auto"/>
        <w:left w:val="none" w:sz="0" w:space="0" w:color="auto"/>
        <w:bottom w:val="none" w:sz="0" w:space="0" w:color="auto"/>
        <w:right w:val="none" w:sz="0" w:space="0" w:color="auto"/>
      </w:divBdr>
    </w:div>
    <w:div w:id="108205218">
      <w:bodyDiv w:val="1"/>
      <w:marLeft w:val="0"/>
      <w:marRight w:val="0"/>
      <w:marTop w:val="0"/>
      <w:marBottom w:val="0"/>
      <w:divBdr>
        <w:top w:val="none" w:sz="0" w:space="0" w:color="auto"/>
        <w:left w:val="none" w:sz="0" w:space="0" w:color="auto"/>
        <w:bottom w:val="none" w:sz="0" w:space="0" w:color="auto"/>
        <w:right w:val="none" w:sz="0" w:space="0" w:color="auto"/>
      </w:divBdr>
    </w:div>
    <w:div w:id="114982067">
      <w:bodyDiv w:val="1"/>
      <w:marLeft w:val="0"/>
      <w:marRight w:val="0"/>
      <w:marTop w:val="0"/>
      <w:marBottom w:val="0"/>
      <w:divBdr>
        <w:top w:val="none" w:sz="0" w:space="0" w:color="auto"/>
        <w:left w:val="none" w:sz="0" w:space="0" w:color="auto"/>
        <w:bottom w:val="none" w:sz="0" w:space="0" w:color="auto"/>
        <w:right w:val="none" w:sz="0" w:space="0" w:color="auto"/>
      </w:divBdr>
    </w:div>
    <w:div w:id="117574840">
      <w:bodyDiv w:val="1"/>
      <w:marLeft w:val="0"/>
      <w:marRight w:val="0"/>
      <w:marTop w:val="0"/>
      <w:marBottom w:val="0"/>
      <w:divBdr>
        <w:top w:val="none" w:sz="0" w:space="0" w:color="auto"/>
        <w:left w:val="none" w:sz="0" w:space="0" w:color="auto"/>
        <w:bottom w:val="none" w:sz="0" w:space="0" w:color="auto"/>
        <w:right w:val="none" w:sz="0" w:space="0" w:color="auto"/>
      </w:divBdr>
    </w:div>
    <w:div w:id="117652375">
      <w:bodyDiv w:val="1"/>
      <w:marLeft w:val="0"/>
      <w:marRight w:val="0"/>
      <w:marTop w:val="0"/>
      <w:marBottom w:val="0"/>
      <w:divBdr>
        <w:top w:val="none" w:sz="0" w:space="0" w:color="auto"/>
        <w:left w:val="none" w:sz="0" w:space="0" w:color="auto"/>
        <w:bottom w:val="none" w:sz="0" w:space="0" w:color="auto"/>
        <w:right w:val="none" w:sz="0" w:space="0" w:color="auto"/>
      </w:divBdr>
    </w:div>
    <w:div w:id="121466894">
      <w:bodyDiv w:val="1"/>
      <w:marLeft w:val="0"/>
      <w:marRight w:val="0"/>
      <w:marTop w:val="0"/>
      <w:marBottom w:val="0"/>
      <w:divBdr>
        <w:top w:val="none" w:sz="0" w:space="0" w:color="auto"/>
        <w:left w:val="none" w:sz="0" w:space="0" w:color="auto"/>
        <w:bottom w:val="none" w:sz="0" w:space="0" w:color="auto"/>
        <w:right w:val="none" w:sz="0" w:space="0" w:color="auto"/>
      </w:divBdr>
    </w:div>
    <w:div w:id="122503650">
      <w:bodyDiv w:val="1"/>
      <w:marLeft w:val="0"/>
      <w:marRight w:val="0"/>
      <w:marTop w:val="0"/>
      <w:marBottom w:val="0"/>
      <w:divBdr>
        <w:top w:val="none" w:sz="0" w:space="0" w:color="auto"/>
        <w:left w:val="none" w:sz="0" w:space="0" w:color="auto"/>
        <w:bottom w:val="none" w:sz="0" w:space="0" w:color="auto"/>
        <w:right w:val="none" w:sz="0" w:space="0" w:color="auto"/>
      </w:divBdr>
    </w:div>
    <w:div w:id="125707694">
      <w:bodyDiv w:val="1"/>
      <w:marLeft w:val="0"/>
      <w:marRight w:val="0"/>
      <w:marTop w:val="0"/>
      <w:marBottom w:val="0"/>
      <w:divBdr>
        <w:top w:val="none" w:sz="0" w:space="0" w:color="auto"/>
        <w:left w:val="none" w:sz="0" w:space="0" w:color="auto"/>
        <w:bottom w:val="none" w:sz="0" w:space="0" w:color="auto"/>
        <w:right w:val="none" w:sz="0" w:space="0" w:color="auto"/>
      </w:divBdr>
    </w:div>
    <w:div w:id="126091781">
      <w:bodyDiv w:val="1"/>
      <w:marLeft w:val="0"/>
      <w:marRight w:val="0"/>
      <w:marTop w:val="0"/>
      <w:marBottom w:val="0"/>
      <w:divBdr>
        <w:top w:val="none" w:sz="0" w:space="0" w:color="auto"/>
        <w:left w:val="none" w:sz="0" w:space="0" w:color="auto"/>
        <w:bottom w:val="none" w:sz="0" w:space="0" w:color="auto"/>
        <w:right w:val="none" w:sz="0" w:space="0" w:color="auto"/>
      </w:divBdr>
    </w:div>
    <w:div w:id="126556798">
      <w:bodyDiv w:val="1"/>
      <w:marLeft w:val="0"/>
      <w:marRight w:val="0"/>
      <w:marTop w:val="0"/>
      <w:marBottom w:val="0"/>
      <w:divBdr>
        <w:top w:val="none" w:sz="0" w:space="0" w:color="auto"/>
        <w:left w:val="none" w:sz="0" w:space="0" w:color="auto"/>
        <w:bottom w:val="none" w:sz="0" w:space="0" w:color="auto"/>
        <w:right w:val="none" w:sz="0" w:space="0" w:color="auto"/>
      </w:divBdr>
    </w:div>
    <w:div w:id="127744675">
      <w:bodyDiv w:val="1"/>
      <w:marLeft w:val="0"/>
      <w:marRight w:val="0"/>
      <w:marTop w:val="0"/>
      <w:marBottom w:val="0"/>
      <w:divBdr>
        <w:top w:val="none" w:sz="0" w:space="0" w:color="auto"/>
        <w:left w:val="none" w:sz="0" w:space="0" w:color="auto"/>
        <w:bottom w:val="none" w:sz="0" w:space="0" w:color="auto"/>
        <w:right w:val="none" w:sz="0" w:space="0" w:color="auto"/>
      </w:divBdr>
    </w:div>
    <w:div w:id="128087986">
      <w:bodyDiv w:val="1"/>
      <w:marLeft w:val="0"/>
      <w:marRight w:val="0"/>
      <w:marTop w:val="0"/>
      <w:marBottom w:val="0"/>
      <w:divBdr>
        <w:top w:val="none" w:sz="0" w:space="0" w:color="auto"/>
        <w:left w:val="none" w:sz="0" w:space="0" w:color="auto"/>
        <w:bottom w:val="none" w:sz="0" w:space="0" w:color="auto"/>
        <w:right w:val="none" w:sz="0" w:space="0" w:color="auto"/>
      </w:divBdr>
    </w:div>
    <w:div w:id="133300637">
      <w:bodyDiv w:val="1"/>
      <w:marLeft w:val="0"/>
      <w:marRight w:val="0"/>
      <w:marTop w:val="0"/>
      <w:marBottom w:val="0"/>
      <w:divBdr>
        <w:top w:val="none" w:sz="0" w:space="0" w:color="auto"/>
        <w:left w:val="none" w:sz="0" w:space="0" w:color="auto"/>
        <w:bottom w:val="none" w:sz="0" w:space="0" w:color="auto"/>
        <w:right w:val="none" w:sz="0" w:space="0" w:color="auto"/>
      </w:divBdr>
    </w:div>
    <w:div w:id="136193459">
      <w:bodyDiv w:val="1"/>
      <w:marLeft w:val="0"/>
      <w:marRight w:val="0"/>
      <w:marTop w:val="0"/>
      <w:marBottom w:val="0"/>
      <w:divBdr>
        <w:top w:val="none" w:sz="0" w:space="0" w:color="auto"/>
        <w:left w:val="none" w:sz="0" w:space="0" w:color="auto"/>
        <w:bottom w:val="none" w:sz="0" w:space="0" w:color="auto"/>
        <w:right w:val="none" w:sz="0" w:space="0" w:color="auto"/>
      </w:divBdr>
    </w:div>
    <w:div w:id="137038207">
      <w:bodyDiv w:val="1"/>
      <w:marLeft w:val="0"/>
      <w:marRight w:val="0"/>
      <w:marTop w:val="0"/>
      <w:marBottom w:val="0"/>
      <w:divBdr>
        <w:top w:val="none" w:sz="0" w:space="0" w:color="auto"/>
        <w:left w:val="none" w:sz="0" w:space="0" w:color="auto"/>
        <w:bottom w:val="none" w:sz="0" w:space="0" w:color="auto"/>
        <w:right w:val="none" w:sz="0" w:space="0" w:color="auto"/>
      </w:divBdr>
    </w:div>
    <w:div w:id="140855625">
      <w:bodyDiv w:val="1"/>
      <w:marLeft w:val="0"/>
      <w:marRight w:val="0"/>
      <w:marTop w:val="0"/>
      <w:marBottom w:val="0"/>
      <w:divBdr>
        <w:top w:val="none" w:sz="0" w:space="0" w:color="auto"/>
        <w:left w:val="none" w:sz="0" w:space="0" w:color="auto"/>
        <w:bottom w:val="none" w:sz="0" w:space="0" w:color="auto"/>
        <w:right w:val="none" w:sz="0" w:space="0" w:color="auto"/>
      </w:divBdr>
    </w:div>
    <w:div w:id="145561505">
      <w:bodyDiv w:val="1"/>
      <w:marLeft w:val="0"/>
      <w:marRight w:val="0"/>
      <w:marTop w:val="0"/>
      <w:marBottom w:val="0"/>
      <w:divBdr>
        <w:top w:val="none" w:sz="0" w:space="0" w:color="auto"/>
        <w:left w:val="none" w:sz="0" w:space="0" w:color="auto"/>
        <w:bottom w:val="none" w:sz="0" w:space="0" w:color="auto"/>
        <w:right w:val="none" w:sz="0" w:space="0" w:color="auto"/>
      </w:divBdr>
    </w:div>
    <w:div w:id="151913964">
      <w:bodyDiv w:val="1"/>
      <w:marLeft w:val="0"/>
      <w:marRight w:val="0"/>
      <w:marTop w:val="0"/>
      <w:marBottom w:val="0"/>
      <w:divBdr>
        <w:top w:val="none" w:sz="0" w:space="0" w:color="auto"/>
        <w:left w:val="none" w:sz="0" w:space="0" w:color="auto"/>
        <w:bottom w:val="none" w:sz="0" w:space="0" w:color="auto"/>
        <w:right w:val="none" w:sz="0" w:space="0" w:color="auto"/>
      </w:divBdr>
    </w:div>
    <w:div w:id="154229767">
      <w:bodyDiv w:val="1"/>
      <w:marLeft w:val="0"/>
      <w:marRight w:val="0"/>
      <w:marTop w:val="0"/>
      <w:marBottom w:val="0"/>
      <w:divBdr>
        <w:top w:val="none" w:sz="0" w:space="0" w:color="auto"/>
        <w:left w:val="none" w:sz="0" w:space="0" w:color="auto"/>
        <w:bottom w:val="none" w:sz="0" w:space="0" w:color="auto"/>
        <w:right w:val="none" w:sz="0" w:space="0" w:color="auto"/>
      </w:divBdr>
    </w:div>
    <w:div w:id="158080089">
      <w:bodyDiv w:val="1"/>
      <w:marLeft w:val="0"/>
      <w:marRight w:val="0"/>
      <w:marTop w:val="0"/>
      <w:marBottom w:val="0"/>
      <w:divBdr>
        <w:top w:val="none" w:sz="0" w:space="0" w:color="auto"/>
        <w:left w:val="none" w:sz="0" w:space="0" w:color="auto"/>
        <w:bottom w:val="none" w:sz="0" w:space="0" w:color="auto"/>
        <w:right w:val="none" w:sz="0" w:space="0" w:color="auto"/>
      </w:divBdr>
    </w:div>
    <w:div w:id="159009908">
      <w:bodyDiv w:val="1"/>
      <w:marLeft w:val="0"/>
      <w:marRight w:val="0"/>
      <w:marTop w:val="0"/>
      <w:marBottom w:val="0"/>
      <w:divBdr>
        <w:top w:val="none" w:sz="0" w:space="0" w:color="auto"/>
        <w:left w:val="none" w:sz="0" w:space="0" w:color="auto"/>
        <w:bottom w:val="none" w:sz="0" w:space="0" w:color="auto"/>
        <w:right w:val="none" w:sz="0" w:space="0" w:color="auto"/>
      </w:divBdr>
    </w:div>
    <w:div w:id="159471211">
      <w:bodyDiv w:val="1"/>
      <w:marLeft w:val="0"/>
      <w:marRight w:val="0"/>
      <w:marTop w:val="0"/>
      <w:marBottom w:val="0"/>
      <w:divBdr>
        <w:top w:val="none" w:sz="0" w:space="0" w:color="auto"/>
        <w:left w:val="none" w:sz="0" w:space="0" w:color="auto"/>
        <w:bottom w:val="none" w:sz="0" w:space="0" w:color="auto"/>
        <w:right w:val="none" w:sz="0" w:space="0" w:color="auto"/>
      </w:divBdr>
    </w:div>
    <w:div w:id="163202149">
      <w:bodyDiv w:val="1"/>
      <w:marLeft w:val="0"/>
      <w:marRight w:val="0"/>
      <w:marTop w:val="0"/>
      <w:marBottom w:val="0"/>
      <w:divBdr>
        <w:top w:val="none" w:sz="0" w:space="0" w:color="auto"/>
        <w:left w:val="none" w:sz="0" w:space="0" w:color="auto"/>
        <w:bottom w:val="none" w:sz="0" w:space="0" w:color="auto"/>
        <w:right w:val="none" w:sz="0" w:space="0" w:color="auto"/>
      </w:divBdr>
    </w:div>
    <w:div w:id="167133896">
      <w:bodyDiv w:val="1"/>
      <w:marLeft w:val="0"/>
      <w:marRight w:val="0"/>
      <w:marTop w:val="0"/>
      <w:marBottom w:val="0"/>
      <w:divBdr>
        <w:top w:val="none" w:sz="0" w:space="0" w:color="auto"/>
        <w:left w:val="none" w:sz="0" w:space="0" w:color="auto"/>
        <w:bottom w:val="none" w:sz="0" w:space="0" w:color="auto"/>
        <w:right w:val="none" w:sz="0" w:space="0" w:color="auto"/>
      </w:divBdr>
    </w:div>
    <w:div w:id="170991421">
      <w:bodyDiv w:val="1"/>
      <w:marLeft w:val="0"/>
      <w:marRight w:val="0"/>
      <w:marTop w:val="0"/>
      <w:marBottom w:val="0"/>
      <w:divBdr>
        <w:top w:val="none" w:sz="0" w:space="0" w:color="auto"/>
        <w:left w:val="none" w:sz="0" w:space="0" w:color="auto"/>
        <w:bottom w:val="none" w:sz="0" w:space="0" w:color="auto"/>
        <w:right w:val="none" w:sz="0" w:space="0" w:color="auto"/>
      </w:divBdr>
    </w:div>
    <w:div w:id="177159139">
      <w:bodyDiv w:val="1"/>
      <w:marLeft w:val="0"/>
      <w:marRight w:val="0"/>
      <w:marTop w:val="0"/>
      <w:marBottom w:val="0"/>
      <w:divBdr>
        <w:top w:val="none" w:sz="0" w:space="0" w:color="auto"/>
        <w:left w:val="none" w:sz="0" w:space="0" w:color="auto"/>
        <w:bottom w:val="none" w:sz="0" w:space="0" w:color="auto"/>
        <w:right w:val="none" w:sz="0" w:space="0" w:color="auto"/>
      </w:divBdr>
    </w:div>
    <w:div w:id="177820178">
      <w:bodyDiv w:val="1"/>
      <w:marLeft w:val="0"/>
      <w:marRight w:val="0"/>
      <w:marTop w:val="0"/>
      <w:marBottom w:val="0"/>
      <w:divBdr>
        <w:top w:val="none" w:sz="0" w:space="0" w:color="auto"/>
        <w:left w:val="none" w:sz="0" w:space="0" w:color="auto"/>
        <w:bottom w:val="none" w:sz="0" w:space="0" w:color="auto"/>
        <w:right w:val="none" w:sz="0" w:space="0" w:color="auto"/>
      </w:divBdr>
    </w:div>
    <w:div w:id="180823198">
      <w:bodyDiv w:val="1"/>
      <w:marLeft w:val="0"/>
      <w:marRight w:val="0"/>
      <w:marTop w:val="0"/>
      <w:marBottom w:val="0"/>
      <w:divBdr>
        <w:top w:val="none" w:sz="0" w:space="0" w:color="auto"/>
        <w:left w:val="none" w:sz="0" w:space="0" w:color="auto"/>
        <w:bottom w:val="none" w:sz="0" w:space="0" w:color="auto"/>
        <w:right w:val="none" w:sz="0" w:space="0" w:color="auto"/>
      </w:divBdr>
    </w:div>
    <w:div w:id="187766240">
      <w:bodyDiv w:val="1"/>
      <w:marLeft w:val="0"/>
      <w:marRight w:val="0"/>
      <w:marTop w:val="0"/>
      <w:marBottom w:val="0"/>
      <w:divBdr>
        <w:top w:val="none" w:sz="0" w:space="0" w:color="auto"/>
        <w:left w:val="none" w:sz="0" w:space="0" w:color="auto"/>
        <w:bottom w:val="none" w:sz="0" w:space="0" w:color="auto"/>
        <w:right w:val="none" w:sz="0" w:space="0" w:color="auto"/>
      </w:divBdr>
    </w:div>
    <w:div w:id="190193967">
      <w:bodyDiv w:val="1"/>
      <w:marLeft w:val="0"/>
      <w:marRight w:val="0"/>
      <w:marTop w:val="0"/>
      <w:marBottom w:val="0"/>
      <w:divBdr>
        <w:top w:val="none" w:sz="0" w:space="0" w:color="auto"/>
        <w:left w:val="none" w:sz="0" w:space="0" w:color="auto"/>
        <w:bottom w:val="none" w:sz="0" w:space="0" w:color="auto"/>
        <w:right w:val="none" w:sz="0" w:space="0" w:color="auto"/>
      </w:divBdr>
    </w:div>
    <w:div w:id="191497202">
      <w:bodyDiv w:val="1"/>
      <w:marLeft w:val="0"/>
      <w:marRight w:val="0"/>
      <w:marTop w:val="0"/>
      <w:marBottom w:val="0"/>
      <w:divBdr>
        <w:top w:val="none" w:sz="0" w:space="0" w:color="auto"/>
        <w:left w:val="none" w:sz="0" w:space="0" w:color="auto"/>
        <w:bottom w:val="none" w:sz="0" w:space="0" w:color="auto"/>
        <w:right w:val="none" w:sz="0" w:space="0" w:color="auto"/>
      </w:divBdr>
    </w:div>
    <w:div w:id="197931561">
      <w:bodyDiv w:val="1"/>
      <w:marLeft w:val="0"/>
      <w:marRight w:val="0"/>
      <w:marTop w:val="0"/>
      <w:marBottom w:val="0"/>
      <w:divBdr>
        <w:top w:val="none" w:sz="0" w:space="0" w:color="auto"/>
        <w:left w:val="none" w:sz="0" w:space="0" w:color="auto"/>
        <w:bottom w:val="none" w:sz="0" w:space="0" w:color="auto"/>
        <w:right w:val="none" w:sz="0" w:space="0" w:color="auto"/>
      </w:divBdr>
    </w:div>
    <w:div w:id="198976613">
      <w:bodyDiv w:val="1"/>
      <w:marLeft w:val="0"/>
      <w:marRight w:val="0"/>
      <w:marTop w:val="0"/>
      <w:marBottom w:val="0"/>
      <w:divBdr>
        <w:top w:val="none" w:sz="0" w:space="0" w:color="auto"/>
        <w:left w:val="none" w:sz="0" w:space="0" w:color="auto"/>
        <w:bottom w:val="none" w:sz="0" w:space="0" w:color="auto"/>
        <w:right w:val="none" w:sz="0" w:space="0" w:color="auto"/>
      </w:divBdr>
    </w:div>
    <w:div w:id="204024313">
      <w:bodyDiv w:val="1"/>
      <w:marLeft w:val="0"/>
      <w:marRight w:val="0"/>
      <w:marTop w:val="0"/>
      <w:marBottom w:val="0"/>
      <w:divBdr>
        <w:top w:val="none" w:sz="0" w:space="0" w:color="auto"/>
        <w:left w:val="none" w:sz="0" w:space="0" w:color="auto"/>
        <w:bottom w:val="none" w:sz="0" w:space="0" w:color="auto"/>
        <w:right w:val="none" w:sz="0" w:space="0" w:color="auto"/>
      </w:divBdr>
    </w:div>
    <w:div w:id="204608211">
      <w:bodyDiv w:val="1"/>
      <w:marLeft w:val="0"/>
      <w:marRight w:val="0"/>
      <w:marTop w:val="0"/>
      <w:marBottom w:val="0"/>
      <w:divBdr>
        <w:top w:val="none" w:sz="0" w:space="0" w:color="auto"/>
        <w:left w:val="none" w:sz="0" w:space="0" w:color="auto"/>
        <w:bottom w:val="none" w:sz="0" w:space="0" w:color="auto"/>
        <w:right w:val="none" w:sz="0" w:space="0" w:color="auto"/>
      </w:divBdr>
    </w:div>
    <w:div w:id="205262534">
      <w:bodyDiv w:val="1"/>
      <w:marLeft w:val="0"/>
      <w:marRight w:val="0"/>
      <w:marTop w:val="0"/>
      <w:marBottom w:val="0"/>
      <w:divBdr>
        <w:top w:val="none" w:sz="0" w:space="0" w:color="auto"/>
        <w:left w:val="none" w:sz="0" w:space="0" w:color="auto"/>
        <w:bottom w:val="none" w:sz="0" w:space="0" w:color="auto"/>
        <w:right w:val="none" w:sz="0" w:space="0" w:color="auto"/>
      </w:divBdr>
    </w:div>
    <w:div w:id="205532752">
      <w:bodyDiv w:val="1"/>
      <w:marLeft w:val="0"/>
      <w:marRight w:val="0"/>
      <w:marTop w:val="0"/>
      <w:marBottom w:val="0"/>
      <w:divBdr>
        <w:top w:val="none" w:sz="0" w:space="0" w:color="auto"/>
        <w:left w:val="none" w:sz="0" w:space="0" w:color="auto"/>
        <w:bottom w:val="none" w:sz="0" w:space="0" w:color="auto"/>
        <w:right w:val="none" w:sz="0" w:space="0" w:color="auto"/>
      </w:divBdr>
    </w:div>
    <w:div w:id="206994353">
      <w:bodyDiv w:val="1"/>
      <w:marLeft w:val="0"/>
      <w:marRight w:val="0"/>
      <w:marTop w:val="0"/>
      <w:marBottom w:val="0"/>
      <w:divBdr>
        <w:top w:val="none" w:sz="0" w:space="0" w:color="auto"/>
        <w:left w:val="none" w:sz="0" w:space="0" w:color="auto"/>
        <w:bottom w:val="none" w:sz="0" w:space="0" w:color="auto"/>
        <w:right w:val="none" w:sz="0" w:space="0" w:color="auto"/>
      </w:divBdr>
    </w:div>
    <w:div w:id="207684972">
      <w:bodyDiv w:val="1"/>
      <w:marLeft w:val="0"/>
      <w:marRight w:val="0"/>
      <w:marTop w:val="0"/>
      <w:marBottom w:val="0"/>
      <w:divBdr>
        <w:top w:val="none" w:sz="0" w:space="0" w:color="auto"/>
        <w:left w:val="none" w:sz="0" w:space="0" w:color="auto"/>
        <w:bottom w:val="none" w:sz="0" w:space="0" w:color="auto"/>
        <w:right w:val="none" w:sz="0" w:space="0" w:color="auto"/>
      </w:divBdr>
    </w:div>
    <w:div w:id="211623675">
      <w:bodyDiv w:val="1"/>
      <w:marLeft w:val="0"/>
      <w:marRight w:val="0"/>
      <w:marTop w:val="0"/>
      <w:marBottom w:val="0"/>
      <w:divBdr>
        <w:top w:val="none" w:sz="0" w:space="0" w:color="auto"/>
        <w:left w:val="none" w:sz="0" w:space="0" w:color="auto"/>
        <w:bottom w:val="none" w:sz="0" w:space="0" w:color="auto"/>
        <w:right w:val="none" w:sz="0" w:space="0" w:color="auto"/>
      </w:divBdr>
    </w:div>
    <w:div w:id="219289851">
      <w:bodyDiv w:val="1"/>
      <w:marLeft w:val="0"/>
      <w:marRight w:val="0"/>
      <w:marTop w:val="0"/>
      <w:marBottom w:val="0"/>
      <w:divBdr>
        <w:top w:val="none" w:sz="0" w:space="0" w:color="auto"/>
        <w:left w:val="none" w:sz="0" w:space="0" w:color="auto"/>
        <w:bottom w:val="none" w:sz="0" w:space="0" w:color="auto"/>
        <w:right w:val="none" w:sz="0" w:space="0" w:color="auto"/>
      </w:divBdr>
    </w:div>
    <w:div w:id="220017632">
      <w:bodyDiv w:val="1"/>
      <w:marLeft w:val="0"/>
      <w:marRight w:val="0"/>
      <w:marTop w:val="0"/>
      <w:marBottom w:val="0"/>
      <w:divBdr>
        <w:top w:val="none" w:sz="0" w:space="0" w:color="auto"/>
        <w:left w:val="none" w:sz="0" w:space="0" w:color="auto"/>
        <w:bottom w:val="none" w:sz="0" w:space="0" w:color="auto"/>
        <w:right w:val="none" w:sz="0" w:space="0" w:color="auto"/>
      </w:divBdr>
    </w:div>
    <w:div w:id="220485931">
      <w:bodyDiv w:val="1"/>
      <w:marLeft w:val="0"/>
      <w:marRight w:val="0"/>
      <w:marTop w:val="0"/>
      <w:marBottom w:val="0"/>
      <w:divBdr>
        <w:top w:val="none" w:sz="0" w:space="0" w:color="auto"/>
        <w:left w:val="none" w:sz="0" w:space="0" w:color="auto"/>
        <w:bottom w:val="none" w:sz="0" w:space="0" w:color="auto"/>
        <w:right w:val="none" w:sz="0" w:space="0" w:color="auto"/>
      </w:divBdr>
    </w:div>
    <w:div w:id="224610666">
      <w:bodyDiv w:val="1"/>
      <w:marLeft w:val="0"/>
      <w:marRight w:val="0"/>
      <w:marTop w:val="0"/>
      <w:marBottom w:val="0"/>
      <w:divBdr>
        <w:top w:val="none" w:sz="0" w:space="0" w:color="auto"/>
        <w:left w:val="none" w:sz="0" w:space="0" w:color="auto"/>
        <w:bottom w:val="none" w:sz="0" w:space="0" w:color="auto"/>
        <w:right w:val="none" w:sz="0" w:space="0" w:color="auto"/>
      </w:divBdr>
    </w:div>
    <w:div w:id="224679193">
      <w:bodyDiv w:val="1"/>
      <w:marLeft w:val="0"/>
      <w:marRight w:val="0"/>
      <w:marTop w:val="0"/>
      <w:marBottom w:val="0"/>
      <w:divBdr>
        <w:top w:val="none" w:sz="0" w:space="0" w:color="auto"/>
        <w:left w:val="none" w:sz="0" w:space="0" w:color="auto"/>
        <w:bottom w:val="none" w:sz="0" w:space="0" w:color="auto"/>
        <w:right w:val="none" w:sz="0" w:space="0" w:color="auto"/>
      </w:divBdr>
    </w:div>
    <w:div w:id="225803504">
      <w:bodyDiv w:val="1"/>
      <w:marLeft w:val="0"/>
      <w:marRight w:val="0"/>
      <w:marTop w:val="0"/>
      <w:marBottom w:val="0"/>
      <w:divBdr>
        <w:top w:val="none" w:sz="0" w:space="0" w:color="auto"/>
        <w:left w:val="none" w:sz="0" w:space="0" w:color="auto"/>
        <w:bottom w:val="none" w:sz="0" w:space="0" w:color="auto"/>
        <w:right w:val="none" w:sz="0" w:space="0" w:color="auto"/>
      </w:divBdr>
    </w:div>
    <w:div w:id="226838454">
      <w:bodyDiv w:val="1"/>
      <w:marLeft w:val="0"/>
      <w:marRight w:val="0"/>
      <w:marTop w:val="0"/>
      <w:marBottom w:val="0"/>
      <w:divBdr>
        <w:top w:val="none" w:sz="0" w:space="0" w:color="auto"/>
        <w:left w:val="none" w:sz="0" w:space="0" w:color="auto"/>
        <w:bottom w:val="none" w:sz="0" w:space="0" w:color="auto"/>
        <w:right w:val="none" w:sz="0" w:space="0" w:color="auto"/>
      </w:divBdr>
    </w:div>
    <w:div w:id="226916867">
      <w:bodyDiv w:val="1"/>
      <w:marLeft w:val="0"/>
      <w:marRight w:val="0"/>
      <w:marTop w:val="0"/>
      <w:marBottom w:val="0"/>
      <w:divBdr>
        <w:top w:val="none" w:sz="0" w:space="0" w:color="auto"/>
        <w:left w:val="none" w:sz="0" w:space="0" w:color="auto"/>
        <w:bottom w:val="none" w:sz="0" w:space="0" w:color="auto"/>
        <w:right w:val="none" w:sz="0" w:space="0" w:color="auto"/>
      </w:divBdr>
    </w:div>
    <w:div w:id="227114892">
      <w:bodyDiv w:val="1"/>
      <w:marLeft w:val="0"/>
      <w:marRight w:val="0"/>
      <w:marTop w:val="0"/>
      <w:marBottom w:val="0"/>
      <w:divBdr>
        <w:top w:val="none" w:sz="0" w:space="0" w:color="auto"/>
        <w:left w:val="none" w:sz="0" w:space="0" w:color="auto"/>
        <w:bottom w:val="none" w:sz="0" w:space="0" w:color="auto"/>
        <w:right w:val="none" w:sz="0" w:space="0" w:color="auto"/>
      </w:divBdr>
    </w:div>
    <w:div w:id="231277842">
      <w:bodyDiv w:val="1"/>
      <w:marLeft w:val="0"/>
      <w:marRight w:val="0"/>
      <w:marTop w:val="0"/>
      <w:marBottom w:val="0"/>
      <w:divBdr>
        <w:top w:val="none" w:sz="0" w:space="0" w:color="auto"/>
        <w:left w:val="none" w:sz="0" w:space="0" w:color="auto"/>
        <w:bottom w:val="none" w:sz="0" w:space="0" w:color="auto"/>
        <w:right w:val="none" w:sz="0" w:space="0" w:color="auto"/>
      </w:divBdr>
    </w:div>
    <w:div w:id="233008121">
      <w:bodyDiv w:val="1"/>
      <w:marLeft w:val="0"/>
      <w:marRight w:val="0"/>
      <w:marTop w:val="0"/>
      <w:marBottom w:val="0"/>
      <w:divBdr>
        <w:top w:val="none" w:sz="0" w:space="0" w:color="auto"/>
        <w:left w:val="none" w:sz="0" w:space="0" w:color="auto"/>
        <w:bottom w:val="none" w:sz="0" w:space="0" w:color="auto"/>
        <w:right w:val="none" w:sz="0" w:space="0" w:color="auto"/>
      </w:divBdr>
    </w:div>
    <w:div w:id="235940932">
      <w:bodyDiv w:val="1"/>
      <w:marLeft w:val="0"/>
      <w:marRight w:val="0"/>
      <w:marTop w:val="0"/>
      <w:marBottom w:val="0"/>
      <w:divBdr>
        <w:top w:val="none" w:sz="0" w:space="0" w:color="auto"/>
        <w:left w:val="none" w:sz="0" w:space="0" w:color="auto"/>
        <w:bottom w:val="none" w:sz="0" w:space="0" w:color="auto"/>
        <w:right w:val="none" w:sz="0" w:space="0" w:color="auto"/>
      </w:divBdr>
    </w:div>
    <w:div w:id="241255547">
      <w:bodyDiv w:val="1"/>
      <w:marLeft w:val="0"/>
      <w:marRight w:val="0"/>
      <w:marTop w:val="0"/>
      <w:marBottom w:val="0"/>
      <w:divBdr>
        <w:top w:val="none" w:sz="0" w:space="0" w:color="auto"/>
        <w:left w:val="none" w:sz="0" w:space="0" w:color="auto"/>
        <w:bottom w:val="none" w:sz="0" w:space="0" w:color="auto"/>
        <w:right w:val="none" w:sz="0" w:space="0" w:color="auto"/>
      </w:divBdr>
    </w:div>
    <w:div w:id="241377372">
      <w:bodyDiv w:val="1"/>
      <w:marLeft w:val="0"/>
      <w:marRight w:val="0"/>
      <w:marTop w:val="0"/>
      <w:marBottom w:val="0"/>
      <w:divBdr>
        <w:top w:val="none" w:sz="0" w:space="0" w:color="auto"/>
        <w:left w:val="none" w:sz="0" w:space="0" w:color="auto"/>
        <w:bottom w:val="none" w:sz="0" w:space="0" w:color="auto"/>
        <w:right w:val="none" w:sz="0" w:space="0" w:color="auto"/>
      </w:divBdr>
    </w:div>
    <w:div w:id="241448133">
      <w:bodyDiv w:val="1"/>
      <w:marLeft w:val="0"/>
      <w:marRight w:val="0"/>
      <w:marTop w:val="0"/>
      <w:marBottom w:val="0"/>
      <w:divBdr>
        <w:top w:val="none" w:sz="0" w:space="0" w:color="auto"/>
        <w:left w:val="none" w:sz="0" w:space="0" w:color="auto"/>
        <w:bottom w:val="none" w:sz="0" w:space="0" w:color="auto"/>
        <w:right w:val="none" w:sz="0" w:space="0" w:color="auto"/>
      </w:divBdr>
    </w:div>
    <w:div w:id="243614966">
      <w:bodyDiv w:val="1"/>
      <w:marLeft w:val="0"/>
      <w:marRight w:val="0"/>
      <w:marTop w:val="0"/>
      <w:marBottom w:val="0"/>
      <w:divBdr>
        <w:top w:val="none" w:sz="0" w:space="0" w:color="auto"/>
        <w:left w:val="none" w:sz="0" w:space="0" w:color="auto"/>
        <w:bottom w:val="none" w:sz="0" w:space="0" w:color="auto"/>
        <w:right w:val="none" w:sz="0" w:space="0" w:color="auto"/>
      </w:divBdr>
    </w:div>
    <w:div w:id="243999934">
      <w:bodyDiv w:val="1"/>
      <w:marLeft w:val="0"/>
      <w:marRight w:val="0"/>
      <w:marTop w:val="0"/>
      <w:marBottom w:val="0"/>
      <w:divBdr>
        <w:top w:val="none" w:sz="0" w:space="0" w:color="auto"/>
        <w:left w:val="none" w:sz="0" w:space="0" w:color="auto"/>
        <w:bottom w:val="none" w:sz="0" w:space="0" w:color="auto"/>
        <w:right w:val="none" w:sz="0" w:space="0" w:color="auto"/>
      </w:divBdr>
    </w:div>
    <w:div w:id="244994551">
      <w:bodyDiv w:val="1"/>
      <w:marLeft w:val="0"/>
      <w:marRight w:val="0"/>
      <w:marTop w:val="0"/>
      <w:marBottom w:val="0"/>
      <w:divBdr>
        <w:top w:val="none" w:sz="0" w:space="0" w:color="auto"/>
        <w:left w:val="none" w:sz="0" w:space="0" w:color="auto"/>
        <w:bottom w:val="none" w:sz="0" w:space="0" w:color="auto"/>
        <w:right w:val="none" w:sz="0" w:space="0" w:color="auto"/>
      </w:divBdr>
    </w:div>
    <w:div w:id="246497228">
      <w:bodyDiv w:val="1"/>
      <w:marLeft w:val="0"/>
      <w:marRight w:val="0"/>
      <w:marTop w:val="0"/>
      <w:marBottom w:val="0"/>
      <w:divBdr>
        <w:top w:val="none" w:sz="0" w:space="0" w:color="auto"/>
        <w:left w:val="none" w:sz="0" w:space="0" w:color="auto"/>
        <w:bottom w:val="none" w:sz="0" w:space="0" w:color="auto"/>
        <w:right w:val="none" w:sz="0" w:space="0" w:color="auto"/>
      </w:divBdr>
    </w:div>
    <w:div w:id="247464275">
      <w:bodyDiv w:val="1"/>
      <w:marLeft w:val="0"/>
      <w:marRight w:val="0"/>
      <w:marTop w:val="0"/>
      <w:marBottom w:val="0"/>
      <w:divBdr>
        <w:top w:val="none" w:sz="0" w:space="0" w:color="auto"/>
        <w:left w:val="none" w:sz="0" w:space="0" w:color="auto"/>
        <w:bottom w:val="none" w:sz="0" w:space="0" w:color="auto"/>
        <w:right w:val="none" w:sz="0" w:space="0" w:color="auto"/>
      </w:divBdr>
    </w:div>
    <w:div w:id="248930253">
      <w:bodyDiv w:val="1"/>
      <w:marLeft w:val="0"/>
      <w:marRight w:val="0"/>
      <w:marTop w:val="0"/>
      <w:marBottom w:val="0"/>
      <w:divBdr>
        <w:top w:val="none" w:sz="0" w:space="0" w:color="auto"/>
        <w:left w:val="none" w:sz="0" w:space="0" w:color="auto"/>
        <w:bottom w:val="none" w:sz="0" w:space="0" w:color="auto"/>
        <w:right w:val="none" w:sz="0" w:space="0" w:color="auto"/>
      </w:divBdr>
    </w:div>
    <w:div w:id="249891476">
      <w:bodyDiv w:val="1"/>
      <w:marLeft w:val="0"/>
      <w:marRight w:val="0"/>
      <w:marTop w:val="0"/>
      <w:marBottom w:val="0"/>
      <w:divBdr>
        <w:top w:val="none" w:sz="0" w:space="0" w:color="auto"/>
        <w:left w:val="none" w:sz="0" w:space="0" w:color="auto"/>
        <w:bottom w:val="none" w:sz="0" w:space="0" w:color="auto"/>
        <w:right w:val="none" w:sz="0" w:space="0" w:color="auto"/>
      </w:divBdr>
    </w:div>
    <w:div w:id="250165885">
      <w:bodyDiv w:val="1"/>
      <w:marLeft w:val="0"/>
      <w:marRight w:val="0"/>
      <w:marTop w:val="0"/>
      <w:marBottom w:val="0"/>
      <w:divBdr>
        <w:top w:val="none" w:sz="0" w:space="0" w:color="auto"/>
        <w:left w:val="none" w:sz="0" w:space="0" w:color="auto"/>
        <w:bottom w:val="none" w:sz="0" w:space="0" w:color="auto"/>
        <w:right w:val="none" w:sz="0" w:space="0" w:color="auto"/>
      </w:divBdr>
    </w:div>
    <w:div w:id="250701576">
      <w:bodyDiv w:val="1"/>
      <w:marLeft w:val="0"/>
      <w:marRight w:val="0"/>
      <w:marTop w:val="0"/>
      <w:marBottom w:val="0"/>
      <w:divBdr>
        <w:top w:val="none" w:sz="0" w:space="0" w:color="auto"/>
        <w:left w:val="none" w:sz="0" w:space="0" w:color="auto"/>
        <w:bottom w:val="none" w:sz="0" w:space="0" w:color="auto"/>
        <w:right w:val="none" w:sz="0" w:space="0" w:color="auto"/>
      </w:divBdr>
    </w:div>
    <w:div w:id="253901600">
      <w:bodyDiv w:val="1"/>
      <w:marLeft w:val="0"/>
      <w:marRight w:val="0"/>
      <w:marTop w:val="0"/>
      <w:marBottom w:val="0"/>
      <w:divBdr>
        <w:top w:val="none" w:sz="0" w:space="0" w:color="auto"/>
        <w:left w:val="none" w:sz="0" w:space="0" w:color="auto"/>
        <w:bottom w:val="none" w:sz="0" w:space="0" w:color="auto"/>
        <w:right w:val="none" w:sz="0" w:space="0" w:color="auto"/>
      </w:divBdr>
    </w:div>
    <w:div w:id="256450065">
      <w:bodyDiv w:val="1"/>
      <w:marLeft w:val="0"/>
      <w:marRight w:val="0"/>
      <w:marTop w:val="0"/>
      <w:marBottom w:val="0"/>
      <w:divBdr>
        <w:top w:val="none" w:sz="0" w:space="0" w:color="auto"/>
        <w:left w:val="none" w:sz="0" w:space="0" w:color="auto"/>
        <w:bottom w:val="none" w:sz="0" w:space="0" w:color="auto"/>
        <w:right w:val="none" w:sz="0" w:space="0" w:color="auto"/>
      </w:divBdr>
    </w:div>
    <w:div w:id="257060837">
      <w:bodyDiv w:val="1"/>
      <w:marLeft w:val="0"/>
      <w:marRight w:val="0"/>
      <w:marTop w:val="0"/>
      <w:marBottom w:val="0"/>
      <w:divBdr>
        <w:top w:val="none" w:sz="0" w:space="0" w:color="auto"/>
        <w:left w:val="none" w:sz="0" w:space="0" w:color="auto"/>
        <w:bottom w:val="none" w:sz="0" w:space="0" w:color="auto"/>
        <w:right w:val="none" w:sz="0" w:space="0" w:color="auto"/>
      </w:divBdr>
    </w:div>
    <w:div w:id="257831783">
      <w:bodyDiv w:val="1"/>
      <w:marLeft w:val="0"/>
      <w:marRight w:val="0"/>
      <w:marTop w:val="0"/>
      <w:marBottom w:val="0"/>
      <w:divBdr>
        <w:top w:val="none" w:sz="0" w:space="0" w:color="auto"/>
        <w:left w:val="none" w:sz="0" w:space="0" w:color="auto"/>
        <w:bottom w:val="none" w:sz="0" w:space="0" w:color="auto"/>
        <w:right w:val="none" w:sz="0" w:space="0" w:color="auto"/>
      </w:divBdr>
    </w:div>
    <w:div w:id="266430574">
      <w:bodyDiv w:val="1"/>
      <w:marLeft w:val="0"/>
      <w:marRight w:val="0"/>
      <w:marTop w:val="0"/>
      <w:marBottom w:val="0"/>
      <w:divBdr>
        <w:top w:val="none" w:sz="0" w:space="0" w:color="auto"/>
        <w:left w:val="none" w:sz="0" w:space="0" w:color="auto"/>
        <w:bottom w:val="none" w:sz="0" w:space="0" w:color="auto"/>
        <w:right w:val="none" w:sz="0" w:space="0" w:color="auto"/>
      </w:divBdr>
    </w:div>
    <w:div w:id="267468147">
      <w:bodyDiv w:val="1"/>
      <w:marLeft w:val="0"/>
      <w:marRight w:val="0"/>
      <w:marTop w:val="0"/>
      <w:marBottom w:val="0"/>
      <w:divBdr>
        <w:top w:val="none" w:sz="0" w:space="0" w:color="auto"/>
        <w:left w:val="none" w:sz="0" w:space="0" w:color="auto"/>
        <w:bottom w:val="none" w:sz="0" w:space="0" w:color="auto"/>
        <w:right w:val="none" w:sz="0" w:space="0" w:color="auto"/>
      </w:divBdr>
    </w:div>
    <w:div w:id="275720230">
      <w:bodyDiv w:val="1"/>
      <w:marLeft w:val="0"/>
      <w:marRight w:val="0"/>
      <w:marTop w:val="0"/>
      <w:marBottom w:val="0"/>
      <w:divBdr>
        <w:top w:val="none" w:sz="0" w:space="0" w:color="auto"/>
        <w:left w:val="none" w:sz="0" w:space="0" w:color="auto"/>
        <w:bottom w:val="none" w:sz="0" w:space="0" w:color="auto"/>
        <w:right w:val="none" w:sz="0" w:space="0" w:color="auto"/>
      </w:divBdr>
    </w:div>
    <w:div w:id="280303904">
      <w:bodyDiv w:val="1"/>
      <w:marLeft w:val="0"/>
      <w:marRight w:val="0"/>
      <w:marTop w:val="0"/>
      <w:marBottom w:val="0"/>
      <w:divBdr>
        <w:top w:val="none" w:sz="0" w:space="0" w:color="auto"/>
        <w:left w:val="none" w:sz="0" w:space="0" w:color="auto"/>
        <w:bottom w:val="none" w:sz="0" w:space="0" w:color="auto"/>
        <w:right w:val="none" w:sz="0" w:space="0" w:color="auto"/>
      </w:divBdr>
    </w:div>
    <w:div w:id="281234514">
      <w:bodyDiv w:val="1"/>
      <w:marLeft w:val="0"/>
      <w:marRight w:val="0"/>
      <w:marTop w:val="0"/>
      <w:marBottom w:val="0"/>
      <w:divBdr>
        <w:top w:val="none" w:sz="0" w:space="0" w:color="auto"/>
        <w:left w:val="none" w:sz="0" w:space="0" w:color="auto"/>
        <w:bottom w:val="none" w:sz="0" w:space="0" w:color="auto"/>
        <w:right w:val="none" w:sz="0" w:space="0" w:color="auto"/>
      </w:divBdr>
    </w:div>
    <w:div w:id="282225502">
      <w:bodyDiv w:val="1"/>
      <w:marLeft w:val="0"/>
      <w:marRight w:val="0"/>
      <w:marTop w:val="0"/>
      <w:marBottom w:val="0"/>
      <w:divBdr>
        <w:top w:val="none" w:sz="0" w:space="0" w:color="auto"/>
        <w:left w:val="none" w:sz="0" w:space="0" w:color="auto"/>
        <w:bottom w:val="none" w:sz="0" w:space="0" w:color="auto"/>
        <w:right w:val="none" w:sz="0" w:space="0" w:color="auto"/>
      </w:divBdr>
    </w:div>
    <w:div w:id="282731137">
      <w:bodyDiv w:val="1"/>
      <w:marLeft w:val="0"/>
      <w:marRight w:val="0"/>
      <w:marTop w:val="0"/>
      <w:marBottom w:val="0"/>
      <w:divBdr>
        <w:top w:val="none" w:sz="0" w:space="0" w:color="auto"/>
        <w:left w:val="none" w:sz="0" w:space="0" w:color="auto"/>
        <w:bottom w:val="none" w:sz="0" w:space="0" w:color="auto"/>
        <w:right w:val="none" w:sz="0" w:space="0" w:color="auto"/>
      </w:divBdr>
    </w:div>
    <w:div w:id="284236837">
      <w:bodyDiv w:val="1"/>
      <w:marLeft w:val="0"/>
      <w:marRight w:val="0"/>
      <w:marTop w:val="0"/>
      <w:marBottom w:val="0"/>
      <w:divBdr>
        <w:top w:val="none" w:sz="0" w:space="0" w:color="auto"/>
        <w:left w:val="none" w:sz="0" w:space="0" w:color="auto"/>
        <w:bottom w:val="none" w:sz="0" w:space="0" w:color="auto"/>
        <w:right w:val="none" w:sz="0" w:space="0" w:color="auto"/>
      </w:divBdr>
    </w:div>
    <w:div w:id="287784963">
      <w:bodyDiv w:val="1"/>
      <w:marLeft w:val="0"/>
      <w:marRight w:val="0"/>
      <w:marTop w:val="0"/>
      <w:marBottom w:val="0"/>
      <w:divBdr>
        <w:top w:val="none" w:sz="0" w:space="0" w:color="auto"/>
        <w:left w:val="none" w:sz="0" w:space="0" w:color="auto"/>
        <w:bottom w:val="none" w:sz="0" w:space="0" w:color="auto"/>
        <w:right w:val="none" w:sz="0" w:space="0" w:color="auto"/>
      </w:divBdr>
    </w:div>
    <w:div w:id="290746584">
      <w:bodyDiv w:val="1"/>
      <w:marLeft w:val="0"/>
      <w:marRight w:val="0"/>
      <w:marTop w:val="0"/>
      <w:marBottom w:val="0"/>
      <w:divBdr>
        <w:top w:val="none" w:sz="0" w:space="0" w:color="auto"/>
        <w:left w:val="none" w:sz="0" w:space="0" w:color="auto"/>
        <w:bottom w:val="none" w:sz="0" w:space="0" w:color="auto"/>
        <w:right w:val="none" w:sz="0" w:space="0" w:color="auto"/>
      </w:divBdr>
    </w:div>
    <w:div w:id="291718825">
      <w:bodyDiv w:val="1"/>
      <w:marLeft w:val="0"/>
      <w:marRight w:val="0"/>
      <w:marTop w:val="0"/>
      <w:marBottom w:val="0"/>
      <w:divBdr>
        <w:top w:val="none" w:sz="0" w:space="0" w:color="auto"/>
        <w:left w:val="none" w:sz="0" w:space="0" w:color="auto"/>
        <w:bottom w:val="none" w:sz="0" w:space="0" w:color="auto"/>
        <w:right w:val="none" w:sz="0" w:space="0" w:color="auto"/>
      </w:divBdr>
    </w:div>
    <w:div w:id="295261121">
      <w:bodyDiv w:val="1"/>
      <w:marLeft w:val="0"/>
      <w:marRight w:val="0"/>
      <w:marTop w:val="0"/>
      <w:marBottom w:val="0"/>
      <w:divBdr>
        <w:top w:val="none" w:sz="0" w:space="0" w:color="auto"/>
        <w:left w:val="none" w:sz="0" w:space="0" w:color="auto"/>
        <w:bottom w:val="none" w:sz="0" w:space="0" w:color="auto"/>
        <w:right w:val="none" w:sz="0" w:space="0" w:color="auto"/>
      </w:divBdr>
    </w:div>
    <w:div w:id="298341931">
      <w:bodyDiv w:val="1"/>
      <w:marLeft w:val="0"/>
      <w:marRight w:val="0"/>
      <w:marTop w:val="0"/>
      <w:marBottom w:val="0"/>
      <w:divBdr>
        <w:top w:val="none" w:sz="0" w:space="0" w:color="auto"/>
        <w:left w:val="none" w:sz="0" w:space="0" w:color="auto"/>
        <w:bottom w:val="none" w:sz="0" w:space="0" w:color="auto"/>
        <w:right w:val="none" w:sz="0" w:space="0" w:color="auto"/>
      </w:divBdr>
    </w:div>
    <w:div w:id="300117081">
      <w:bodyDiv w:val="1"/>
      <w:marLeft w:val="0"/>
      <w:marRight w:val="0"/>
      <w:marTop w:val="0"/>
      <w:marBottom w:val="0"/>
      <w:divBdr>
        <w:top w:val="none" w:sz="0" w:space="0" w:color="auto"/>
        <w:left w:val="none" w:sz="0" w:space="0" w:color="auto"/>
        <w:bottom w:val="none" w:sz="0" w:space="0" w:color="auto"/>
        <w:right w:val="none" w:sz="0" w:space="0" w:color="auto"/>
      </w:divBdr>
    </w:div>
    <w:div w:id="300615021">
      <w:bodyDiv w:val="1"/>
      <w:marLeft w:val="0"/>
      <w:marRight w:val="0"/>
      <w:marTop w:val="0"/>
      <w:marBottom w:val="0"/>
      <w:divBdr>
        <w:top w:val="none" w:sz="0" w:space="0" w:color="auto"/>
        <w:left w:val="none" w:sz="0" w:space="0" w:color="auto"/>
        <w:bottom w:val="none" w:sz="0" w:space="0" w:color="auto"/>
        <w:right w:val="none" w:sz="0" w:space="0" w:color="auto"/>
      </w:divBdr>
    </w:div>
    <w:div w:id="304437280">
      <w:bodyDiv w:val="1"/>
      <w:marLeft w:val="0"/>
      <w:marRight w:val="0"/>
      <w:marTop w:val="0"/>
      <w:marBottom w:val="0"/>
      <w:divBdr>
        <w:top w:val="none" w:sz="0" w:space="0" w:color="auto"/>
        <w:left w:val="none" w:sz="0" w:space="0" w:color="auto"/>
        <w:bottom w:val="none" w:sz="0" w:space="0" w:color="auto"/>
        <w:right w:val="none" w:sz="0" w:space="0" w:color="auto"/>
      </w:divBdr>
    </w:div>
    <w:div w:id="304968124">
      <w:bodyDiv w:val="1"/>
      <w:marLeft w:val="0"/>
      <w:marRight w:val="0"/>
      <w:marTop w:val="0"/>
      <w:marBottom w:val="0"/>
      <w:divBdr>
        <w:top w:val="none" w:sz="0" w:space="0" w:color="auto"/>
        <w:left w:val="none" w:sz="0" w:space="0" w:color="auto"/>
        <w:bottom w:val="none" w:sz="0" w:space="0" w:color="auto"/>
        <w:right w:val="none" w:sz="0" w:space="0" w:color="auto"/>
      </w:divBdr>
    </w:div>
    <w:div w:id="305819155">
      <w:bodyDiv w:val="1"/>
      <w:marLeft w:val="0"/>
      <w:marRight w:val="0"/>
      <w:marTop w:val="0"/>
      <w:marBottom w:val="0"/>
      <w:divBdr>
        <w:top w:val="none" w:sz="0" w:space="0" w:color="auto"/>
        <w:left w:val="none" w:sz="0" w:space="0" w:color="auto"/>
        <w:bottom w:val="none" w:sz="0" w:space="0" w:color="auto"/>
        <w:right w:val="none" w:sz="0" w:space="0" w:color="auto"/>
      </w:divBdr>
    </w:div>
    <w:div w:id="308369231">
      <w:bodyDiv w:val="1"/>
      <w:marLeft w:val="0"/>
      <w:marRight w:val="0"/>
      <w:marTop w:val="0"/>
      <w:marBottom w:val="0"/>
      <w:divBdr>
        <w:top w:val="none" w:sz="0" w:space="0" w:color="auto"/>
        <w:left w:val="none" w:sz="0" w:space="0" w:color="auto"/>
        <w:bottom w:val="none" w:sz="0" w:space="0" w:color="auto"/>
        <w:right w:val="none" w:sz="0" w:space="0" w:color="auto"/>
      </w:divBdr>
    </w:div>
    <w:div w:id="312026950">
      <w:bodyDiv w:val="1"/>
      <w:marLeft w:val="0"/>
      <w:marRight w:val="0"/>
      <w:marTop w:val="0"/>
      <w:marBottom w:val="0"/>
      <w:divBdr>
        <w:top w:val="none" w:sz="0" w:space="0" w:color="auto"/>
        <w:left w:val="none" w:sz="0" w:space="0" w:color="auto"/>
        <w:bottom w:val="none" w:sz="0" w:space="0" w:color="auto"/>
        <w:right w:val="none" w:sz="0" w:space="0" w:color="auto"/>
      </w:divBdr>
    </w:div>
    <w:div w:id="312221991">
      <w:bodyDiv w:val="1"/>
      <w:marLeft w:val="0"/>
      <w:marRight w:val="0"/>
      <w:marTop w:val="0"/>
      <w:marBottom w:val="0"/>
      <w:divBdr>
        <w:top w:val="none" w:sz="0" w:space="0" w:color="auto"/>
        <w:left w:val="none" w:sz="0" w:space="0" w:color="auto"/>
        <w:bottom w:val="none" w:sz="0" w:space="0" w:color="auto"/>
        <w:right w:val="none" w:sz="0" w:space="0" w:color="auto"/>
      </w:divBdr>
      <w:divsChild>
        <w:div w:id="1777824684">
          <w:marLeft w:val="480"/>
          <w:marRight w:val="0"/>
          <w:marTop w:val="0"/>
          <w:marBottom w:val="0"/>
          <w:divBdr>
            <w:top w:val="none" w:sz="0" w:space="0" w:color="auto"/>
            <w:left w:val="none" w:sz="0" w:space="0" w:color="auto"/>
            <w:bottom w:val="none" w:sz="0" w:space="0" w:color="auto"/>
            <w:right w:val="none" w:sz="0" w:space="0" w:color="auto"/>
          </w:divBdr>
        </w:div>
        <w:div w:id="2123183340">
          <w:marLeft w:val="480"/>
          <w:marRight w:val="0"/>
          <w:marTop w:val="0"/>
          <w:marBottom w:val="0"/>
          <w:divBdr>
            <w:top w:val="none" w:sz="0" w:space="0" w:color="auto"/>
            <w:left w:val="none" w:sz="0" w:space="0" w:color="auto"/>
            <w:bottom w:val="none" w:sz="0" w:space="0" w:color="auto"/>
            <w:right w:val="none" w:sz="0" w:space="0" w:color="auto"/>
          </w:divBdr>
        </w:div>
        <w:div w:id="283316537">
          <w:marLeft w:val="480"/>
          <w:marRight w:val="0"/>
          <w:marTop w:val="0"/>
          <w:marBottom w:val="0"/>
          <w:divBdr>
            <w:top w:val="none" w:sz="0" w:space="0" w:color="auto"/>
            <w:left w:val="none" w:sz="0" w:space="0" w:color="auto"/>
            <w:bottom w:val="none" w:sz="0" w:space="0" w:color="auto"/>
            <w:right w:val="none" w:sz="0" w:space="0" w:color="auto"/>
          </w:divBdr>
        </w:div>
        <w:div w:id="1475485354">
          <w:marLeft w:val="480"/>
          <w:marRight w:val="0"/>
          <w:marTop w:val="0"/>
          <w:marBottom w:val="0"/>
          <w:divBdr>
            <w:top w:val="none" w:sz="0" w:space="0" w:color="auto"/>
            <w:left w:val="none" w:sz="0" w:space="0" w:color="auto"/>
            <w:bottom w:val="none" w:sz="0" w:space="0" w:color="auto"/>
            <w:right w:val="none" w:sz="0" w:space="0" w:color="auto"/>
          </w:divBdr>
        </w:div>
        <w:div w:id="1420902865">
          <w:marLeft w:val="480"/>
          <w:marRight w:val="0"/>
          <w:marTop w:val="0"/>
          <w:marBottom w:val="0"/>
          <w:divBdr>
            <w:top w:val="none" w:sz="0" w:space="0" w:color="auto"/>
            <w:left w:val="none" w:sz="0" w:space="0" w:color="auto"/>
            <w:bottom w:val="none" w:sz="0" w:space="0" w:color="auto"/>
            <w:right w:val="none" w:sz="0" w:space="0" w:color="auto"/>
          </w:divBdr>
        </w:div>
        <w:div w:id="160315278">
          <w:marLeft w:val="480"/>
          <w:marRight w:val="0"/>
          <w:marTop w:val="0"/>
          <w:marBottom w:val="0"/>
          <w:divBdr>
            <w:top w:val="none" w:sz="0" w:space="0" w:color="auto"/>
            <w:left w:val="none" w:sz="0" w:space="0" w:color="auto"/>
            <w:bottom w:val="none" w:sz="0" w:space="0" w:color="auto"/>
            <w:right w:val="none" w:sz="0" w:space="0" w:color="auto"/>
          </w:divBdr>
        </w:div>
        <w:div w:id="1931892640">
          <w:marLeft w:val="480"/>
          <w:marRight w:val="0"/>
          <w:marTop w:val="0"/>
          <w:marBottom w:val="0"/>
          <w:divBdr>
            <w:top w:val="none" w:sz="0" w:space="0" w:color="auto"/>
            <w:left w:val="none" w:sz="0" w:space="0" w:color="auto"/>
            <w:bottom w:val="none" w:sz="0" w:space="0" w:color="auto"/>
            <w:right w:val="none" w:sz="0" w:space="0" w:color="auto"/>
          </w:divBdr>
        </w:div>
        <w:div w:id="1027413466">
          <w:marLeft w:val="480"/>
          <w:marRight w:val="0"/>
          <w:marTop w:val="0"/>
          <w:marBottom w:val="0"/>
          <w:divBdr>
            <w:top w:val="none" w:sz="0" w:space="0" w:color="auto"/>
            <w:left w:val="none" w:sz="0" w:space="0" w:color="auto"/>
            <w:bottom w:val="none" w:sz="0" w:space="0" w:color="auto"/>
            <w:right w:val="none" w:sz="0" w:space="0" w:color="auto"/>
          </w:divBdr>
        </w:div>
        <w:div w:id="2069571828">
          <w:marLeft w:val="480"/>
          <w:marRight w:val="0"/>
          <w:marTop w:val="0"/>
          <w:marBottom w:val="0"/>
          <w:divBdr>
            <w:top w:val="none" w:sz="0" w:space="0" w:color="auto"/>
            <w:left w:val="none" w:sz="0" w:space="0" w:color="auto"/>
            <w:bottom w:val="none" w:sz="0" w:space="0" w:color="auto"/>
            <w:right w:val="none" w:sz="0" w:space="0" w:color="auto"/>
          </w:divBdr>
        </w:div>
        <w:div w:id="817840277">
          <w:marLeft w:val="480"/>
          <w:marRight w:val="0"/>
          <w:marTop w:val="0"/>
          <w:marBottom w:val="0"/>
          <w:divBdr>
            <w:top w:val="none" w:sz="0" w:space="0" w:color="auto"/>
            <w:left w:val="none" w:sz="0" w:space="0" w:color="auto"/>
            <w:bottom w:val="none" w:sz="0" w:space="0" w:color="auto"/>
            <w:right w:val="none" w:sz="0" w:space="0" w:color="auto"/>
          </w:divBdr>
        </w:div>
        <w:div w:id="504980991">
          <w:marLeft w:val="480"/>
          <w:marRight w:val="0"/>
          <w:marTop w:val="0"/>
          <w:marBottom w:val="0"/>
          <w:divBdr>
            <w:top w:val="none" w:sz="0" w:space="0" w:color="auto"/>
            <w:left w:val="none" w:sz="0" w:space="0" w:color="auto"/>
            <w:bottom w:val="none" w:sz="0" w:space="0" w:color="auto"/>
            <w:right w:val="none" w:sz="0" w:space="0" w:color="auto"/>
          </w:divBdr>
        </w:div>
        <w:div w:id="1247501176">
          <w:marLeft w:val="480"/>
          <w:marRight w:val="0"/>
          <w:marTop w:val="0"/>
          <w:marBottom w:val="0"/>
          <w:divBdr>
            <w:top w:val="none" w:sz="0" w:space="0" w:color="auto"/>
            <w:left w:val="none" w:sz="0" w:space="0" w:color="auto"/>
            <w:bottom w:val="none" w:sz="0" w:space="0" w:color="auto"/>
            <w:right w:val="none" w:sz="0" w:space="0" w:color="auto"/>
          </w:divBdr>
        </w:div>
        <w:div w:id="1085225544">
          <w:marLeft w:val="480"/>
          <w:marRight w:val="0"/>
          <w:marTop w:val="0"/>
          <w:marBottom w:val="0"/>
          <w:divBdr>
            <w:top w:val="none" w:sz="0" w:space="0" w:color="auto"/>
            <w:left w:val="none" w:sz="0" w:space="0" w:color="auto"/>
            <w:bottom w:val="none" w:sz="0" w:space="0" w:color="auto"/>
            <w:right w:val="none" w:sz="0" w:space="0" w:color="auto"/>
          </w:divBdr>
        </w:div>
        <w:div w:id="201014322">
          <w:marLeft w:val="480"/>
          <w:marRight w:val="0"/>
          <w:marTop w:val="0"/>
          <w:marBottom w:val="0"/>
          <w:divBdr>
            <w:top w:val="none" w:sz="0" w:space="0" w:color="auto"/>
            <w:left w:val="none" w:sz="0" w:space="0" w:color="auto"/>
            <w:bottom w:val="none" w:sz="0" w:space="0" w:color="auto"/>
            <w:right w:val="none" w:sz="0" w:space="0" w:color="auto"/>
          </w:divBdr>
        </w:div>
        <w:div w:id="979192642">
          <w:marLeft w:val="480"/>
          <w:marRight w:val="0"/>
          <w:marTop w:val="0"/>
          <w:marBottom w:val="0"/>
          <w:divBdr>
            <w:top w:val="none" w:sz="0" w:space="0" w:color="auto"/>
            <w:left w:val="none" w:sz="0" w:space="0" w:color="auto"/>
            <w:bottom w:val="none" w:sz="0" w:space="0" w:color="auto"/>
            <w:right w:val="none" w:sz="0" w:space="0" w:color="auto"/>
          </w:divBdr>
        </w:div>
        <w:div w:id="1455756569">
          <w:marLeft w:val="480"/>
          <w:marRight w:val="0"/>
          <w:marTop w:val="0"/>
          <w:marBottom w:val="0"/>
          <w:divBdr>
            <w:top w:val="none" w:sz="0" w:space="0" w:color="auto"/>
            <w:left w:val="none" w:sz="0" w:space="0" w:color="auto"/>
            <w:bottom w:val="none" w:sz="0" w:space="0" w:color="auto"/>
            <w:right w:val="none" w:sz="0" w:space="0" w:color="auto"/>
          </w:divBdr>
        </w:div>
        <w:div w:id="110982128">
          <w:marLeft w:val="480"/>
          <w:marRight w:val="0"/>
          <w:marTop w:val="0"/>
          <w:marBottom w:val="0"/>
          <w:divBdr>
            <w:top w:val="none" w:sz="0" w:space="0" w:color="auto"/>
            <w:left w:val="none" w:sz="0" w:space="0" w:color="auto"/>
            <w:bottom w:val="none" w:sz="0" w:space="0" w:color="auto"/>
            <w:right w:val="none" w:sz="0" w:space="0" w:color="auto"/>
          </w:divBdr>
        </w:div>
        <w:div w:id="747772323">
          <w:marLeft w:val="480"/>
          <w:marRight w:val="0"/>
          <w:marTop w:val="0"/>
          <w:marBottom w:val="0"/>
          <w:divBdr>
            <w:top w:val="none" w:sz="0" w:space="0" w:color="auto"/>
            <w:left w:val="none" w:sz="0" w:space="0" w:color="auto"/>
            <w:bottom w:val="none" w:sz="0" w:space="0" w:color="auto"/>
            <w:right w:val="none" w:sz="0" w:space="0" w:color="auto"/>
          </w:divBdr>
        </w:div>
        <w:div w:id="264923940">
          <w:marLeft w:val="480"/>
          <w:marRight w:val="0"/>
          <w:marTop w:val="0"/>
          <w:marBottom w:val="0"/>
          <w:divBdr>
            <w:top w:val="none" w:sz="0" w:space="0" w:color="auto"/>
            <w:left w:val="none" w:sz="0" w:space="0" w:color="auto"/>
            <w:bottom w:val="none" w:sz="0" w:space="0" w:color="auto"/>
            <w:right w:val="none" w:sz="0" w:space="0" w:color="auto"/>
          </w:divBdr>
        </w:div>
        <w:div w:id="240217437">
          <w:marLeft w:val="480"/>
          <w:marRight w:val="0"/>
          <w:marTop w:val="0"/>
          <w:marBottom w:val="0"/>
          <w:divBdr>
            <w:top w:val="none" w:sz="0" w:space="0" w:color="auto"/>
            <w:left w:val="none" w:sz="0" w:space="0" w:color="auto"/>
            <w:bottom w:val="none" w:sz="0" w:space="0" w:color="auto"/>
            <w:right w:val="none" w:sz="0" w:space="0" w:color="auto"/>
          </w:divBdr>
        </w:div>
        <w:div w:id="1164471953">
          <w:marLeft w:val="480"/>
          <w:marRight w:val="0"/>
          <w:marTop w:val="0"/>
          <w:marBottom w:val="0"/>
          <w:divBdr>
            <w:top w:val="none" w:sz="0" w:space="0" w:color="auto"/>
            <w:left w:val="none" w:sz="0" w:space="0" w:color="auto"/>
            <w:bottom w:val="none" w:sz="0" w:space="0" w:color="auto"/>
            <w:right w:val="none" w:sz="0" w:space="0" w:color="auto"/>
          </w:divBdr>
        </w:div>
        <w:div w:id="2121030597">
          <w:marLeft w:val="480"/>
          <w:marRight w:val="0"/>
          <w:marTop w:val="0"/>
          <w:marBottom w:val="0"/>
          <w:divBdr>
            <w:top w:val="none" w:sz="0" w:space="0" w:color="auto"/>
            <w:left w:val="none" w:sz="0" w:space="0" w:color="auto"/>
            <w:bottom w:val="none" w:sz="0" w:space="0" w:color="auto"/>
            <w:right w:val="none" w:sz="0" w:space="0" w:color="auto"/>
          </w:divBdr>
        </w:div>
        <w:div w:id="413211748">
          <w:marLeft w:val="480"/>
          <w:marRight w:val="0"/>
          <w:marTop w:val="0"/>
          <w:marBottom w:val="0"/>
          <w:divBdr>
            <w:top w:val="none" w:sz="0" w:space="0" w:color="auto"/>
            <w:left w:val="none" w:sz="0" w:space="0" w:color="auto"/>
            <w:bottom w:val="none" w:sz="0" w:space="0" w:color="auto"/>
            <w:right w:val="none" w:sz="0" w:space="0" w:color="auto"/>
          </w:divBdr>
        </w:div>
        <w:div w:id="1397194516">
          <w:marLeft w:val="480"/>
          <w:marRight w:val="0"/>
          <w:marTop w:val="0"/>
          <w:marBottom w:val="0"/>
          <w:divBdr>
            <w:top w:val="none" w:sz="0" w:space="0" w:color="auto"/>
            <w:left w:val="none" w:sz="0" w:space="0" w:color="auto"/>
            <w:bottom w:val="none" w:sz="0" w:space="0" w:color="auto"/>
            <w:right w:val="none" w:sz="0" w:space="0" w:color="auto"/>
          </w:divBdr>
        </w:div>
        <w:div w:id="556860902">
          <w:marLeft w:val="480"/>
          <w:marRight w:val="0"/>
          <w:marTop w:val="0"/>
          <w:marBottom w:val="0"/>
          <w:divBdr>
            <w:top w:val="none" w:sz="0" w:space="0" w:color="auto"/>
            <w:left w:val="none" w:sz="0" w:space="0" w:color="auto"/>
            <w:bottom w:val="none" w:sz="0" w:space="0" w:color="auto"/>
            <w:right w:val="none" w:sz="0" w:space="0" w:color="auto"/>
          </w:divBdr>
        </w:div>
        <w:div w:id="427384920">
          <w:marLeft w:val="480"/>
          <w:marRight w:val="0"/>
          <w:marTop w:val="0"/>
          <w:marBottom w:val="0"/>
          <w:divBdr>
            <w:top w:val="none" w:sz="0" w:space="0" w:color="auto"/>
            <w:left w:val="none" w:sz="0" w:space="0" w:color="auto"/>
            <w:bottom w:val="none" w:sz="0" w:space="0" w:color="auto"/>
            <w:right w:val="none" w:sz="0" w:space="0" w:color="auto"/>
          </w:divBdr>
        </w:div>
        <w:div w:id="1202858337">
          <w:marLeft w:val="480"/>
          <w:marRight w:val="0"/>
          <w:marTop w:val="0"/>
          <w:marBottom w:val="0"/>
          <w:divBdr>
            <w:top w:val="none" w:sz="0" w:space="0" w:color="auto"/>
            <w:left w:val="none" w:sz="0" w:space="0" w:color="auto"/>
            <w:bottom w:val="none" w:sz="0" w:space="0" w:color="auto"/>
            <w:right w:val="none" w:sz="0" w:space="0" w:color="auto"/>
          </w:divBdr>
        </w:div>
        <w:div w:id="1787192883">
          <w:marLeft w:val="480"/>
          <w:marRight w:val="0"/>
          <w:marTop w:val="0"/>
          <w:marBottom w:val="0"/>
          <w:divBdr>
            <w:top w:val="none" w:sz="0" w:space="0" w:color="auto"/>
            <w:left w:val="none" w:sz="0" w:space="0" w:color="auto"/>
            <w:bottom w:val="none" w:sz="0" w:space="0" w:color="auto"/>
            <w:right w:val="none" w:sz="0" w:space="0" w:color="auto"/>
          </w:divBdr>
        </w:div>
        <w:div w:id="1451123472">
          <w:marLeft w:val="480"/>
          <w:marRight w:val="0"/>
          <w:marTop w:val="0"/>
          <w:marBottom w:val="0"/>
          <w:divBdr>
            <w:top w:val="none" w:sz="0" w:space="0" w:color="auto"/>
            <w:left w:val="none" w:sz="0" w:space="0" w:color="auto"/>
            <w:bottom w:val="none" w:sz="0" w:space="0" w:color="auto"/>
            <w:right w:val="none" w:sz="0" w:space="0" w:color="auto"/>
          </w:divBdr>
        </w:div>
        <w:div w:id="2134444063">
          <w:marLeft w:val="480"/>
          <w:marRight w:val="0"/>
          <w:marTop w:val="0"/>
          <w:marBottom w:val="0"/>
          <w:divBdr>
            <w:top w:val="none" w:sz="0" w:space="0" w:color="auto"/>
            <w:left w:val="none" w:sz="0" w:space="0" w:color="auto"/>
            <w:bottom w:val="none" w:sz="0" w:space="0" w:color="auto"/>
            <w:right w:val="none" w:sz="0" w:space="0" w:color="auto"/>
          </w:divBdr>
        </w:div>
        <w:div w:id="2141025230">
          <w:marLeft w:val="480"/>
          <w:marRight w:val="0"/>
          <w:marTop w:val="0"/>
          <w:marBottom w:val="0"/>
          <w:divBdr>
            <w:top w:val="none" w:sz="0" w:space="0" w:color="auto"/>
            <w:left w:val="none" w:sz="0" w:space="0" w:color="auto"/>
            <w:bottom w:val="none" w:sz="0" w:space="0" w:color="auto"/>
            <w:right w:val="none" w:sz="0" w:space="0" w:color="auto"/>
          </w:divBdr>
        </w:div>
        <w:div w:id="29040368">
          <w:marLeft w:val="480"/>
          <w:marRight w:val="0"/>
          <w:marTop w:val="0"/>
          <w:marBottom w:val="0"/>
          <w:divBdr>
            <w:top w:val="none" w:sz="0" w:space="0" w:color="auto"/>
            <w:left w:val="none" w:sz="0" w:space="0" w:color="auto"/>
            <w:bottom w:val="none" w:sz="0" w:space="0" w:color="auto"/>
            <w:right w:val="none" w:sz="0" w:space="0" w:color="auto"/>
          </w:divBdr>
        </w:div>
        <w:div w:id="838279225">
          <w:marLeft w:val="480"/>
          <w:marRight w:val="0"/>
          <w:marTop w:val="0"/>
          <w:marBottom w:val="0"/>
          <w:divBdr>
            <w:top w:val="none" w:sz="0" w:space="0" w:color="auto"/>
            <w:left w:val="none" w:sz="0" w:space="0" w:color="auto"/>
            <w:bottom w:val="none" w:sz="0" w:space="0" w:color="auto"/>
            <w:right w:val="none" w:sz="0" w:space="0" w:color="auto"/>
          </w:divBdr>
        </w:div>
        <w:div w:id="2037658538">
          <w:marLeft w:val="480"/>
          <w:marRight w:val="0"/>
          <w:marTop w:val="0"/>
          <w:marBottom w:val="0"/>
          <w:divBdr>
            <w:top w:val="none" w:sz="0" w:space="0" w:color="auto"/>
            <w:left w:val="none" w:sz="0" w:space="0" w:color="auto"/>
            <w:bottom w:val="none" w:sz="0" w:space="0" w:color="auto"/>
            <w:right w:val="none" w:sz="0" w:space="0" w:color="auto"/>
          </w:divBdr>
        </w:div>
        <w:div w:id="1074860228">
          <w:marLeft w:val="480"/>
          <w:marRight w:val="0"/>
          <w:marTop w:val="0"/>
          <w:marBottom w:val="0"/>
          <w:divBdr>
            <w:top w:val="none" w:sz="0" w:space="0" w:color="auto"/>
            <w:left w:val="none" w:sz="0" w:space="0" w:color="auto"/>
            <w:bottom w:val="none" w:sz="0" w:space="0" w:color="auto"/>
            <w:right w:val="none" w:sz="0" w:space="0" w:color="auto"/>
          </w:divBdr>
        </w:div>
        <w:div w:id="629163693">
          <w:marLeft w:val="480"/>
          <w:marRight w:val="0"/>
          <w:marTop w:val="0"/>
          <w:marBottom w:val="0"/>
          <w:divBdr>
            <w:top w:val="none" w:sz="0" w:space="0" w:color="auto"/>
            <w:left w:val="none" w:sz="0" w:space="0" w:color="auto"/>
            <w:bottom w:val="none" w:sz="0" w:space="0" w:color="auto"/>
            <w:right w:val="none" w:sz="0" w:space="0" w:color="auto"/>
          </w:divBdr>
        </w:div>
        <w:div w:id="1604338814">
          <w:marLeft w:val="480"/>
          <w:marRight w:val="0"/>
          <w:marTop w:val="0"/>
          <w:marBottom w:val="0"/>
          <w:divBdr>
            <w:top w:val="none" w:sz="0" w:space="0" w:color="auto"/>
            <w:left w:val="none" w:sz="0" w:space="0" w:color="auto"/>
            <w:bottom w:val="none" w:sz="0" w:space="0" w:color="auto"/>
            <w:right w:val="none" w:sz="0" w:space="0" w:color="auto"/>
          </w:divBdr>
        </w:div>
        <w:div w:id="795492544">
          <w:marLeft w:val="480"/>
          <w:marRight w:val="0"/>
          <w:marTop w:val="0"/>
          <w:marBottom w:val="0"/>
          <w:divBdr>
            <w:top w:val="none" w:sz="0" w:space="0" w:color="auto"/>
            <w:left w:val="none" w:sz="0" w:space="0" w:color="auto"/>
            <w:bottom w:val="none" w:sz="0" w:space="0" w:color="auto"/>
            <w:right w:val="none" w:sz="0" w:space="0" w:color="auto"/>
          </w:divBdr>
        </w:div>
        <w:div w:id="1009059022">
          <w:marLeft w:val="480"/>
          <w:marRight w:val="0"/>
          <w:marTop w:val="0"/>
          <w:marBottom w:val="0"/>
          <w:divBdr>
            <w:top w:val="none" w:sz="0" w:space="0" w:color="auto"/>
            <w:left w:val="none" w:sz="0" w:space="0" w:color="auto"/>
            <w:bottom w:val="none" w:sz="0" w:space="0" w:color="auto"/>
            <w:right w:val="none" w:sz="0" w:space="0" w:color="auto"/>
          </w:divBdr>
        </w:div>
        <w:div w:id="464742792">
          <w:marLeft w:val="480"/>
          <w:marRight w:val="0"/>
          <w:marTop w:val="0"/>
          <w:marBottom w:val="0"/>
          <w:divBdr>
            <w:top w:val="none" w:sz="0" w:space="0" w:color="auto"/>
            <w:left w:val="none" w:sz="0" w:space="0" w:color="auto"/>
            <w:bottom w:val="none" w:sz="0" w:space="0" w:color="auto"/>
            <w:right w:val="none" w:sz="0" w:space="0" w:color="auto"/>
          </w:divBdr>
        </w:div>
        <w:div w:id="1084188504">
          <w:marLeft w:val="480"/>
          <w:marRight w:val="0"/>
          <w:marTop w:val="0"/>
          <w:marBottom w:val="0"/>
          <w:divBdr>
            <w:top w:val="none" w:sz="0" w:space="0" w:color="auto"/>
            <w:left w:val="none" w:sz="0" w:space="0" w:color="auto"/>
            <w:bottom w:val="none" w:sz="0" w:space="0" w:color="auto"/>
            <w:right w:val="none" w:sz="0" w:space="0" w:color="auto"/>
          </w:divBdr>
        </w:div>
        <w:div w:id="98722287">
          <w:marLeft w:val="480"/>
          <w:marRight w:val="0"/>
          <w:marTop w:val="0"/>
          <w:marBottom w:val="0"/>
          <w:divBdr>
            <w:top w:val="none" w:sz="0" w:space="0" w:color="auto"/>
            <w:left w:val="none" w:sz="0" w:space="0" w:color="auto"/>
            <w:bottom w:val="none" w:sz="0" w:space="0" w:color="auto"/>
            <w:right w:val="none" w:sz="0" w:space="0" w:color="auto"/>
          </w:divBdr>
        </w:div>
        <w:div w:id="666596028">
          <w:marLeft w:val="480"/>
          <w:marRight w:val="0"/>
          <w:marTop w:val="0"/>
          <w:marBottom w:val="0"/>
          <w:divBdr>
            <w:top w:val="none" w:sz="0" w:space="0" w:color="auto"/>
            <w:left w:val="none" w:sz="0" w:space="0" w:color="auto"/>
            <w:bottom w:val="none" w:sz="0" w:space="0" w:color="auto"/>
            <w:right w:val="none" w:sz="0" w:space="0" w:color="auto"/>
          </w:divBdr>
        </w:div>
        <w:div w:id="902564646">
          <w:marLeft w:val="480"/>
          <w:marRight w:val="0"/>
          <w:marTop w:val="0"/>
          <w:marBottom w:val="0"/>
          <w:divBdr>
            <w:top w:val="none" w:sz="0" w:space="0" w:color="auto"/>
            <w:left w:val="none" w:sz="0" w:space="0" w:color="auto"/>
            <w:bottom w:val="none" w:sz="0" w:space="0" w:color="auto"/>
            <w:right w:val="none" w:sz="0" w:space="0" w:color="auto"/>
          </w:divBdr>
        </w:div>
        <w:div w:id="1526675954">
          <w:marLeft w:val="480"/>
          <w:marRight w:val="0"/>
          <w:marTop w:val="0"/>
          <w:marBottom w:val="0"/>
          <w:divBdr>
            <w:top w:val="none" w:sz="0" w:space="0" w:color="auto"/>
            <w:left w:val="none" w:sz="0" w:space="0" w:color="auto"/>
            <w:bottom w:val="none" w:sz="0" w:space="0" w:color="auto"/>
            <w:right w:val="none" w:sz="0" w:space="0" w:color="auto"/>
          </w:divBdr>
        </w:div>
        <w:div w:id="1336348572">
          <w:marLeft w:val="480"/>
          <w:marRight w:val="0"/>
          <w:marTop w:val="0"/>
          <w:marBottom w:val="0"/>
          <w:divBdr>
            <w:top w:val="none" w:sz="0" w:space="0" w:color="auto"/>
            <w:left w:val="none" w:sz="0" w:space="0" w:color="auto"/>
            <w:bottom w:val="none" w:sz="0" w:space="0" w:color="auto"/>
            <w:right w:val="none" w:sz="0" w:space="0" w:color="auto"/>
          </w:divBdr>
        </w:div>
        <w:div w:id="1533804733">
          <w:marLeft w:val="480"/>
          <w:marRight w:val="0"/>
          <w:marTop w:val="0"/>
          <w:marBottom w:val="0"/>
          <w:divBdr>
            <w:top w:val="none" w:sz="0" w:space="0" w:color="auto"/>
            <w:left w:val="none" w:sz="0" w:space="0" w:color="auto"/>
            <w:bottom w:val="none" w:sz="0" w:space="0" w:color="auto"/>
            <w:right w:val="none" w:sz="0" w:space="0" w:color="auto"/>
          </w:divBdr>
        </w:div>
        <w:div w:id="1054889186">
          <w:marLeft w:val="480"/>
          <w:marRight w:val="0"/>
          <w:marTop w:val="0"/>
          <w:marBottom w:val="0"/>
          <w:divBdr>
            <w:top w:val="none" w:sz="0" w:space="0" w:color="auto"/>
            <w:left w:val="none" w:sz="0" w:space="0" w:color="auto"/>
            <w:bottom w:val="none" w:sz="0" w:space="0" w:color="auto"/>
            <w:right w:val="none" w:sz="0" w:space="0" w:color="auto"/>
          </w:divBdr>
        </w:div>
        <w:div w:id="2127503031">
          <w:marLeft w:val="480"/>
          <w:marRight w:val="0"/>
          <w:marTop w:val="0"/>
          <w:marBottom w:val="0"/>
          <w:divBdr>
            <w:top w:val="none" w:sz="0" w:space="0" w:color="auto"/>
            <w:left w:val="none" w:sz="0" w:space="0" w:color="auto"/>
            <w:bottom w:val="none" w:sz="0" w:space="0" w:color="auto"/>
            <w:right w:val="none" w:sz="0" w:space="0" w:color="auto"/>
          </w:divBdr>
        </w:div>
        <w:div w:id="228732777">
          <w:marLeft w:val="480"/>
          <w:marRight w:val="0"/>
          <w:marTop w:val="0"/>
          <w:marBottom w:val="0"/>
          <w:divBdr>
            <w:top w:val="none" w:sz="0" w:space="0" w:color="auto"/>
            <w:left w:val="none" w:sz="0" w:space="0" w:color="auto"/>
            <w:bottom w:val="none" w:sz="0" w:space="0" w:color="auto"/>
            <w:right w:val="none" w:sz="0" w:space="0" w:color="auto"/>
          </w:divBdr>
        </w:div>
        <w:div w:id="2134399625">
          <w:marLeft w:val="480"/>
          <w:marRight w:val="0"/>
          <w:marTop w:val="0"/>
          <w:marBottom w:val="0"/>
          <w:divBdr>
            <w:top w:val="none" w:sz="0" w:space="0" w:color="auto"/>
            <w:left w:val="none" w:sz="0" w:space="0" w:color="auto"/>
            <w:bottom w:val="none" w:sz="0" w:space="0" w:color="auto"/>
            <w:right w:val="none" w:sz="0" w:space="0" w:color="auto"/>
          </w:divBdr>
        </w:div>
        <w:div w:id="1079598993">
          <w:marLeft w:val="480"/>
          <w:marRight w:val="0"/>
          <w:marTop w:val="0"/>
          <w:marBottom w:val="0"/>
          <w:divBdr>
            <w:top w:val="none" w:sz="0" w:space="0" w:color="auto"/>
            <w:left w:val="none" w:sz="0" w:space="0" w:color="auto"/>
            <w:bottom w:val="none" w:sz="0" w:space="0" w:color="auto"/>
            <w:right w:val="none" w:sz="0" w:space="0" w:color="auto"/>
          </w:divBdr>
        </w:div>
        <w:div w:id="560991858">
          <w:marLeft w:val="480"/>
          <w:marRight w:val="0"/>
          <w:marTop w:val="0"/>
          <w:marBottom w:val="0"/>
          <w:divBdr>
            <w:top w:val="none" w:sz="0" w:space="0" w:color="auto"/>
            <w:left w:val="none" w:sz="0" w:space="0" w:color="auto"/>
            <w:bottom w:val="none" w:sz="0" w:space="0" w:color="auto"/>
            <w:right w:val="none" w:sz="0" w:space="0" w:color="auto"/>
          </w:divBdr>
        </w:div>
        <w:div w:id="77799728">
          <w:marLeft w:val="480"/>
          <w:marRight w:val="0"/>
          <w:marTop w:val="0"/>
          <w:marBottom w:val="0"/>
          <w:divBdr>
            <w:top w:val="none" w:sz="0" w:space="0" w:color="auto"/>
            <w:left w:val="none" w:sz="0" w:space="0" w:color="auto"/>
            <w:bottom w:val="none" w:sz="0" w:space="0" w:color="auto"/>
            <w:right w:val="none" w:sz="0" w:space="0" w:color="auto"/>
          </w:divBdr>
        </w:div>
        <w:div w:id="66268060">
          <w:marLeft w:val="480"/>
          <w:marRight w:val="0"/>
          <w:marTop w:val="0"/>
          <w:marBottom w:val="0"/>
          <w:divBdr>
            <w:top w:val="none" w:sz="0" w:space="0" w:color="auto"/>
            <w:left w:val="none" w:sz="0" w:space="0" w:color="auto"/>
            <w:bottom w:val="none" w:sz="0" w:space="0" w:color="auto"/>
            <w:right w:val="none" w:sz="0" w:space="0" w:color="auto"/>
          </w:divBdr>
        </w:div>
        <w:div w:id="1078287100">
          <w:marLeft w:val="480"/>
          <w:marRight w:val="0"/>
          <w:marTop w:val="0"/>
          <w:marBottom w:val="0"/>
          <w:divBdr>
            <w:top w:val="none" w:sz="0" w:space="0" w:color="auto"/>
            <w:left w:val="none" w:sz="0" w:space="0" w:color="auto"/>
            <w:bottom w:val="none" w:sz="0" w:space="0" w:color="auto"/>
            <w:right w:val="none" w:sz="0" w:space="0" w:color="auto"/>
          </w:divBdr>
        </w:div>
        <w:div w:id="812019944">
          <w:marLeft w:val="480"/>
          <w:marRight w:val="0"/>
          <w:marTop w:val="0"/>
          <w:marBottom w:val="0"/>
          <w:divBdr>
            <w:top w:val="none" w:sz="0" w:space="0" w:color="auto"/>
            <w:left w:val="none" w:sz="0" w:space="0" w:color="auto"/>
            <w:bottom w:val="none" w:sz="0" w:space="0" w:color="auto"/>
            <w:right w:val="none" w:sz="0" w:space="0" w:color="auto"/>
          </w:divBdr>
        </w:div>
        <w:div w:id="344135233">
          <w:marLeft w:val="480"/>
          <w:marRight w:val="0"/>
          <w:marTop w:val="0"/>
          <w:marBottom w:val="0"/>
          <w:divBdr>
            <w:top w:val="none" w:sz="0" w:space="0" w:color="auto"/>
            <w:left w:val="none" w:sz="0" w:space="0" w:color="auto"/>
            <w:bottom w:val="none" w:sz="0" w:space="0" w:color="auto"/>
            <w:right w:val="none" w:sz="0" w:space="0" w:color="auto"/>
          </w:divBdr>
        </w:div>
        <w:div w:id="917522166">
          <w:marLeft w:val="480"/>
          <w:marRight w:val="0"/>
          <w:marTop w:val="0"/>
          <w:marBottom w:val="0"/>
          <w:divBdr>
            <w:top w:val="none" w:sz="0" w:space="0" w:color="auto"/>
            <w:left w:val="none" w:sz="0" w:space="0" w:color="auto"/>
            <w:bottom w:val="none" w:sz="0" w:space="0" w:color="auto"/>
            <w:right w:val="none" w:sz="0" w:space="0" w:color="auto"/>
          </w:divBdr>
        </w:div>
        <w:div w:id="97332281">
          <w:marLeft w:val="480"/>
          <w:marRight w:val="0"/>
          <w:marTop w:val="0"/>
          <w:marBottom w:val="0"/>
          <w:divBdr>
            <w:top w:val="none" w:sz="0" w:space="0" w:color="auto"/>
            <w:left w:val="none" w:sz="0" w:space="0" w:color="auto"/>
            <w:bottom w:val="none" w:sz="0" w:space="0" w:color="auto"/>
            <w:right w:val="none" w:sz="0" w:space="0" w:color="auto"/>
          </w:divBdr>
        </w:div>
        <w:div w:id="530654049">
          <w:marLeft w:val="480"/>
          <w:marRight w:val="0"/>
          <w:marTop w:val="0"/>
          <w:marBottom w:val="0"/>
          <w:divBdr>
            <w:top w:val="none" w:sz="0" w:space="0" w:color="auto"/>
            <w:left w:val="none" w:sz="0" w:space="0" w:color="auto"/>
            <w:bottom w:val="none" w:sz="0" w:space="0" w:color="auto"/>
            <w:right w:val="none" w:sz="0" w:space="0" w:color="auto"/>
          </w:divBdr>
        </w:div>
        <w:div w:id="2009165263">
          <w:marLeft w:val="480"/>
          <w:marRight w:val="0"/>
          <w:marTop w:val="0"/>
          <w:marBottom w:val="0"/>
          <w:divBdr>
            <w:top w:val="none" w:sz="0" w:space="0" w:color="auto"/>
            <w:left w:val="none" w:sz="0" w:space="0" w:color="auto"/>
            <w:bottom w:val="none" w:sz="0" w:space="0" w:color="auto"/>
            <w:right w:val="none" w:sz="0" w:space="0" w:color="auto"/>
          </w:divBdr>
        </w:div>
        <w:div w:id="1129979803">
          <w:marLeft w:val="480"/>
          <w:marRight w:val="0"/>
          <w:marTop w:val="0"/>
          <w:marBottom w:val="0"/>
          <w:divBdr>
            <w:top w:val="none" w:sz="0" w:space="0" w:color="auto"/>
            <w:left w:val="none" w:sz="0" w:space="0" w:color="auto"/>
            <w:bottom w:val="none" w:sz="0" w:space="0" w:color="auto"/>
            <w:right w:val="none" w:sz="0" w:space="0" w:color="auto"/>
          </w:divBdr>
        </w:div>
        <w:div w:id="1762020225">
          <w:marLeft w:val="480"/>
          <w:marRight w:val="0"/>
          <w:marTop w:val="0"/>
          <w:marBottom w:val="0"/>
          <w:divBdr>
            <w:top w:val="none" w:sz="0" w:space="0" w:color="auto"/>
            <w:left w:val="none" w:sz="0" w:space="0" w:color="auto"/>
            <w:bottom w:val="none" w:sz="0" w:space="0" w:color="auto"/>
            <w:right w:val="none" w:sz="0" w:space="0" w:color="auto"/>
          </w:divBdr>
        </w:div>
        <w:div w:id="461848071">
          <w:marLeft w:val="480"/>
          <w:marRight w:val="0"/>
          <w:marTop w:val="0"/>
          <w:marBottom w:val="0"/>
          <w:divBdr>
            <w:top w:val="none" w:sz="0" w:space="0" w:color="auto"/>
            <w:left w:val="none" w:sz="0" w:space="0" w:color="auto"/>
            <w:bottom w:val="none" w:sz="0" w:space="0" w:color="auto"/>
            <w:right w:val="none" w:sz="0" w:space="0" w:color="auto"/>
          </w:divBdr>
        </w:div>
        <w:div w:id="791677854">
          <w:marLeft w:val="480"/>
          <w:marRight w:val="0"/>
          <w:marTop w:val="0"/>
          <w:marBottom w:val="0"/>
          <w:divBdr>
            <w:top w:val="none" w:sz="0" w:space="0" w:color="auto"/>
            <w:left w:val="none" w:sz="0" w:space="0" w:color="auto"/>
            <w:bottom w:val="none" w:sz="0" w:space="0" w:color="auto"/>
            <w:right w:val="none" w:sz="0" w:space="0" w:color="auto"/>
          </w:divBdr>
        </w:div>
        <w:div w:id="1986274755">
          <w:marLeft w:val="480"/>
          <w:marRight w:val="0"/>
          <w:marTop w:val="0"/>
          <w:marBottom w:val="0"/>
          <w:divBdr>
            <w:top w:val="none" w:sz="0" w:space="0" w:color="auto"/>
            <w:left w:val="none" w:sz="0" w:space="0" w:color="auto"/>
            <w:bottom w:val="none" w:sz="0" w:space="0" w:color="auto"/>
            <w:right w:val="none" w:sz="0" w:space="0" w:color="auto"/>
          </w:divBdr>
        </w:div>
        <w:div w:id="2066677990">
          <w:marLeft w:val="480"/>
          <w:marRight w:val="0"/>
          <w:marTop w:val="0"/>
          <w:marBottom w:val="0"/>
          <w:divBdr>
            <w:top w:val="none" w:sz="0" w:space="0" w:color="auto"/>
            <w:left w:val="none" w:sz="0" w:space="0" w:color="auto"/>
            <w:bottom w:val="none" w:sz="0" w:space="0" w:color="auto"/>
            <w:right w:val="none" w:sz="0" w:space="0" w:color="auto"/>
          </w:divBdr>
        </w:div>
        <w:div w:id="1472867819">
          <w:marLeft w:val="480"/>
          <w:marRight w:val="0"/>
          <w:marTop w:val="0"/>
          <w:marBottom w:val="0"/>
          <w:divBdr>
            <w:top w:val="none" w:sz="0" w:space="0" w:color="auto"/>
            <w:left w:val="none" w:sz="0" w:space="0" w:color="auto"/>
            <w:bottom w:val="none" w:sz="0" w:space="0" w:color="auto"/>
            <w:right w:val="none" w:sz="0" w:space="0" w:color="auto"/>
          </w:divBdr>
        </w:div>
        <w:div w:id="1622415322">
          <w:marLeft w:val="480"/>
          <w:marRight w:val="0"/>
          <w:marTop w:val="0"/>
          <w:marBottom w:val="0"/>
          <w:divBdr>
            <w:top w:val="none" w:sz="0" w:space="0" w:color="auto"/>
            <w:left w:val="none" w:sz="0" w:space="0" w:color="auto"/>
            <w:bottom w:val="none" w:sz="0" w:space="0" w:color="auto"/>
            <w:right w:val="none" w:sz="0" w:space="0" w:color="auto"/>
          </w:divBdr>
        </w:div>
        <w:div w:id="1432898283">
          <w:marLeft w:val="480"/>
          <w:marRight w:val="0"/>
          <w:marTop w:val="0"/>
          <w:marBottom w:val="0"/>
          <w:divBdr>
            <w:top w:val="none" w:sz="0" w:space="0" w:color="auto"/>
            <w:left w:val="none" w:sz="0" w:space="0" w:color="auto"/>
            <w:bottom w:val="none" w:sz="0" w:space="0" w:color="auto"/>
            <w:right w:val="none" w:sz="0" w:space="0" w:color="auto"/>
          </w:divBdr>
        </w:div>
        <w:div w:id="241722454">
          <w:marLeft w:val="480"/>
          <w:marRight w:val="0"/>
          <w:marTop w:val="0"/>
          <w:marBottom w:val="0"/>
          <w:divBdr>
            <w:top w:val="none" w:sz="0" w:space="0" w:color="auto"/>
            <w:left w:val="none" w:sz="0" w:space="0" w:color="auto"/>
            <w:bottom w:val="none" w:sz="0" w:space="0" w:color="auto"/>
            <w:right w:val="none" w:sz="0" w:space="0" w:color="auto"/>
          </w:divBdr>
        </w:div>
        <w:div w:id="520168619">
          <w:marLeft w:val="480"/>
          <w:marRight w:val="0"/>
          <w:marTop w:val="0"/>
          <w:marBottom w:val="0"/>
          <w:divBdr>
            <w:top w:val="none" w:sz="0" w:space="0" w:color="auto"/>
            <w:left w:val="none" w:sz="0" w:space="0" w:color="auto"/>
            <w:bottom w:val="none" w:sz="0" w:space="0" w:color="auto"/>
            <w:right w:val="none" w:sz="0" w:space="0" w:color="auto"/>
          </w:divBdr>
        </w:div>
        <w:div w:id="737748374">
          <w:marLeft w:val="480"/>
          <w:marRight w:val="0"/>
          <w:marTop w:val="0"/>
          <w:marBottom w:val="0"/>
          <w:divBdr>
            <w:top w:val="none" w:sz="0" w:space="0" w:color="auto"/>
            <w:left w:val="none" w:sz="0" w:space="0" w:color="auto"/>
            <w:bottom w:val="none" w:sz="0" w:space="0" w:color="auto"/>
            <w:right w:val="none" w:sz="0" w:space="0" w:color="auto"/>
          </w:divBdr>
        </w:div>
        <w:div w:id="494493588">
          <w:marLeft w:val="480"/>
          <w:marRight w:val="0"/>
          <w:marTop w:val="0"/>
          <w:marBottom w:val="0"/>
          <w:divBdr>
            <w:top w:val="none" w:sz="0" w:space="0" w:color="auto"/>
            <w:left w:val="none" w:sz="0" w:space="0" w:color="auto"/>
            <w:bottom w:val="none" w:sz="0" w:space="0" w:color="auto"/>
            <w:right w:val="none" w:sz="0" w:space="0" w:color="auto"/>
          </w:divBdr>
        </w:div>
        <w:div w:id="1529416871">
          <w:marLeft w:val="480"/>
          <w:marRight w:val="0"/>
          <w:marTop w:val="0"/>
          <w:marBottom w:val="0"/>
          <w:divBdr>
            <w:top w:val="none" w:sz="0" w:space="0" w:color="auto"/>
            <w:left w:val="none" w:sz="0" w:space="0" w:color="auto"/>
            <w:bottom w:val="none" w:sz="0" w:space="0" w:color="auto"/>
            <w:right w:val="none" w:sz="0" w:space="0" w:color="auto"/>
          </w:divBdr>
        </w:div>
        <w:div w:id="932518118">
          <w:marLeft w:val="480"/>
          <w:marRight w:val="0"/>
          <w:marTop w:val="0"/>
          <w:marBottom w:val="0"/>
          <w:divBdr>
            <w:top w:val="none" w:sz="0" w:space="0" w:color="auto"/>
            <w:left w:val="none" w:sz="0" w:space="0" w:color="auto"/>
            <w:bottom w:val="none" w:sz="0" w:space="0" w:color="auto"/>
            <w:right w:val="none" w:sz="0" w:space="0" w:color="auto"/>
          </w:divBdr>
        </w:div>
        <w:div w:id="1464734597">
          <w:marLeft w:val="480"/>
          <w:marRight w:val="0"/>
          <w:marTop w:val="0"/>
          <w:marBottom w:val="0"/>
          <w:divBdr>
            <w:top w:val="none" w:sz="0" w:space="0" w:color="auto"/>
            <w:left w:val="none" w:sz="0" w:space="0" w:color="auto"/>
            <w:bottom w:val="none" w:sz="0" w:space="0" w:color="auto"/>
            <w:right w:val="none" w:sz="0" w:space="0" w:color="auto"/>
          </w:divBdr>
        </w:div>
        <w:div w:id="91899448">
          <w:marLeft w:val="480"/>
          <w:marRight w:val="0"/>
          <w:marTop w:val="0"/>
          <w:marBottom w:val="0"/>
          <w:divBdr>
            <w:top w:val="none" w:sz="0" w:space="0" w:color="auto"/>
            <w:left w:val="none" w:sz="0" w:space="0" w:color="auto"/>
            <w:bottom w:val="none" w:sz="0" w:space="0" w:color="auto"/>
            <w:right w:val="none" w:sz="0" w:space="0" w:color="auto"/>
          </w:divBdr>
        </w:div>
        <w:div w:id="338505137">
          <w:marLeft w:val="480"/>
          <w:marRight w:val="0"/>
          <w:marTop w:val="0"/>
          <w:marBottom w:val="0"/>
          <w:divBdr>
            <w:top w:val="none" w:sz="0" w:space="0" w:color="auto"/>
            <w:left w:val="none" w:sz="0" w:space="0" w:color="auto"/>
            <w:bottom w:val="none" w:sz="0" w:space="0" w:color="auto"/>
            <w:right w:val="none" w:sz="0" w:space="0" w:color="auto"/>
          </w:divBdr>
        </w:div>
        <w:div w:id="228805511">
          <w:marLeft w:val="480"/>
          <w:marRight w:val="0"/>
          <w:marTop w:val="0"/>
          <w:marBottom w:val="0"/>
          <w:divBdr>
            <w:top w:val="none" w:sz="0" w:space="0" w:color="auto"/>
            <w:left w:val="none" w:sz="0" w:space="0" w:color="auto"/>
            <w:bottom w:val="none" w:sz="0" w:space="0" w:color="auto"/>
            <w:right w:val="none" w:sz="0" w:space="0" w:color="auto"/>
          </w:divBdr>
        </w:div>
        <w:div w:id="130095495">
          <w:marLeft w:val="480"/>
          <w:marRight w:val="0"/>
          <w:marTop w:val="0"/>
          <w:marBottom w:val="0"/>
          <w:divBdr>
            <w:top w:val="none" w:sz="0" w:space="0" w:color="auto"/>
            <w:left w:val="none" w:sz="0" w:space="0" w:color="auto"/>
            <w:bottom w:val="none" w:sz="0" w:space="0" w:color="auto"/>
            <w:right w:val="none" w:sz="0" w:space="0" w:color="auto"/>
          </w:divBdr>
        </w:div>
        <w:div w:id="1235043496">
          <w:marLeft w:val="480"/>
          <w:marRight w:val="0"/>
          <w:marTop w:val="0"/>
          <w:marBottom w:val="0"/>
          <w:divBdr>
            <w:top w:val="none" w:sz="0" w:space="0" w:color="auto"/>
            <w:left w:val="none" w:sz="0" w:space="0" w:color="auto"/>
            <w:bottom w:val="none" w:sz="0" w:space="0" w:color="auto"/>
            <w:right w:val="none" w:sz="0" w:space="0" w:color="auto"/>
          </w:divBdr>
        </w:div>
        <w:div w:id="1519849819">
          <w:marLeft w:val="480"/>
          <w:marRight w:val="0"/>
          <w:marTop w:val="0"/>
          <w:marBottom w:val="0"/>
          <w:divBdr>
            <w:top w:val="none" w:sz="0" w:space="0" w:color="auto"/>
            <w:left w:val="none" w:sz="0" w:space="0" w:color="auto"/>
            <w:bottom w:val="none" w:sz="0" w:space="0" w:color="auto"/>
            <w:right w:val="none" w:sz="0" w:space="0" w:color="auto"/>
          </w:divBdr>
        </w:div>
        <w:div w:id="1400445863">
          <w:marLeft w:val="480"/>
          <w:marRight w:val="0"/>
          <w:marTop w:val="0"/>
          <w:marBottom w:val="0"/>
          <w:divBdr>
            <w:top w:val="none" w:sz="0" w:space="0" w:color="auto"/>
            <w:left w:val="none" w:sz="0" w:space="0" w:color="auto"/>
            <w:bottom w:val="none" w:sz="0" w:space="0" w:color="auto"/>
            <w:right w:val="none" w:sz="0" w:space="0" w:color="auto"/>
          </w:divBdr>
        </w:div>
        <w:div w:id="1422216168">
          <w:marLeft w:val="480"/>
          <w:marRight w:val="0"/>
          <w:marTop w:val="0"/>
          <w:marBottom w:val="0"/>
          <w:divBdr>
            <w:top w:val="none" w:sz="0" w:space="0" w:color="auto"/>
            <w:left w:val="none" w:sz="0" w:space="0" w:color="auto"/>
            <w:bottom w:val="none" w:sz="0" w:space="0" w:color="auto"/>
            <w:right w:val="none" w:sz="0" w:space="0" w:color="auto"/>
          </w:divBdr>
        </w:div>
        <w:div w:id="1112019961">
          <w:marLeft w:val="480"/>
          <w:marRight w:val="0"/>
          <w:marTop w:val="0"/>
          <w:marBottom w:val="0"/>
          <w:divBdr>
            <w:top w:val="none" w:sz="0" w:space="0" w:color="auto"/>
            <w:left w:val="none" w:sz="0" w:space="0" w:color="auto"/>
            <w:bottom w:val="none" w:sz="0" w:space="0" w:color="auto"/>
            <w:right w:val="none" w:sz="0" w:space="0" w:color="auto"/>
          </w:divBdr>
        </w:div>
        <w:div w:id="1998536965">
          <w:marLeft w:val="480"/>
          <w:marRight w:val="0"/>
          <w:marTop w:val="0"/>
          <w:marBottom w:val="0"/>
          <w:divBdr>
            <w:top w:val="none" w:sz="0" w:space="0" w:color="auto"/>
            <w:left w:val="none" w:sz="0" w:space="0" w:color="auto"/>
            <w:bottom w:val="none" w:sz="0" w:space="0" w:color="auto"/>
            <w:right w:val="none" w:sz="0" w:space="0" w:color="auto"/>
          </w:divBdr>
        </w:div>
        <w:div w:id="1262376627">
          <w:marLeft w:val="480"/>
          <w:marRight w:val="0"/>
          <w:marTop w:val="0"/>
          <w:marBottom w:val="0"/>
          <w:divBdr>
            <w:top w:val="none" w:sz="0" w:space="0" w:color="auto"/>
            <w:left w:val="none" w:sz="0" w:space="0" w:color="auto"/>
            <w:bottom w:val="none" w:sz="0" w:space="0" w:color="auto"/>
            <w:right w:val="none" w:sz="0" w:space="0" w:color="auto"/>
          </w:divBdr>
        </w:div>
        <w:div w:id="673653759">
          <w:marLeft w:val="480"/>
          <w:marRight w:val="0"/>
          <w:marTop w:val="0"/>
          <w:marBottom w:val="0"/>
          <w:divBdr>
            <w:top w:val="none" w:sz="0" w:space="0" w:color="auto"/>
            <w:left w:val="none" w:sz="0" w:space="0" w:color="auto"/>
            <w:bottom w:val="none" w:sz="0" w:space="0" w:color="auto"/>
            <w:right w:val="none" w:sz="0" w:space="0" w:color="auto"/>
          </w:divBdr>
        </w:div>
        <w:div w:id="15157320">
          <w:marLeft w:val="480"/>
          <w:marRight w:val="0"/>
          <w:marTop w:val="0"/>
          <w:marBottom w:val="0"/>
          <w:divBdr>
            <w:top w:val="none" w:sz="0" w:space="0" w:color="auto"/>
            <w:left w:val="none" w:sz="0" w:space="0" w:color="auto"/>
            <w:bottom w:val="none" w:sz="0" w:space="0" w:color="auto"/>
            <w:right w:val="none" w:sz="0" w:space="0" w:color="auto"/>
          </w:divBdr>
        </w:div>
        <w:div w:id="1302922803">
          <w:marLeft w:val="480"/>
          <w:marRight w:val="0"/>
          <w:marTop w:val="0"/>
          <w:marBottom w:val="0"/>
          <w:divBdr>
            <w:top w:val="none" w:sz="0" w:space="0" w:color="auto"/>
            <w:left w:val="none" w:sz="0" w:space="0" w:color="auto"/>
            <w:bottom w:val="none" w:sz="0" w:space="0" w:color="auto"/>
            <w:right w:val="none" w:sz="0" w:space="0" w:color="auto"/>
          </w:divBdr>
        </w:div>
        <w:div w:id="1174563689">
          <w:marLeft w:val="480"/>
          <w:marRight w:val="0"/>
          <w:marTop w:val="0"/>
          <w:marBottom w:val="0"/>
          <w:divBdr>
            <w:top w:val="none" w:sz="0" w:space="0" w:color="auto"/>
            <w:left w:val="none" w:sz="0" w:space="0" w:color="auto"/>
            <w:bottom w:val="none" w:sz="0" w:space="0" w:color="auto"/>
            <w:right w:val="none" w:sz="0" w:space="0" w:color="auto"/>
          </w:divBdr>
        </w:div>
        <w:div w:id="800881930">
          <w:marLeft w:val="480"/>
          <w:marRight w:val="0"/>
          <w:marTop w:val="0"/>
          <w:marBottom w:val="0"/>
          <w:divBdr>
            <w:top w:val="none" w:sz="0" w:space="0" w:color="auto"/>
            <w:left w:val="none" w:sz="0" w:space="0" w:color="auto"/>
            <w:bottom w:val="none" w:sz="0" w:space="0" w:color="auto"/>
            <w:right w:val="none" w:sz="0" w:space="0" w:color="auto"/>
          </w:divBdr>
        </w:div>
        <w:div w:id="653146582">
          <w:marLeft w:val="480"/>
          <w:marRight w:val="0"/>
          <w:marTop w:val="0"/>
          <w:marBottom w:val="0"/>
          <w:divBdr>
            <w:top w:val="none" w:sz="0" w:space="0" w:color="auto"/>
            <w:left w:val="none" w:sz="0" w:space="0" w:color="auto"/>
            <w:bottom w:val="none" w:sz="0" w:space="0" w:color="auto"/>
            <w:right w:val="none" w:sz="0" w:space="0" w:color="auto"/>
          </w:divBdr>
        </w:div>
        <w:div w:id="638611509">
          <w:marLeft w:val="480"/>
          <w:marRight w:val="0"/>
          <w:marTop w:val="0"/>
          <w:marBottom w:val="0"/>
          <w:divBdr>
            <w:top w:val="none" w:sz="0" w:space="0" w:color="auto"/>
            <w:left w:val="none" w:sz="0" w:space="0" w:color="auto"/>
            <w:bottom w:val="none" w:sz="0" w:space="0" w:color="auto"/>
            <w:right w:val="none" w:sz="0" w:space="0" w:color="auto"/>
          </w:divBdr>
        </w:div>
        <w:div w:id="117648469">
          <w:marLeft w:val="480"/>
          <w:marRight w:val="0"/>
          <w:marTop w:val="0"/>
          <w:marBottom w:val="0"/>
          <w:divBdr>
            <w:top w:val="none" w:sz="0" w:space="0" w:color="auto"/>
            <w:left w:val="none" w:sz="0" w:space="0" w:color="auto"/>
            <w:bottom w:val="none" w:sz="0" w:space="0" w:color="auto"/>
            <w:right w:val="none" w:sz="0" w:space="0" w:color="auto"/>
          </w:divBdr>
        </w:div>
        <w:div w:id="862287008">
          <w:marLeft w:val="480"/>
          <w:marRight w:val="0"/>
          <w:marTop w:val="0"/>
          <w:marBottom w:val="0"/>
          <w:divBdr>
            <w:top w:val="none" w:sz="0" w:space="0" w:color="auto"/>
            <w:left w:val="none" w:sz="0" w:space="0" w:color="auto"/>
            <w:bottom w:val="none" w:sz="0" w:space="0" w:color="auto"/>
            <w:right w:val="none" w:sz="0" w:space="0" w:color="auto"/>
          </w:divBdr>
        </w:div>
        <w:div w:id="1152329797">
          <w:marLeft w:val="480"/>
          <w:marRight w:val="0"/>
          <w:marTop w:val="0"/>
          <w:marBottom w:val="0"/>
          <w:divBdr>
            <w:top w:val="none" w:sz="0" w:space="0" w:color="auto"/>
            <w:left w:val="none" w:sz="0" w:space="0" w:color="auto"/>
            <w:bottom w:val="none" w:sz="0" w:space="0" w:color="auto"/>
            <w:right w:val="none" w:sz="0" w:space="0" w:color="auto"/>
          </w:divBdr>
        </w:div>
      </w:divsChild>
    </w:div>
    <w:div w:id="313727874">
      <w:bodyDiv w:val="1"/>
      <w:marLeft w:val="0"/>
      <w:marRight w:val="0"/>
      <w:marTop w:val="0"/>
      <w:marBottom w:val="0"/>
      <w:divBdr>
        <w:top w:val="none" w:sz="0" w:space="0" w:color="auto"/>
        <w:left w:val="none" w:sz="0" w:space="0" w:color="auto"/>
        <w:bottom w:val="none" w:sz="0" w:space="0" w:color="auto"/>
        <w:right w:val="none" w:sz="0" w:space="0" w:color="auto"/>
      </w:divBdr>
    </w:div>
    <w:div w:id="320352674">
      <w:bodyDiv w:val="1"/>
      <w:marLeft w:val="0"/>
      <w:marRight w:val="0"/>
      <w:marTop w:val="0"/>
      <w:marBottom w:val="0"/>
      <w:divBdr>
        <w:top w:val="none" w:sz="0" w:space="0" w:color="auto"/>
        <w:left w:val="none" w:sz="0" w:space="0" w:color="auto"/>
        <w:bottom w:val="none" w:sz="0" w:space="0" w:color="auto"/>
        <w:right w:val="none" w:sz="0" w:space="0" w:color="auto"/>
      </w:divBdr>
    </w:div>
    <w:div w:id="321860684">
      <w:bodyDiv w:val="1"/>
      <w:marLeft w:val="0"/>
      <w:marRight w:val="0"/>
      <w:marTop w:val="0"/>
      <w:marBottom w:val="0"/>
      <w:divBdr>
        <w:top w:val="none" w:sz="0" w:space="0" w:color="auto"/>
        <w:left w:val="none" w:sz="0" w:space="0" w:color="auto"/>
        <w:bottom w:val="none" w:sz="0" w:space="0" w:color="auto"/>
        <w:right w:val="none" w:sz="0" w:space="0" w:color="auto"/>
      </w:divBdr>
    </w:div>
    <w:div w:id="322320214">
      <w:bodyDiv w:val="1"/>
      <w:marLeft w:val="0"/>
      <w:marRight w:val="0"/>
      <w:marTop w:val="0"/>
      <w:marBottom w:val="0"/>
      <w:divBdr>
        <w:top w:val="none" w:sz="0" w:space="0" w:color="auto"/>
        <w:left w:val="none" w:sz="0" w:space="0" w:color="auto"/>
        <w:bottom w:val="none" w:sz="0" w:space="0" w:color="auto"/>
        <w:right w:val="none" w:sz="0" w:space="0" w:color="auto"/>
      </w:divBdr>
    </w:div>
    <w:div w:id="324892733">
      <w:bodyDiv w:val="1"/>
      <w:marLeft w:val="0"/>
      <w:marRight w:val="0"/>
      <w:marTop w:val="0"/>
      <w:marBottom w:val="0"/>
      <w:divBdr>
        <w:top w:val="none" w:sz="0" w:space="0" w:color="auto"/>
        <w:left w:val="none" w:sz="0" w:space="0" w:color="auto"/>
        <w:bottom w:val="none" w:sz="0" w:space="0" w:color="auto"/>
        <w:right w:val="none" w:sz="0" w:space="0" w:color="auto"/>
      </w:divBdr>
    </w:div>
    <w:div w:id="327755045">
      <w:bodyDiv w:val="1"/>
      <w:marLeft w:val="0"/>
      <w:marRight w:val="0"/>
      <w:marTop w:val="0"/>
      <w:marBottom w:val="0"/>
      <w:divBdr>
        <w:top w:val="none" w:sz="0" w:space="0" w:color="auto"/>
        <w:left w:val="none" w:sz="0" w:space="0" w:color="auto"/>
        <w:bottom w:val="none" w:sz="0" w:space="0" w:color="auto"/>
        <w:right w:val="none" w:sz="0" w:space="0" w:color="auto"/>
      </w:divBdr>
    </w:div>
    <w:div w:id="330375210">
      <w:bodyDiv w:val="1"/>
      <w:marLeft w:val="0"/>
      <w:marRight w:val="0"/>
      <w:marTop w:val="0"/>
      <w:marBottom w:val="0"/>
      <w:divBdr>
        <w:top w:val="none" w:sz="0" w:space="0" w:color="auto"/>
        <w:left w:val="none" w:sz="0" w:space="0" w:color="auto"/>
        <w:bottom w:val="none" w:sz="0" w:space="0" w:color="auto"/>
        <w:right w:val="none" w:sz="0" w:space="0" w:color="auto"/>
      </w:divBdr>
    </w:div>
    <w:div w:id="333992381">
      <w:bodyDiv w:val="1"/>
      <w:marLeft w:val="0"/>
      <w:marRight w:val="0"/>
      <w:marTop w:val="0"/>
      <w:marBottom w:val="0"/>
      <w:divBdr>
        <w:top w:val="none" w:sz="0" w:space="0" w:color="auto"/>
        <w:left w:val="none" w:sz="0" w:space="0" w:color="auto"/>
        <w:bottom w:val="none" w:sz="0" w:space="0" w:color="auto"/>
        <w:right w:val="none" w:sz="0" w:space="0" w:color="auto"/>
      </w:divBdr>
    </w:div>
    <w:div w:id="337343163">
      <w:bodyDiv w:val="1"/>
      <w:marLeft w:val="0"/>
      <w:marRight w:val="0"/>
      <w:marTop w:val="0"/>
      <w:marBottom w:val="0"/>
      <w:divBdr>
        <w:top w:val="none" w:sz="0" w:space="0" w:color="auto"/>
        <w:left w:val="none" w:sz="0" w:space="0" w:color="auto"/>
        <w:bottom w:val="none" w:sz="0" w:space="0" w:color="auto"/>
        <w:right w:val="none" w:sz="0" w:space="0" w:color="auto"/>
      </w:divBdr>
    </w:div>
    <w:div w:id="339742057">
      <w:bodyDiv w:val="1"/>
      <w:marLeft w:val="0"/>
      <w:marRight w:val="0"/>
      <w:marTop w:val="0"/>
      <w:marBottom w:val="0"/>
      <w:divBdr>
        <w:top w:val="none" w:sz="0" w:space="0" w:color="auto"/>
        <w:left w:val="none" w:sz="0" w:space="0" w:color="auto"/>
        <w:bottom w:val="none" w:sz="0" w:space="0" w:color="auto"/>
        <w:right w:val="none" w:sz="0" w:space="0" w:color="auto"/>
      </w:divBdr>
    </w:div>
    <w:div w:id="341324848">
      <w:bodyDiv w:val="1"/>
      <w:marLeft w:val="0"/>
      <w:marRight w:val="0"/>
      <w:marTop w:val="0"/>
      <w:marBottom w:val="0"/>
      <w:divBdr>
        <w:top w:val="none" w:sz="0" w:space="0" w:color="auto"/>
        <w:left w:val="none" w:sz="0" w:space="0" w:color="auto"/>
        <w:bottom w:val="none" w:sz="0" w:space="0" w:color="auto"/>
        <w:right w:val="none" w:sz="0" w:space="0" w:color="auto"/>
      </w:divBdr>
    </w:div>
    <w:div w:id="348336666">
      <w:bodyDiv w:val="1"/>
      <w:marLeft w:val="0"/>
      <w:marRight w:val="0"/>
      <w:marTop w:val="0"/>
      <w:marBottom w:val="0"/>
      <w:divBdr>
        <w:top w:val="none" w:sz="0" w:space="0" w:color="auto"/>
        <w:left w:val="none" w:sz="0" w:space="0" w:color="auto"/>
        <w:bottom w:val="none" w:sz="0" w:space="0" w:color="auto"/>
        <w:right w:val="none" w:sz="0" w:space="0" w:color="auto"/>
      </w:divBdr>
    </w:div>
    <w:div w:id="353269675">
      <w:bodyDiv w:val="1"/>
      <w:marLeft w:val="0"/>
      <w:marRight w:val="0"/>
      <w:marTop w:val="0"/>
      <w:marBottom w:val="0"/>
      <w:divBdr>
        <w:top w:val="none" w:sz="0" w:space="0" w:color="auto"/>
        <w:left w:val="none" w:sz="0" w:space="0" w:color="auto"/>
        <w:bottom w:val="none" w:sz="0" w:space="0" w:color="auto"/>
        <w:right w:val="none" w:sz="0" w:space="0" w:color="auto"/>
      </w:divBdr>
    </w:div>
    <w:div w:id="357123392">
      <w:bodyDiv w:val="1"/>
      <w:marLeft w:val="0"/>
      <w:marRight w:val="0"/>
      <w:marTop w:val="0"/>
      <w:marBottom w:val="0"/>
      <w:divBdr>
        <w:top w:val="none" w:sz="0" w:space="0" w:color="auto"/>
        <w:left w:val="none" w:sz="0" w:space="0" w:color="auto"/>
        <w:bottom w:val="none" w:sz="0" w:space="0" w:color="auto"/>
        <w:right w:val="none" w:sz="0" w:space="0" w:color="auto"/>
      </w:divBdr>
    </w:div>
    <w:div w:id="357976668">
      <w:bodyDiv w:val="1"/>
      <w:marLeft w:val="0"/>
      <w:marRight w:val="0"/>
      <w:marTop w:val="0"/>
      <w:marBottom w:val="0"/>
      <w:divBdr>
        <w:top w:val="none" w:sz="0" w:space="0" w:color="auto"/>
        <w:left w:val="none" w:sz="0" w:space="0" w:color="auto"/>
        <w:bottom w:val="none" w:sz="0" w:space="0" w:color="auto"/>
        <w:right w:val="none" w:sz="0" w:space="0" w:color="auto"/>
      </w:divBdr>
    </w:div>
    <w:div w:id="370805404">
      <w:bodyDiv w:val="1"/>
      <w:marLeft w:val="0"/>
      <w:marRight w:val="0"/>
      <w:marTop w:val="0"/>
      <w:marBottom w:val="0"/>
      <w:divBdr>
        <w:top w:val="none" w:sz="0" w:space="0" w:color="auto"/>
        <w:left w:val="none" w:sz="0" w:space="0" w:color="auto"/>
        <w:bottom w:val="none" w:sz="0" w:space="0" w:color="auto"/>
        <w:right w:val="none" w:sz="0" w:space="0" w:color="auto"/>
      </w:divBdr>
    </w:div>
    <w:div w:id="374693350">
      <w:bodyDiv w:val="1"/>
      <w:marLeft w:val="0"/>
      <w:marRight w:val="0"/>
      <w:marTop w:val="0"/>
      <w:marBottom w:val="0"/>
      <w:divBdr>
        <w:top w:val="none" w:sz="0" w:space="0" w:color="auto"/>
        <w:left w:val="none" w:sz="0" w:space="0" w:color="auto"/>
        <w:bottom w:val="none" w:sz="0" w:space="0" w:color="auto"/>
        <w:right w:val="none" w:sz="0" w:space="0" w:color="auto"/>
      </w:divBdr>
    </w:div>
    <w:div w:id="374819132">
      <w:bodyDiv w:val="1"/>
      <w:marLeft w:val="0"/>
      <w:marRight w:val="0"/>
      <w:marTop w:val="0"/>
      <w:marBottom w:val="0"/>
      <w:divBdr>
        <w:top w:val="none" w:sz="0" w:space="0" w:color="auto"/>
        <w:left w:val="none" w:sz="0" w:space="0" w:color="auto"/>
        <w:bottom w:val="none" w:sz="0" w:space="0" w:color="auto"/>
        <w:right w:val="none" w:sz="0" w:space="0" w:color="auto"/>
      </w:divBdr>
    </w:div>
    <w:div w:id="376783045">
      <w:bodyDiv w:val="1"/>
      <w:marLeft w:val="0"/>
      <w:marRight w:val="0"/>
      <w:marTop w:val="0"/>
      <w:marBottom w:val="0"/>
      <w:divBdr>
        <w:top w:val="none" w:sz="0" w:space="0" w:color="auto"/>
        <w:left w:val="none" w:sz="0" w:space="0" w:color="auto"/>
        <w:bottom w:val="none" w:sz="0" w:space="0" w:color="auto"/>
        <w:right w:val="none" w:sz="0" w:space="0" w:color="auto"/>
      </w:divBdr>
    </w:div>
    <w:div w:id="380986772">
      <w:bodyDiv w:val="1"/>
      <w:marLeft w:val="0"/>
      <w:marRight w:val="0"/>
      <w:marTop w:val="0"/>
      <w:marBottom w:val="0"/>
      <w:divBdr>
        <w:top w:val="none" w:sz="0" w:space="0" w:color="auto"/>
        <w:left w:val="none" w:sz="0" w:space="0" w:color="auto"/>
        <w:bottom w:val="none" w:sz="0" w:space="0" w:color="auto"/>
        <w:right w:val="none" w:sz="0" w:space="0" w:color="auto"/>
      </w:divBdr>
    </w:div>
    <w:div w:id="382602335">
      <w:bodyDiv w:val="1"/>
      <w:marLeft w:val="0"/>
      <w:marRight w:val="0"/>
      <w:marTop w:val="0"/>
      <w:marBottom w:val="0"/>
      <w:divBdr>
        <w:top w:val="none" w:sz="0" w:space="0" w:color="auto"/>
        <w:left w:val="none" w:sz="0" w:space="0" w:color="auto"/>
        <w:bottom w:val="none" w:sz="0" w:space="0" w:color="auto"/>
        <w:right w:val="none" w:sz="0" w:space="0" w:color="auto"/>
      </w:divBdr>
    </w:div>
    <w:div w:id="384179013">
      <w:bodyDiv w:val="1"/>
      <w:marLeft w:val="0"/>
      <w:marRight w:val="0"/>
      <w:marTop w:val="0"/>
      <w:marBottom w:val="0"/>
      <w:divBdr>
        <w:top w:val="none" w:sz="0" w:space="0" w:color="auto"/>
        <w:left w:val="none" w:sz="0" w:space="0" w:color="auto"/>
        <w:bottom w:val="none" w:sz="0" w:space="0" w:color="auto"/>
        <w:right w:val="none" w:sz="0" w:space="0" w:color="auto"/>
      </w:divBdr>
    </w:div>
    <w:div w:id="384988674">
      <w:bodyDiv w:val="1"/>
      <w:marLeft w:val="0"/>
      <w:marRight w:val="0"/>
      <w:marTop w:val="0"/>
      <w:marBottom w:val="0"/>
      <w:divBdr>
        <w:top w:val="none" w:sz="0" w:space="0" w:color="auto"/>
        <w:left w:val="none" w:sz="0" w:space="0" w:color="auto"/>
        <w:bottom w:val="none" w:sz="0" w:space="0" w:color="auto"/>
        <w:right w:val="none" w:sz="0" w:space="0" w:color="auto"/>
      </w:divBdr>
    </w:div>
    <w:div w:id="394860235">
      <w:bodyDiv w:val="1"/>
      <w:marLeft w:val="0"/>
      <w:marRight w:val="0"/>
      <w:marTop w:val="0"/>
      <w:marBottom w:val="0"/>
      <w:divBdr>
        <w:top w:val="none" w:sz="0" w:space="0" w:color="auto"/>
        <w:left w:val="none" w:sz="0" w:space="0" w:color="auto"/>
        <w:bottom w:val="none" w:sz="0" w:space="0" w:color="auto"/>
        <w:right w:val="none" w:sz="0" w:space="0" w:color="auto"/>
      </w:divBdr>
    </w:div>
    <w:div w:id="395326801">
      <w:bodyDiv w:val="1"/>
      <w:marLeft w:val="0"/>
      <w:marRight w:val="0"/>
      <w:marTop w:val="0"/>
      <w:marBottom w:val="0"/>
      <w:divBdr>
        <w:top w:val="none" w:sz="0" w:space="0" w:color="auto"/>
        <w:left w:val="none" w:sz="0" w:space="0" w:color="auto"/>
        <w:bottom w:val="none" w:sz="0" w:space="0" w:color="auto"/>
        <w:right w:val="none" w:sz="0" w:space="0" w:color="auto"/>
      </w:divBdr>
    </w:div>
    <w:div w:id="396127319">
      <w:bodyDiv w:val="1"/>
      <w:marLeft w:val="0"/>
      <w:marRight w:val="0"/>
      <w:marTop w:val="0"/>
      <w:marBottom w:val="0"/>
      <w:divBdr>
        <w:top w:val="none" w:sz="0" w:space="0" w:color="auto"/>
        <w:left w:val="none" w:sz="0" w:space="0" w:color="auto"/>
        <w:bottom w:val="none" w:sz="0" w:space="0" w:color="auto"/>
        <w:right w:val="none" w:sz="0" w:space="0" w:color="auto"/>
      </w:divBdr>
    </w:div>
    <w:div w:id="396632150">
      <w:bodyDiv w:val="1"/>
      <w:marLeft w:val="0"/>
      <w:marRight w:val="0"/>
      <w:marTop w:val="0"/>
      <w:marBottom w:val="0"/>
      <w:divBdr>
        <w:top w:val="none" w:sz="0" w:space="0" w:color="auto"/>
        <w:left w:val="none" w:sz="0" w:space="0" w:color="auto"/>
        <w:bottom w:val="none" w:sz="0" w:space="0" w:color="auto"/>
        <w:right w:val="none" w:sz="0" w:space="0" w:color="auto"/>
      </w:divBdr>
    </w:div>
    <w:div w:id="396828350">
      <w:bodyDiv w:val="1"/>
      <w:marLeft w:val="0"/>
      <w:marRight w:val="0"/>
      <w:marTop w:val="0"/>
      <w:marBottom w:val="0"/>
      <w:divBdr>
        <w:top w:val="none" w:sz="0" w:space="0" w:color="auto"/>
        <w:left w:val="none" w:sz="0" w:space="0" w:color="auto"/>
        <w:bottom w:val="none" w:sz="0" w:space="0" w:color="auto"/>
        <w:right w:val="none" w:sz="0" w:space="0" w:color="auto"/>
      </w:divBdr>
    </w:div>
    <w:div w:id="397753568">
      <w:bodyDiv w:val="1"/>
      <w:marLeft w:val="0"/>
      <w:marRight w:val="0"/>
      <w:marTop w:val="0"/>
      <w:marBottom w:val="0"/>
      <w:divBdr>
        <w:top w:val="none" w:sz="0" w:space="0" w:color="auto"/>
        <w:left w:val="none" w:sz="0" w:space="0" w:color="auto"/>
        <w:bottom w:val="none" w:sz="0" w:space="0" w:color="auto"/>
        <w:right w:val="none" w:sz="0" w:space="0" w:color="auto"/>
      </w:divBdr>
    </w:div>
    <w:div w:id="401298329">
      <w:bodyDiv w:val="1"/>
      <w:marLeft w:val="0"/>
      <w:marRight w:val="0"/>
      <w:marTop w:val="0"/>
      <w:marBottom w:val="0"/>
      <w:divBdr>
        <w:top w:val="none" w:sz="0" w:space="0" w:color="auto"/>
        <w:left w:val="none" w:sz="0" w:space="0" w:color="auto"/>
        <w:bottom w:val="none" w:sz="0" w:space="0" w:color="auto"/>
        <w:right w:val="none" w:sz="0" w:space="0" w:color="auto"/>
      </w:divBdr>
    </w:div>
    <w:div w:id="402609025">
      <w:bodyDiv w:val="1"/>
      <w:marLeft w:val="0"/>
      <w:marRight w:val="0"/>
      <w:marTop w:val="0"/>
      <w:marBottom w:val="0"/>
      <w:divBdr>
        <w:top w:val="none" w:sz="0" w:space="0" w:color="auto"/>
        <w:left w:val="none" w:sz="0" w:space="0" w:color="auto"/>
        <w:bottom w:val="none" w:sz="0" w:space="0" w:color="auto"/>
        <w:right w:val="none" w:sz="0" w:space="0" w:color="auto"/>
      </w:divBdr>
    </w:div>
    <w:div w:id="402800658">
      <w:bodyDiv w:val="1"/>
      <w:marLeft w:val="0"/>
      <w:marRight w:val="0"/>
      <w:marTop w:val="0"/>
      <w:marBottom w:val="0"/>
      <w:divBdr>
        <w:top w:val="none" w:sz="0" w:space="0" w:color="auto"/>
        <w:left w:val="none" w:sz="0" w:space="0" w:color="auto"/>
        <w:bottom w:val="none" w:sz="0" w:space="0" w:color="auto"/>
        <w:right w:val="none" w:sz="0" w:space="0" w:color="auto"/>
      </w:divBdr>
    </w:div>
    <w:div w:id="405147175">
      <w:bodyDiv w:val="1"/>
      <w:marLeft w:val="0"/>
      <w:marRight w:val="0"/>
      <w:marTop w:val="0"/>
      <w:marBottom w:val="0"/>
      <w:divBdr>
        <w:top w:val="none" w:sz="0" w:space="0" w:color="auto"/>
        <w:left w:val="none" w:sz="0" w:space="0" w:color="auto"/>
        <w:bottom w:val="none" w:sz="0" w:space="0" w:color="auto"/>
        <w:right w:val="none" w:sz="0" w:space="0" w:color="auto"/>
      </w:divBdr>
    </w:div>
    <w:div w:id="405348689">
      <w:bodyDiv w:val="1"/>
      <w:marLeft w:val="0"/>
      <w:marRight w:val="0"/>
      <w:marTop w:val="0"/>
      <w:marBottom w:val="0"/>
      <w:divBdr>
        <w:top w:val="none" w:sz="0" w:space="0" w:color="auto"/>
        <w:left w:val="none" w:sz="0" w:space="0" w:color="auto"/>
        <w:bottom w:val="none" w:sz="0" w:space="0" w:color="auto"/>
        <w:right w:val="none" w:sz="0" w:space="0" w:color="auto"/>
      </w:divBdr>
    </w:div>
    <w:div w:id="405736252">
      <w:bodyDiv w:val="1"/>
      <w:marLeft w:val="0"/>
      <w:marRight w:val="0"/>
      <w:marTop w:val="0"/>
      <w:marBottom w:val="0"/>
      <w:divBdr>
        <w:top w:val="none" w:sz="0" w:space="0" w:color="auto"/>
        <w:left w:val="none" w:sz="0" w:space="0" w:color="auto"/>
        <w:bottom w:val="none" w:sz="0" w:space="0" w:color="auto"/>
        <w:right w:val="none" w:sz="0" w:space="0" w:color="auto"/>
      </w:divBdr>
    </w:div>
    <w:div w:id="406154248">
      <w:bodyDiv w:val="1"/>
      <w:marLeft w:val="0"/>
      <w:marRight w:val="0"/>
      <w:marTop w:val="0"/>
      <w:marBottom w:val="0"/>
      <w:divBdr>
        <w:top w:val="none" w:sz="0" w:space="0" w:color="auto"/>
        <w:left w:val="none" w:sz="0" w:space="0" w:color="auto"/>
        <w:bottom w:val="none" w:sz="0" w:space="0" w:color="auto"/>
        <w:right w:val="none" w:sz="0" w:space="0" w:color="auto"/>
      </w:divBdr>
    </w:div>
    <w:div w:id="407851968">
      <w:bodyDiv w:val="1"/>
      <w:marLeft w:val="0"/>
      <w:marRight w:val="0"/>
      <w:marTop w:val="0"/>
      <w:marBottom w:val="0"/>
      <w:divBdr>
        <w:top w:val="none" w:sz="0" w:space="0" w:color="auto"/>
        <w:left w:val="none" w:sz="0" w:space="0" w:color="auto"/>
        <w:bottom w:val="none" w:sz="0" w:space="0" w:color="auto"/>
        <w:right w:val="none" w:sz="0" w:space="0" w:color="auto"/>
      </w:divBdr>
    </w:div>
    <w:div w:id="409696578">
      <w:bodyDiv w:val="1"/>
      <w:marLeft w:val="0"/>
      <w:marRight w:val="0"/>
      <w:marTop w:val="0"/>
      <w:marBottom w:val="0"/>
      <w:divBdr>
        <w:top w:val="none" w:sz="0" w:space="0" w:color="auto"/>
        <w:left w:val="none" w:sz="0" w:space="0" w:color="auto"/>
        <w:bottom w:val="none" w:sz="0" w:space="0" w:color="auto"/>
        <w:right w:val="none" w:sz="0" w:space="0" w:color="auto"/>
      </w:divBdr>
    </w:div>
    <w:div w:id="410467475">
      <w:bodyDiv w:val="1"/>
      <w:marLeft w:val="0"/>
      <w:marRight w:val="0"/>
      <w:marTop w:val="0"/>
      <w:marBottom w:val="0"/>
      <w:divBdr>
        <w:top w:val="none" w:sz="0" w:space="0" w:color="auto"/>
        <w:left w:val="none" w:sz="0" w:space="0" w:color="auto"/>
        <w:bottom w:val="none" w:sz="0" w:space="0" w:color="auto"/>
        <w:right w:val="none" w:sz="0" w:space="0" w:color="auto"/>
      </w:divBdr>
    </w:div>
    <w:div w:id="411119988">
      <w:bodyDiv w:val="1"/>
      <w:marLeft w:val="0"/>
      <w:marRight w:val="0"/>
      <w:marTop w:val="0"/>
      <w:marBottom w:val="0"/>
      <w:divBdr>
        <w:top w:val="none" w:sz="0" w:space="0" w:color="auto"/>
        <w:left w:val="none" w:sz="0" w:space="0" w:color="auto"/>
        <w:bottom w:val="none" w:sz="0" w:space="0" w:color="auto"/>
        <w:right w:val="none" w:sz="0" w:space="0" w:color="auto"/>
      </w:divBdr>
    </w:div>
    <w:div w:id="411855776">
      <w:bodyDiv w:val="1"/>
      <w:marLeft w:val="0"/>
      <w:marRight w:val="0"/>
      <w:marTop w:val="0"/>
      <w:marBottom w:val="0"/>
      <w:divBdr>
        <w:top w:val="none" w:sz="0" w:space="0" w:color="auto"/>
        <w:left w:val="none" w:sz="0" w:space="0" w:color="auto"/>
        <w:bottom w:val="none" w:sz="0" w:space="0" w:color="auto"/>
        <w:right w:val="none" w:sz="0" w:space="0" w:color="auto"/>
      </w:divBdr>
    </w:div>
    <w:div w:id="414323446">
      <w:bodyDiv w:val="1"/>
      <w:marLeft w:val="0"/>
      <w:marRight w:val="0"/>
      <w:marTop w:val="0"/>
      <w:marBottom w:val="0"/>
      <w:divBdr>
        <w:top w:val="none" w:sz="0" w:space="0" w:color="auto"/>
        <w:left w:val="none" w:sz="0" w:space="0" w:color="auto"/>
        <w:bottom w:val="none" w:sz="0" w:space="0" w:color="auto"/>
        <w:right w:val="none" w:sz="0" w:space="0" w:color="auto"/>
      </w:divBdr>
    </w:div>
    <w:div w:id="414712891">
      <w:bodyDiv w:val="1"/>
      <w:marLeft w:val="0"/>
      <w:marRight w:val="0"/>
      <w:marTop w:val="0"/>
      <w:marBottom w:val="0"/>
      <w:divBdr>
        <w:top w:val="none" w:sz="0" w:space="0" w:color="auto"/>
        <w:left w:val="none" w:sz="0" w:space="0" w:color="auto"/>
        <w:bottom w:val="none" w:sz="0" w:space="0" w:color="auto"/>
        <w:right w:val="none" w:sz="0" w:space="0" w:color="auto"/>
      </w:divBdr>
    </w:div>
    <w:div w:id="414975912">
      <w:bodyDiv w:val="1"/>
      <w:marLeft w:val="0"/>
      <w:marRight w:val="0"/>
      <w:marTop w:val="0"/>
      <w:marBottom w:val="0"/>
      <w:divBdr>
        <w:top w:val="none" w:sz="0" w:space="0" w:color="auto"/>
        <w:left w:val="none" w:sz="0" w:space="0" w:color="auto"/>
        <w:bottom w:val="none" w:sz="0" w:space="0" w:color="auto"/>
        <w:right w:val="none" w:sz="0" w:space="0" w:color="auto"/>
      </w:divBdr>
    </w:div>
    <w:div w:id="415595883">
      <w:bodyDiv w:val="1"/>
      <w:marLeft w:val="0"/>
      <w:marRight w:val="0"/>
      <w:marTop w:val="0"/>
      <w:marBottom w:val="0"/>
      <w:divBdr>
        <w:top w:val="none" w:sz="0" w:space="0" w:color="auto"/>
        <w:left w:val="none" w:sz="0" w:space="0" w:color="auto"/>
        <w:bottom w:val="none" w:sz="0" w:space="0" w:color="auto"/>
        <w:right w:val="none" w:sz="0" w:space="0" w:color="auto"/>
      </w:divBdr>
    </w:div>
    <w:div w:id="422915770">
      <w:bodyDiv w:val="1"/>
      <w:marLeft w:val="0"/>
      <w:marRight w:val="0"/>
      <w:marTop w:val="0"/>
      <w:marBottom w:val="0"/>
      <w:divBdr>
        <w:top w:val="none" w:sz="0" w:space="0" w:color="auto"/>
        <w:left w:val="none" w:sz="0" w:space="0" w:color="auto"/>
        <w:bottom w:val="none" w:sz="0" w:space="0" w:color="auto"/>
        <w:right w:val="none" w:sz="0" w:space="0" w:color="auto"/>
      </w:divBdr>
    </w:div>
    <w:div w:id="426656682">
      <w:bodyDiv w:val="1"/>
      <w:marLeft w:val="0"/>
      <w:marRight w:val="0"/>
      <w:marTop w:val="0"/>
      <w:marBottom w:val="0"/>
      <w:divBdr>
        <w:top w:val="none" w:sz="0" w:space="0" w:color="auto"/>
        <w:left w:val="none" w:sz="0" w:space="0" w:color="auto"/>
        <w:bottom w:val="none" w:sz="0" w:space="0" w:color="auto"/>
        <w:right w:val="none" w:sz="0" w:space="0" w:color="auto"/>
      </w:divBdr>
    </w:div>
    <w:div w:id="427315770">
      <w:bodyDiv w:val="1"/>
      <w:marLeft w:val="0"/>
      <w:marRight w:val="0"/>
      <w:marTop w:val="0"/>
      <w:marBottom w:val="0"/>
      <w:divBdr>
        <w:top w:val="none" w:sz="0" w:space="0" w:color="auto"/>
        <w:left w:val="none" w:sz="0" w:space="0" w:color="auto"/>
        <w:bottom w:val="none" w:sz="0" w:space="0" w:color="auto"/>
        <w:right w:val="none" w:sz="0" w:space="0" w:color="auto"/>
      </w:divBdr>
    </w:div>
    <w:div w:id="430705788">
      <w:bodyDiv w:val="1"/>
      <w:marLeft w:val="0"/>
      <w:marRight w:val="0"/>
      <w:marTop w:val="0"/>
      <w:marBottom w:val="0"/>
      <w:divBdr>
        <w:top w:val="none" w:sz="0" w:space="0" w:color="auto"/>
        <w:left w:val="none" w:sz="0" w:space="0" w:color="auto"/>
        <w:bottom w:val="none" w:sz="0" w:space="0" w:color="auto"/>
        <w:right w:val="none" w:sz="0" w:space="0" w:color="auto"/>
      </w:divBdr>
    </w:div>
    <w:div w:id="434448456">
      <w:bodyDiv w:val="1"/>
      <w:marLeft w:val="0"/>
      <w:marRight w:val="0"/>
      <w:marTop w:val="0"/>
      <w:marBottom w:val="0"/>
      <w:divBdr>
        <w:top w:val="none" w:sz="0" w:space="0" w:color="auto"/>
        <w:left w:val="none" w:sz="0" w:space="0" w:color="auto"/>
        <w:bottom w:val="none" w:sz="0" w:space="0" w:color="auto"/>
        <w:right w:val="none" w:sz="0" w:space="0" w:color="auto"/>
      </w:divBdr>
    </w:div>
    <w:div w:id="435830311">
      <w:bodyDiv w:val="1"/>
      <w:marLeft w:val="0"/>
      <w:marRight w:val="0"/>
      <w:marTop w:val="0"/>
      <w:marBottom w:val="0"/>
      <w:divBdr>
        <w:top w:val="none" w:sz="0" w:space="0" w:color="auto"/>
        <w:left w:val="none" w:sz="0" w:space="0" w:color="auto"/>
        <w:bottom w:val="none" w:sz="0" w:space="0" w:color="auto"/>
        <w:right w:val="none" w:sz="0" w:space="0" w:color="auto"/>
      </w:divBdr>
    </w:div>
    <w:div w:id="443115901">
      <w:bodyDiv w:val="1"/>
      <w:marLeft w:val="0"/>
      <w:marRight w:val="0"/>
      <w:marTop w:val="0"/>
      <w:marBottom w:val="0"/>
      <w:divBdr>
        <w:top w:val="none" w:sz="0" w:space="0" w:color="auto"/>
        <w:left w:val="none" w:sz="0" w:space="0" w:color="auto"/>
        <w:bottom w:val="none" w:sz="0" w:space="0" w:color="auto"/>
        <w:right w:val="none" w:sz="0" w:space="0" w:color="auto"/>
      </w:divBdr>
    </w:div>
    <w:div w:id="446775772">
      <w:bodyDiv w:val="1"/>
      <w:marLeft w:val="0"/>
      <w:marRight w:val="0"/>
      <w:marTop w:val="0"/>
      <w:marBottom w:val="0"/>
      <w:divBdr>
        <w:top w:val="none" w:sz="0" w:space="0" w:color="auto"/>
        <w:left w:val="none" w:sz="0" w:space="0" w:color="auto"/>
        <w:bottom w:val="none" w:sz="0" w:space="0" w:color="auto"/>
        <w:right w:val="none" w:sz="0" w:space="0" w:color="auto"/>
      </w:divBdr>
    </w:div>
    <w:div w:id="451438827">
      <w:bodyDiv w:val="1"/>
      <w:marLeft w:val="0"/>
      <w:marRight w:val="0"/>
      <w:marTop w:val="0"/>
      <w:marBottom w:val="0"/>
      <w:divBdr>
        <w:top w:val="none" w:sz="0" w:space="0" w:color="auto"/>
        <w:left w:val="none" w:sz="0" w:space="0" w:color="auto"/>
        <w:bottom w:val="none" w:sz="0" w:space="0" w:color="auto"/>
        <w:right w:val="none" w:sz="0" w:space="0" w:color="auto"/>
      </w:divBdr>
    </w:div>
    <w:div w:id="458382826">
      <w:bodyDiv w:val="1"/>
      <w:marLeft w:val="0"/>
      <w:marRight w:val="0"/>
      <w:marTop w:val="0"/>
      <w:marBottom w:val="0"/>
      <w:divBdr>
        <w:top w:val="none" w:sz="0" w:space="0" w:color="auto"/>
        <w:left w:val="none" w:sz="0" w:space="0" w:color="auto"/>
        <w:bottom w:val="none" w:sz="0" w:space="0" w:color="auto"/>
        <w:right w:val="none" w:sz="0" w:space="0" w:color="auto"/>
      </w:divBdr>
    </w:div>
    <w:div w:id="458888297">
      <w:bodyDiv w:val="1"/>
      <w:marLeft w:val="0"/>
      <w:marRight w:val="0"/>
      <w:marTop w:val="0"/>
      <w:marBottom w:val="0"/>
      <w:divBdr>
        <w:top w:val="none" w:sz="0" w:space="0" w:color="auto"/>
        <w:left w:val="none" w:sz="0" w:space="0" w:color="auto"/>
        <w:bottom w:val="none" w:sz="0" w:space="0" w:color="auto"/>
        <w:right w:val="none" w:sz="0" w:space="0" w:color="auto"/>
      </w:divBdr>
    </w:div>
    <w:div w:id="462775337">
      <w:bodyDiv w:val="1"/>
      <w:marLeft w:val="0"/>
      <w:marRight w:val="0"/>
      <w:marTop w:val="0"/>
      <w:marBottom w:val="0"/>
      <w:divBdr>
        <w:top w:val="none" w:sz="0" w:space="0" w:color="auto"/>
        <w:left w:val="none" w:sz="0" w:space="0" w:color="auto"/>
        <w:bottom w:val="none" w:sz="0" w:space="0" w:color="auto"/>
        <w:right w:val="none" w:sz="0" w:space="0" w:color="auto"/>
      </w:divBdr>
    </w:div>
    <w:div w:id="462843829">
      <w:bodyDiv w:val="1"/>
      <w:marLeft w:val="0"/>
      <w:marRight w:val="0"/>
      <w:marTop w:val="0"/>
      <w:marBottom w:val="0"/>
      <w:divBdr>
        <w:top w:val="none" w:sz="0" w:space="0" w:color="auto"/>
        <w:left w:val="none" w:sz="0" w:space="0" w:color="auto"/>
        <w:bottom w:val="none" w:sz="0" w:space="0" w:color="auto"/>
        <w:right w:val="none" w:sz="0" w:space="0" w:color="auto"/>
      </w:divBdr>
    </w:div>
    <w:div w:id="466438869">
      <w:bodyDiv w:val="1"/>
      <w:marLeft w:val="0"/>
      <w:marRight w:val="0"/>
      <w:marTop w:val="0"/>
      <w:marBottom w:val="0"/>
      <w:divBdr>
        <w:top w:val="none" w:sz="0" w:space="0" w:color="auto"/>
        <w:left w:val="none" w:sz="0" w:space="0" w:color="auto"/>
        <w:bottom w:val="none" w:sz="0" w:space="0" w:color="auto"/>
        <w:right w:val="none" w:sz="0" w:space="0" w:color="auto"/>
      </w:divBdr>
    </w:div>
    <w:div w:id="469173520">
      <w:bodyDiv w:val="1"/>
      <w:marLeft w:val="0"/>
      <w:marRight w:val="0"/>
      <w:marTop w:val="0"/>
      <w:marBottom w:val="0"/>
      <w:divBdr>
        <w:top w:val="none" w:sz="0" w:space="0" w:color="auto"/>
        <w:left w:val="none" w:sz="0" w:space="0" w:color="auto"/>
        <w:bottom w:val="none" w:sz="0" w:space="0" w:color="auto"/>
        <w:right w:val="none" w:sz="0" w:space="0" w:color="auto"/>
      </w:divBdr>
    </w:div>
    <w:div w:id="470752881">
      <w:bodyDiv w:val="1"/>
      <w:marLeft w:val="0"/>
      <w:marRight w:val="0"/>
      <w:marTop w:val="0"/>
      <w:marBottom w:val="0"/>
      <w:divBdr>
        <w:top w:val="none" w:sz="0" w:space="0" w:color="auto"/>
        <w:left w:val="none" w:sz="0" w:space="0" w:color="auto"/>
        <w:bottom w:val="none" w:sz="0" w:space="0" w:color="auto"/>
        <w:right w:val="none" w:sz="0" w:space="0" w:color="auto"/>
      </w:divBdr>
    </w:div>
    <w:div w:id="472910252">
      <w:bodyDiv w:val="1"/>
      <w:marLeft w:val="0"/>
      <w:marRight w:val="0"/>
      <w:marTop w:val="0"/>
      <w:marBottom w:val="0"/>
      <w:divBdr>
        <w:top w:val="none" w:sz="0" w:space="0" w:color="auto"/>
        <w:left w:val="none" w:sz="0" w:space="0" w:color="auto"/>
        <w:bottom w:val="none" w:sz="0" w:space="0" w:color="auto"/>
        <w:right w:val="none" w:sz="0" w:space="0" w:color="auto"/>
      </w:divBdr>
    </w:div>
    <w:div w:id="477262385">
      <w:bodyDiv w:val="1"/>
      <w:marLeft w:val="0"/>
      <w:marRight w:val="0"/>
      <w:marTop w:val="0"/>
      <w:marBottom w:val="0"/>
      <w:divBdr>
        <w:top w:val="none" w:sz="0" w:space="0" w:color="auto"/>
        <w:left w:val="none" w:sz="0" w:space="0" w:color="auto"/>
        <w:bottom w:val="none" w:sz="0" w:space="0" w:color="auto"/>
        <w:right w:val="none" w:sz="0" w:space="0" w:color="auto"/>
      </w:divBdr>
    </w:div>
    <w:div w:id="479156546">
      <w:bodyDiv w:val="1"/>
      <w:marLeft w:val="0"/>
      <w:marRight w:val="0"/>
      <w:marTop w:val="0"/>
      <w:marBottom w:val="0"/>
      <w:divBdr>
        <w:top w:val="none" w:sz="0" w:space="0" w:color="auto"/>
        <w:left w:val="none" w:sz="0" w:space="0" w:color="auto"/>
        <w:bottom w:val="none" w:sz="0" w:space="0" w:color="auto"/>
        <w:right w:val="none" w:sz="0" w:space="0" w:color="auto"/>
      </w:divBdr>
    </w:div>
    <w:div w:id="479927939">
      <w:bodyDiv w:val="1"/>
      <w:marLeft w:val="0"/>
      <w:marRight w:val="0"/>
      <w:marTop w:val="0"/>
      <w:marBottom w:val="0"/>
      <w:divBdr>
        <w:top w:val="none" w:sz="0" w:space="0" w:color="auto"/>
        <w:left w:val="none" w:sz="0" w:space="0" w:color="auto"/>
        <w:bottom w:val="none" w:sz="0" w:space="0" w:color="auto"/>
        <w:right w:val="none" w:sz="0" w:space="0" w:color="auto"/>
      </w:divBdr>
    </w:div>
    <w:div w:id="482815982">
      <w:bodyDiv w:val="1"/>
      <w:marLeft w:val="0"/>
      <w:marRight w:val="0"/>
      <w:marTop w:val="0"/>
      <w:marBottom w:val="0"/>
      <w:divBdr>
        <w:top w:val="none" w:sz="0" w:space="0" w:color="auto"/>
        <w:left w:val="none" w:sz="0" w:space="0" w:color="auto"/>
        <w:bottom w:val="none" w:sz="0" w:space="0" w:color="auto"/>
        <w:right w:val="none" w:sz="0" w:space="0" w:color="auto"/>
      </w:divBdr>
    </w:div>
    <w:div w:id="485130199">
      <w:bodyDiv w:val="1"/>
      <w:marLeft w:val="0"/>
      <w:marRight w:val="0"/>
      <w:marTop w:val="0"/>
      <w:marBottom w:val="0"/>
      <w:divBdr>
        <w:top w:val="none" w:sz="0" w:space="0" w:color="auto"/>
        <w:left w:val="none" w:sz="0" w:space="0" w:color="auto"/>
        <w:bottom w:val="none" w:sz="0" w:space="0" w:color="auto"/>
        <w:right w:val="none" w:sz="0" w:space="0" w:color="auto"/>
      </w:divBdr>
    </w:div>
    <w:div w:id="489642473">
      <w:bodyDiv w:val="1"/>
      <w:marLeft w:val="0"/>
      <w:marRight w:val="0"/>
      <w:marTop w:val="0"/>
      <w:marBottom w:val="0"/>
      <w:divBdr>
        <w:top w:val="none" w:sz="0" w:space="0" w:color="auto"/>
        <w:left w:val="none" w:sz="0" w:space="0" w:color="auto"/>
        <w:bottom w:val="none" w:sz="0" w:space="0" w:color="auto"/>
        <w:right w:val="none" w:sz="0" w:space="0" w:color="auto"/>
      </w:divBdr>
    </w:div>
    <w:div w:id="489954054">
      <w:bodyDiv w:val="1"/>
      <w:marLeft w:val="0"/>
      <w:marRight w:val="0"/>
      <w:marTop w:val="0"/>
      <w:marBottom w:val="0"/>
      <w:divBdr>
        <w:top w:val="none" w:sz="0" w:space="0" w:color="auto"/>
        <w:left w:val="none" w:sz="0" w:space="0" w:color="auto"/>
        <w:bottom w:val="none" w:sz="0" w:space="0" w:color="auto"/>
        <w:right w:val="none" w:sz="0" w:space="0" w:color="auto"/>
      </w:divBdr>
    </w:div>
    <w:div w:id="499778632">
      <w:bodyDiv w:val="1"/>
      <w:marLeft w:val="0"/>
      <w:marRight w:val="0"/>
      <w:marTop w:val="0"/>
      <w:marBottom w:val="0"/>
      <w:divBdr>
        <w:top w:val="none" w:sz="0" w:space="0" w:color="auto"/>
        <w:left w:val="none" w:sz="0" w:space="0" w:color="auto"/>
        <w:bottom w:val="none" w:sz="0" w:space="0" w:color="auto"/>
        <w:right w:val="none" w:sz="0" w:space="0" w:color="auto"/>
      </w:divBdr>
    </w:div>
    <w:div w:id="499975506">
      <w:bodyDiv w:val="1"/>
      <w:marLeft w:val="0"/>
      <w:marRight w:val="0"/>
      <w:marTop w:val="0"/>
      <w:marBottom w:val="0"/>
      <w:divBdr>
        <w:top w:val="none" w:sz="0" w:space="0" w:color="auto"/>
        <w:left w:val="none" w:sz="0" w:space="0" w:color="auto"/>
        <w:bottom w:val="none" w:sz="0" w:space="0" w:color="auto"/>
        <w:right w:val="none" w:sz="0" w:space="0" w:color="auto"/>
      </w:divBdr>
    </w:div>
    <w:div w:id="501705529">
      <w:bodyDiv w:val="1"/>
      <w:marLeft w:val="0"/>
      <w:marRight w:val="0"/>
      <w:marTop w:val="0"/>
      <w:marBottom w:val="0"/>
      <w:divBdr>
        <w:top w:val="none" w:sz="0" w:space="0" w:color="auto"/>
        <w:left w:val="none" w:sz="0" w:space="0" w:color="auto"/>
        <w:bottom w:val="none" w:sz="0" w:space="0" w:color="auto"/>
        <w:right w:val="none" w:sz="0" w:space="0" w:color="auto"/>
      </w:divBdr>
    </w:div>
    <w:div w:id="502403565">
      <w:bodyDiv w:val="1"/>
      <w:marLeft w:val="0"/>
      <w:marRight w:val="0"/>
      <w:marTop w:val="0"/>
      <w:marBottom w:val="0"/>
      <w:divBdr>
        <w:top w:val="none" w:sz="0" w:space="0" w:color="auto"/>
        <w:left w:val="none" w:sz="0" w:space="0" w:color="auto"/>
        <w:bottom w:val="none" w:sz="0" w:space="0" w:color="auto"/>
        <w:right w:val="none" w:sz="0" w:space="0" w:color="auto"/>
      </w:divBdr>
    </w:div>
    <w:div w:id="507448382">
      <w:bodyDiv w:val="1"/>
      <w:marLeft w:val="0"/>
      <w:marRight w:val="0"/>
      <w:marTop w:val="0"/>
      <w:marBottom w:val="0"/>
      <w:divBdr>
        <w:top w:val="none" w:sz="0" w:space="0" w:color="auto"/>
        <w:left w:val="none" w:sz="0" w:space="0" w:color="auto"/>
        <w:bottom w:val="none" w:sz="0" w:space="0" w:color="auto"/>
        <w:right w:val="none" w:sz="0" w:space="0" w:color="auto"/>
      </w:divBdr>
    </w:div>
    <w:div w:id="512453416">
      <w:bodyDiv w:val="1"/>
      <w:marLeft w:val="0"/>
      <w:marRight w:val="0"/>
      <w:marTop w:val="0"/>
      <w:marBottom w:val="0"/>
      <w:divBdr>
        <w:top w:val="none" w:sz="0" w:space="0" w:color="auto"/>
        <w:left w:val="none" w:sz="0" w:space="0" w:color="auto"/>
        <w:bottom w:val="none" w:sz="0" w:space="0" w:color="auto"/>
        <w:right w:val="none" w:sz="0" w:space="0" w:color="auto"/>
      </w:divBdr>
    </w:div>
    <w:div w:id="514000883">
      <w:bodyDiv w:val="1"/>
      <w:marLeft w:val="0"/>
      <w:marRight w:val="0"/>
      <w:marTop w:val="0"/>
      <w:marBottom w:val="0"/>
      <w:divBdr>
        <w:top w:val="none" w:sz="0" w:space="0" w:color="auto"/>
        <w:left w:val="none" w:sz="0" w:space="0" w:color="auto"/>
        <w:bottom w:val="none" w:sz="0" w:space="0" w:color="auto"/>
        <w:right w:val="none" w:sz="0" w:space="0" w:color="auto"/>
      </w:divBdr>
    </w:div>
    <w:div w:id="518202884">
      <w:bodyDiv w:val="1"/>
      <w:marLeft w:val="0"/>
      <w:marRight w:val="0"/>
      <w:marTop w:val="0"/>
      <w:marBottom w:val="0"/>
      <w:divBdr>
        <w:top w:val="none" w:sz="0" w:space="0" w:color="auto"/>
        <w:left w:val="none" w:sz="0" w:space="0" w:color="auto"/>
        <w:bottom w:val="none" w:sz="0" w:space="0" w:color="auto"/>
        <w:right w:val="none" w:sz="0" w:space="0" w:color="auto"/>
      </w:divBdr>
    </w:div>
    <w:div w:id="518349039">
      <w:bodyDiv w:val="1"/>
      <w:marLeft w:val="0"/>
      <w:marRight w:val="0"/>
      <w:marTop w:val="0"/>
      <w:marBottom w:val="0"/>
      <w:divBdr>
        <w:top w:val="none" w:sz="0" w:space="0" w:color="auto"/>
        <w:left w:val="none" w:sz="0" w:space="0" w:color="auto"/>
        <w:bottom w:val="none" w:sz="0" w:space="0" w:color="auto"/>
        <w:right w:val="none" w:sz="0" w:space="0" w:color="auto"/>
      </w:divBdr>
    </w:div>
    <w:div w:id="518855685">
      <w:bodyDiv w:val="1"/>
      <w:marLeft w:val="0"/>
      <w:marRight w:val="0"/>
      <w:marTop w:val="0"/>
      <w:marBottom w:val="0"/>
      <w:divBdr>
        <w:top w:val="none" w:sz="0" w:space="0" w:color="auto"/>
        <w:left w:val="none" w:sz="0" w:space="0" w:color="auto"/>
        <w:bottom w:val="none" w:sz="0" w:space="0" w:color="auto"/>
        <w:right w:val="none" w:sz="0" w:space="0" w:color="auto"/>
      </w:divBdr>
    </w:div>
    <w:div w:id="523329422">
      <w:bodyDiv w:val="1"/>
      <w:marLeft w:val="0"/>
      <w:marRight w:val="0"/>
      <w:marTop w:val="0"/>
      <w:marBottom w:val="0"/>
      <w:divBdr>
        <w:top w:val="none" w:sz="0" w:space="0" w:color="auto"/>
        <w:left w:val="none" w:sz="0" w:space="0" w:color="auto"/>
        <w:bottom w:val="none" w:sz="0" w:space="0" w:color="auto"/>
        <w:right w:val="none" w:sz="0" w:space="0" w:color="auto"/>
      </w:divBdr>
    </w:div>
    <w:div w:id="530842981">
      <w:bodyDiv w:val="1"/>
      <w:marLeft w:val="0"/>
      <w:marRight w:val="0"/>
      <w:marTop w:val="0"/>
      <w:marBottom w:val="0"/>
      <w:divBdr>
        <w:top w:val="none" w:sz="0" w:space="0" w:color="auto"/>
        <w:left w:val="none" w:sz="0" w:space="0" w:color="auto"/>
        <w:bottom w:val="none" w:sz="0" w:space="0" w:color="auto"/>
        <w:right w:val="none" w:sz="0" w:space="0" w:color="auto"/>
      </w:divBdr>
    </w:div>
    <w:div w:id="530874313">
      <w:bodyDiv w:val="1"/>
      <w:marLeft w:val="0"/>
      <w:marRight w:val="0"/>
      <w:marTop w:val="0"/>
      <w:marBottom w:val="0"/>
      <w:divBdr>
        <w:top w:val="none" w:sz="0" w:space="0" w:color="auto"/>
        <w:left w:val="none" w:sz="0" w:space="0" w:color="auto"/>
        <w:bottom w:val="none" w:sz="0" w:space="0" w:color="auto"/>
        <w:right w:val="none" w:sz="0" w:space="0" w:color="auto"/>
      </w:divBdr>
    </w:div>
    <w:div w:id="532381692">
      <w:bodyDiv w:val="1"/>
      <w:marLeft w:val="0"/>
      <w:marRight w:val="0"/>
      <w:marTop w:val="0"/>
      <w:marBottom w:val="0"/>
      <w:divBdr>
        <w:top w:val="none" w:sz="0" w:space="0" w:color="auto"/>
        <w:left w:val="none" w:sz="0" w:space="0" w:color="auto"/>
        <w:bottom w:val="none" w:sz="0" w:space="0" w:color="auto"/>
        <w:right w:val="none" w:sz="0" w:space="0" w:color="auto"/>
      </w:divBdr>
    </w:div>
    <w:div w:id="535586840">
      <w:bodyDiv w:val="1"/>
      <w:marLeft w:val="0"/>
      <w:marRight w:val="0"/>
      <w:marTop w:val="0"/>
      <w:marBottom w:val="0"/>
      <w:divBdr>
        <w:top w:val="none" w:sz="0" w:space="0" w:color="auto"/>
        <w:left w:val="none" w:sz="0" w:space="0" w:color="auto"/>
        <w:bottom w:val="none" w:sz="0" w:space="0" w:color="auto"/>
        <w:right w:val="none" w:sz="0" w:space="0" w:color="auto"/>
      </w:divBdr>
    </w:div>
    <w:div w:id="535850601">
      <w:bodyDiv w:val="1"/>
      <w:marLeft w:val="0"/>
      <w:marRight w:val="0"/>
      <w:marTop w:val="0"/>
      <w:marBottom w:val="0"/>
      <w:divBdr>
        <w:top w:val="none" w:sz="0" w:space="0" w:color="auto"/>
        <w:left w:val="none" w:sz="0" w:space="0" w:color="auto"/>
        <w:bottom w:val="none" w:sz="0" w:space="0" w:color="auto"/>
        <w:right w:val="none" w:sz="0" w:space="0" w:color="auto"/>
      </w:divBdr>
    </w:div>
    <w:div w:id="540629673">
      <w:bodyDiv w:val="1"/>
      <w:marLeft w:val="0"/>
      <w:marRight w:val="0"/>
      <w:marTop w:val="0"/>
      <w:marBottom w:val="0"/>
      <w:divBdr>
        <w:top w:val="none" w:sz="0" w:space="0" w:color="auto"/>
        <w:left w:val="none" w:sz="0" w:space="0" w:color="auto"/>
        <w:bottom w:val="none" w:sz="0" w:space="0" w:color="auto"/>
        <w:right w:val="none" w:sz="0" w:space="0" w:color="auto"/>
      </w:divBdr>
    </w:div>
    <w:div w:id="541526079">
      <w:bodyDiv w:val="1"/>
      <w:marLeft w:val="0"/>
      <w:marRight w:val="0"/>
      <w:marTop w:val="0"/>
      <w:marBottom w:val="0"/>
      <w:divBdr>
        <w:top w:val="none" w:sz="0" w:space="0" w:color="auto"/>
        <w:left w:val="none" w:sz="0" w:space="0" w:color="auto"/>
        <w:bottom w:val="none" w:sz="0" w:space="0" w:color="auto"/>
        <w:right w:val="none" w:sz="0" w:space="0" w:color="auto"/>
      </w:divBdr>
    </w:div>
    <w:div w:id="547567545">
      <w:bodyDiv w:val="1"/>
      <w:marLeft w:val="0"/>
      <w:marRight w:val="0"/>
      <w:marTop w:val="0"/>
      <w:marBottom w:val="0"/>
      <w:divBdr>
        <w:top w:val="none" w:sz="0" w:space="0" w:color="auto"/>
        <w:left w:val="none" w:sz="0" w:space="0" w:color="auto"/>
        <w:bottom w:val="none" w:sz="0" w:space="0" w:color="auto"/>
        <w:right w:val="none" w:sz="0" w:space="0" w:color="auto"/>
      </w:divBdr>
    </w:div>
    <w:div w:id="548684659">
      <w:bodyDiv w:val="1"/>
      <w:marLeft w:val="0"/>
      <w:marRight w:val="0"/>
      <w:marTop w:val="0"/>
      <w:marBottom w:val="0"/>
      <w:divBdr>
        <w:top w:val="none" w:sz="0" w:space="0" w:color="auto"/>
        <w:left w:val="none" w:sz="0" w:space="0" w:color="auto"/>
        <w:bottom w:val="none" w:sz="0" w:space="0" w:color="auto"/>
        <w:right w:val="none" w:sz="0" w:space="0" w:color="auto"/>
      </w:divBdr>
    </w:div>
    <w:div w:id="548881152">
      <w:bodyDiv w:val="1"/>
      <w:marLeft w:val="0"/>
      <w:marRight w:val="0"/>
      <w:marTop w:val="0"/>
      <w:marBottom w:val="0"/>
      <w:divBdr>
        <w:top w:val="none" w:sz="0" w:space="0" w:color="auto"/>
        <w:left w:val="none" w:sz="0" w:space="0" w:color="auto"/>
        <w:bottom w:val="none" w:sz="0" w:space="0" w:color="auto"/>
        <w:right w:val="none" w:sz="0" w:space="0" w:color="auto"/>
      </w:divBdr>
    </w:div>
    <w:div w:id="549611729">
      <w:bodyDiv w:val="1"/>
      <w:marLeft w:val="0"/>
      <w:marRight w:val="0"/>
      <w:marTop w:val="0"/>
      <w:marBottom w:val="0"/>
      <w:divBdr>
        <w:top w:val="none" w:sz="0" w:space="0" w:color="auto"/>
        <w:left w:val="none" w:sz="0" w:space="0" w:color="auto"/>
        <w:bottom w:val="none" w:sz="0" w:space="0" w:color="auto"/>
        <w:right w:val="none" w:sz="0" w:space="0" w:color="auto"/>
      </w:divBdr>
    </w:div>
    <w:div w:id="556547700">
      <w:bodyDiv w:val="1"/>
      <w:marLeft w:val="0"/>
      <w:marRight w:val="0"/>
      <w:marTop w:val="0"/>
      <w:marBottom w:val="0"/>
      <w:divBdr>
        <w:top w:val="none" w:sz="0" w:space="0" w:color="auto"/>
        <w:left w:val="none" w:sz="0" w:space="0" w:color="auto"/>
        <w:bottom w:val="none" w:sz="0" w:space="0" w:color="auto"/>
        <w:right w:val="none" w:sz="0" w:space="0" w:color="auto"/>
      </w:divBdr>
    </w:div>
    <w:div w:id="556820635">
      <w:bodyDiv w:val="1"/>
      <w:marLeft w:val="0"/>
      <w:marRight w:val="0"/>
      <w:marTop w:val="0"/>
      <w:marBottom w:val="0"/>
      <w:divBdr>
        <w:top w:val="none" w:sz="0" w:space="0" w:color="auto"/>
        <w:left w:val="none" w:sz="0" w:space="0" w:color="auto"/>
        <w:bottom w:val="none" w:sz="0" w:space="0" w:color="auto"/>
        <w:right w:val="none" w:sz="0" w:space="0" w:color="auto"/>
      </w:divBdr>
    </w:div>
    <w:div w:id="565189127">
      <w:bodyDiv w:val="1"/>
      <w:marLeft w:val="0"/>
      <w:marRight w:val="0"/>
      <w:marTop w:val="0"/>
      <w:marBottom w:val="0"/>
      <w:divBdr>
        <w:top w:val="none" w:sz="0" w:space="0" w:color="auto"/>
        <w:left w:val="none" w:sz="0" w:space="0" w:color="auto"/>
        <w:bottom w:val="none" w:sz="0" w:space="0" w:color="auto"/>
        <w:right w:val="none" w:sz="0" w:space="0" w:color="auto"/>
      </w:divBdr>
    </w:div>
    <w:div w:id="565797116">
      <w:bodyDiv w:val="1"/>
      <w:marLeft w:val="0"/>
      <w:marRight w:val="0"/>
      <w:marTop w:val="0"/>
      <w:marBottom w:val="0"/>
      <w:divBdr>
        <w:top w:val="none" w:sz="0" w:space="0" w:color="auto"/>
        <w:left w:val="none" w:sz="0" w:space="0" w:color="auto"/>
        <w:bottom w:val="none" w:sz="0" w:space="0" w:color="auto"/>
        <w:right w:val="none" w:sz="0" w:space="0" w:color="auto"/>
      </w:divBdr>
    </w:div>
    <w:div w:id="566770990">
      <w:bodyDiv w:val="1"/>
      <w:marLeft w:val="0"/>
      <w:marRight w:val="0"/>
      <w:marTop w:val="0"/>
      <w:marBottom w:val="0"/>
      <w:divBdr>
        <w:top w:val="none" w:sz="0" w:space="0" w:color="auto"/>
        <w:left w:val="none" w:sz="0" w:space="0" w:color="auto"/>
        <w:bottom w:val="none" w:sz="0" w:space="0" w:color="auto"/>
        <w:right w:val="none" w:sz="0" w:space="0" w:color="auto"/>
      </w:divBdr>
    </w:div>
    <w:div w:id="567419436">
      <w:bodyDiv w:val="1"/>
      <w:marLeft w:val="0"/>
      <w:marRight w:val="0"/>
      <w:marTop w:val="0"/>
      <w:marBottom w:val="0"/>
      <w:divBdr>
        <w:top w:val="none" w:sz="0" w:space="0" w:color="auto"/>
        <w:left w:val="none" w:sz="0" w:space="0" w:color="auto"/>
        <w:bottom w:val="none" w:sz="0" w:space="0" w:color="auto"/>
        <w:right w:val="none" w:sz="0" w:space="0" w:color="auto"/>
      </w:divBdr>
    </w:div>
    <w:div w:id="567762959">
      <w:bodyDiv w:val="1"/>
      <w:marLeft w:val="0"/>
      <w:marRight w:val="0"/>
      <w:marTop w:val="0"/>
      <w:marBottom w:val="0"/>
      <w:divBdr>
        <w:top w:val="none" w:sz="0" w:space="0" w:color="auto"/>
        <w:left w:val="none" w:sz="0" w:space="0" w:color="auto"/>
        <w:bottom w:val="none" w:sz="0" w:space="0" w:color="auto"/>
        <w:right w:val="none" w:sz="0" w:space="0" w:color="auto"/>
      </w:divBdr>
    </w:div>
    <w:div w:id="569576765">
      <w:bodyDiv w:val="1"/>
      <w:marLeft w:val="0"/>
      <w:marRight w:val="0"/>
      <w:marTop w:val="0"/>
      <w:marBottom w:val="0"/>
      <w:divBdr>
        <w:top w:val="none" w:sz="0" w:space="0" w:color="auto"/>
        <w:left w:val="none" w:sz="0" w:space="0" w:color="auto"/>
        <w:bottom w:val="none" w:sz="0" w:space="0" w:color="auto"/>
        <w:right w:val="none" w:sz="0" w:space="0" w:color="auto"/>
      </w:divBdr>
    </w:div>
    <w:div w:id="569854114">
      <w:bodyDiv w:val="1"/>
      <w:marLeft w:val="0"/>
      <w:marRight w:val="0"/>
      <w:marTop w:val="0"/>
      <w:marBottom w:val="0"/>
      <w:divBdr>
        <w:top w:val="none" w:sz="0" w:space="0" w:color="auto"/>
        <w:left w:val="none" w:sz="0" w:space="0" w:color="auto"/>
        <w:bottom w:val="none" w:sz="0" w:space="0" w:color="auto"/>
        <w:right w:val="none" w:sz="0" w:space="0" w:color="auto"/>
      </w:divBdr>
    </w:div>
    <w:div w:id="570967786">
      <w:bodyDiv w:val="1"/>
      <w:marLeft w:val="0"/>
      <w:marRight w:val="0"/>
      <w:marTop w:val="0"/>
      <w:marBottom w:val="0"/>
      <w:divBdr>
        <w:top w:val="none" w:sz="0" w:space="0" w:color="auto"/>
        <w:left w:val="none" w:sz="0" w:space="0" w:color="auto"/>
        <w:bottom w:val="none" w:sz="0" w:space="0" w:color="auto"/>
        <w:right w:val="none" w:sz="0" w:space="0" w:color="auto"/>
      </w:divBdr>
    </w:div>
    <w:div w:id="576744316">
      <w:bodyDiv w:val="1"/>
      <w:marLeft w:val="0"/>
      <w:marRight w:val="0"/>
      <w:marTop w:val="0"/>
      <w:marBottom w:val="0"/>
      <w:divBdr>
        <w:top w:val="none" w:sz="0" w:space="0" w:color="auto"/>
        <w:left w:val="none" w:sz="0" w:space="0" w:color="auto"/>
        <w:bottom w:val="none" w:sz="0" w:space="0" w:color="auto"/>
        <w:right w:val="none" w:sz="0" w:space="0" w:color="auto"/>
      </w:divBdr>
    </w:div>
    <w:div w:id="580649313">
      <w:bodyDiv w:val="1"/>
      <w:marLeft w:val="0"/>
      <w:marRight w:val="0"/>
      <w:marTop w:val="0"/>
      <w:marBottom w:val="0"/>
      <w:divBdr>
        <w:top w:val="none" w:sz="0" w:space="0" w:color="auto"/>
        <w:left w:val="none" w:sz="0" w:space="0" w:color="auto"/>
        <w:bottom w:val="none" w:sz="0" w:space="0" w:color="auto"/>
        <w:right w:val="none" w:sz="0" w:space="0" w:color="auto"/>
      </w:divBdr>
    </w:div>
    <w:div w:id="580679812">
      <w:bodyDiv w:val="1"/>
      <w:marLeft w:val="0"/>
      <w:marRight w:val="0"/>
      <w:marTop w:val="0"/>
      <w:marBottom w:val="0"/>
      <w:divBdr>
        <w:top w:val="none" w:sz="0" w:space="0" w:color="auto"/>
        <w:left w:val="none" w:sz="0" w:space="0" w:color="auto"/>
        <w:bottom w:val="none" w:sz="0" w:space="0" w:color="auto"/>
        <w:right w:val="none" w:sz="0" w:space="0" w:color="auto"/>
      </w:divBdr>
    </w:div>
    <w:div w:id="582908370">
      <w:bodyDiv w:val="1"/>
      <w:marLeft w:val="0"/>
      <w:marRight w:val="0"/>
      <w:marTop w:val="0"/>
      <w:marBottom w:val="0"/>
      <w:divBdr>
        <w:top w:val="none" w:sz="0" w:space="0" w:color="auto"/>
        <w:left w:val="none" w:sz="0" w:space="0" w:color="auto"/>
        <w:bottom w:val="none" w:sz="0" w:space="0" w:color="auto"/>
        <w:right w:val="none" w:sz="0" w:space="0" w:color="auto"/>
      </w:divBdr>
      <w:divsChild>
        <w:div w:id="1439957116">
          <w:marLeft w:val="480"/>
          <w:marRight w:val="0"/>
          <w:marTop w:val="0"/>
          <w:marBottom w:val="0"/>
          <w:divBdr>
            <w:top w:val="none" w:sz="0" w:space="0" w:color="auto"/>
            <w:left w:val="none" w:sz="0" w:space="0" w:color="auto"/>
            <w:bottom w:val="none" w:sz="0" w:space="0" w:color="auto"/>
            <w:right w:val="none" w:sz="0" w:space="0" w:color="auto"/>
          </w:divBdr>
        </w:div>
        <w:div w:id="1678729044">
          <w:marLeft w:val="480"/>
          <w:marRight w:val="0"/>
          <w:marTop w:val="0"/>
          <w:marBottom w:val="0"/>
          <w:divBdr>
            <w:top w:val="none" w:sz="0" w:space="0" w:color="auto"/>
            <w:left w:val="none" w:sz="0" w:space="0" w:color="auto"/>
            <w:bottom w:val="none" w:sz="0" w:space="0" w:color="auto"/>
            <w:right w:val="none" w:sz="0" w:space="0" w:color="auto"/>
          </w:divBdr>
        </w:div>
        <w:div w:id="1533571482">
          <w:marLeft w:val="480"/>
          <w:marRight w:val="0"/>
          <w:marTop w:val="0"/>
          <w:marBottom w:val="0"/>
          <w:divBdr>
            <w:top w:val="none" w:sz="0" w:space="0" w:color="auto"/>
            <w:left w:val="none" w:sz="0" w:space="0" w:color="auto"/>
            <w:bottom w:val="none" w:sz="0" w:space="0" w:color="auto"/>
            <w:right w:val="none" w:sz="0" w:space="0" w:color="auto"/>
          </w:divBdr>
        </w:div>
        <w:div w:id="1255481312">
          <w:marLeft w:val="480"/>
          <w:marRight w:val="0"/>
          <w:marTop w:val="0"/>
          <w:marBottom w:val="0"/>
          <w:divBdr>
            <w:top w:val="none" w:sz="0" w:space="0" w:color="auto"/>
            <w:left w:val="none" w:sz="0" w:space="0" w:color="auto"/>
            <w:bottom w:val="none" w:sz="0" w:space="0" w:color="auto"/>
            <w:right w:val="none" w:sz="0" w:space="0" w:color="auto"/>
          </w:divBdr>
        </w:div>
        <w:div w:id="26175203">
          <w:marLeft w:val="480"/>
          <w:marRight w:val="0"/>
          <w:marTop w:val="0"/>
          <w:marBottom w:val="0"/>
          <w:divBdr>
            <w:top w:val="none" w:sz="0" w:space="0" w:color="auto"/>
            <w:left w:val="none" w:sz="0" w:space="0" w:color="auto"/>
            <w:bottom w:val="none" w:sz="0" w:space="0" w:color="auto"/>
            <w:right w:val="none" w:sz="0" w:space="0" w:color="auto"/>
          </w:divBdr>
        </w:div>
        <w:div w:id="1348211687">
          <w:marLeft w:val="480"/>
          <w:marRight w:val="0"/>
          <w:marTop w:val="0"/>
          <w:marBottom w:val="0"/>
          <w:divBdr>
            <w:top w:val="none" w:sz="0" w:space="0" w:color="auto"/>
            <w:left w:val="none" w:sz="0" w:space="0" w:color="auto"/>
            <w:bottom w:val="none" w:sz="0" w:space="0" w:color="auto"/>
            <w:right w:val="none" w:sz="0" w:space="0" w:color="auto"/>
          </w:divBdr>
        </w:div>
        <w:div w:id="36051271">
          <w:marLeft w:val="480"/>
          <w:marRight w:val="0"/>
          <w:marTop w:val="0"/>
          <w:marBottom w:val="0"/>
          <w:divBdr>
            <w:top w:val="none" w:sz="0" w:space="0" w:color="auto"/>
            <w:left w:val="none" w:sz="0" w:space="0" w:color="auto"/>
            <w:bottom w:val="none" w:sz="0" w:space="0" w:color="auto"/>
            <w:right w:val="none" w:sz="0" w:space="0" w:color="auto"/>
          </w:divBdr>
        </w:div>
        <w:div w:id="1116412658">
          <w:marLeft w:val="480"/>
          <w:marRight w:val="0"/>
          <w:marTop w:val="0"/>
          <w:marBottom w:val="0"/>
          <w:divBdr>
            <w:top w:val="none" w:sz="0" w:space="0" w:color="auto"/>
            <w:left w:val="none" w:sz="0" w:space="0" w:color="auto"/>
            <w:bottom w:val="none" w:sz="0" w:space="0" w:color="auto"/>
            <w:right w:val="none" w:sz="0" w:space="0" w:color="auto"/>
          </w:divBdr>
        </w:div>
        <w:div w:id="1345861765">
          <w:marLeft w:val="480"/>
          <w:marRight w:val="0"/>
          <w:marTop w:val="0"/>
          <w:marBottom w:val="0"/>
          <w:divBdr>
            <w:top w:val="none" w:sz="0" w:space="0" w:color="auto"/>
            <w:left w:val="none" w:sz="0" w:space="0" w:color="auto"/>
            <w:bottom w:val="none" w:sz="0" w:space="0" w:color="auto"/>
            <w:right w:val="none" w:sz="0" w:space="0" w:color="auto"/>
          </w:divBdr>
        </w:div>
        <w:div w:id="1538546326">
          <w:marLeft w:val="480"/>
          <w:marRight w:val="0"/>
          <w:marTop w:val="0"/>
          <w:marBottom w:val="0"/>
          <w:divBdr>
            <w:top w:val="none" w:sz="0" w:space="0" w:color="auto"/>
            <w:left w:val="none" w:sz="0" w:space="0" w:color="auto"/>
            <w:bottom w:val="none" w:sz="0" w:space="0" w:color="auto"/>
            <w:right w:val="none" w:sz="0" w:space="0" w:color="auto"/>
          </w:divBdr>
        </w:div>
        <w:div w:id="2127194886">
          <w:marLeft w:val="480"/>
          <w:marRight w:val="0"/>
          <w:marTop w:val="0"/>
          <w:marBottom w:val="0"/>
          <w:divBdr>
            <w:top w:val="none" w:sz="0" w:space="0" w:color="auto"/>
            <w:left w:val="none" w:sz="0" w:space="0" w:color="auto"/>
            <w:bottom w:val="none" w:sz="0" w:space="0" w:color="auto"/>
            <w:right w:val="none" w:sz="0" w:space="0" w:color="auto"/>
          </w:divBdr>
        </w:div>
        <w:div w:id="1147279179">
          <w:marLeft w:val="480"/>
          <w:marRight w:val="0"/>
          <w:marTop w:val="0"/>
          <w:marBottom w:val="0"/>
          <w:divBdr>
            <w:top w:val="none" w:sz="0" w:space="0" w:color="auto"/>
            <w:left w:val="none" w:sz="0" w:space="0" w:color="auto"/>
            <w:bottom w:val="none" w:sz="0" w:space="0" w:color="auto"/>
            <w:right w:val="none" w:sz="0" w:space="0" w:color="auto"/>
          </w:divBdr>
        </w:div>
        <w:div w:id="37555663">
          <w:marLeft w:val="480"/>
          <w:marRight w:val="0"/>
          <w:marTop w:val="0"/>
          <w:marBottom w:val="0"/>
          <w:divBdr>
            <w:top w:val="none" w:sz="0" w:space="0" w:color="auto"/>
            <w:left w:val="none" w:sz="0" w:space="0" w:color="auto"/>
            <w:bottom w:val="none" w:sz="0" w:space="0" w:color="auto"/>
            <w:right w:val="none" w:sz="0" w:space="0" w:color="auto"/>
          </w:divBdr>
        </w:div>
        <w:div w:id="1646348777">
          <w:marLeft w:val="480"/>
          <w:marRight w:val="0"/>
          <w:marTop w:val="0"/>
          <w:marBottom w:val="0"/>
          <w:divBdr>
            <w:top w:val="none" w:sz="0" w:space="0" w:color="auto"/>
            <w:left w:val="none" w:sz="0" w:space="0" w:color="auto"/>
            <w:bottom w:val="none" w:sz="0" w:space="0" w:color="auto"/>
            <w:right w:val="none" w:sz="0" w:space="0" w:color="auto"/>
          </w:divBdr>
        </w:div>
        <w:div w:id="2117166678">
          <w:marLeft w:val="480"/>
          <w:marRight w:val="0"/>
          <w:marTop w:val="0"/>
          <w:marBottom w:val="0"/>
          <w:divBdr>
            <w:top w:val="none" w:sz="0" w:space="0" w:color="auto"/>
            <w:left w:val="none" w:sz="0" w:space="0" w:color="auto"/>
            <w:bottom w:val="none" w:sz="0" w:space="0" w:color="auto"/>
            <w:right w:val="none" w:sz="0" w:space="0" w:color="auto"/>
          </w:divBdr>
        </w:div>
        <w:div w:id="698700278">
          <w:marLeft w:val="480"/>
          <w:marRight w:val="0"/>
          <w:marTop w:val="0"/>
          <w:marBottom w:val="0"/>
          <w:divBdr>
            <w:top w:val="none" w:sz="0" w:space="0" w:color="auto"/>
            <w:left w:val="none" w:sz="0" w:space="0" w:color="auto"/>
            <w:bottom w:val="none" w:sz="0" w:space="0" w:color="auto"/>
            <w:right w:val="none" w:sz="0" w:space="0" w:color="auto"/>
          </w:divBdr>
        </w:div>
        <w:div w:id="1895193140">
          <w:marLeft w:val="480"/>
          <w:marRight w:val="0"/>
          <w:marTop w:val="0"/>
          <w:marBottom w:val="0"/>
          <w:divBdr>
            <w:top w:val="none" w:sz="0" w:space="0" w:color="auto"/>
            <w:left w:val="none" w:sz="0" w:space="0" w:color="auto"/>
            <w:bottom w:val="none" w:sz="0" w:space="0" w:color="auto"/>
            <w:right w:val="none" w:sz="0" w:space="0" w:color="auto"/>
          </w:divBdr>
        </w:div>
        <w:div w:id="1524857488">
          <w:marLeft w:val="480"/>
          <w:marRight w:val="0"/>
          <w:marTop w:val="0"/>
          <w:marBottom w:val="0"/>
          <w:divBdr>
            <w:top w:val="none" w:sz="0" w:space="0" w:color="auto"/>
            <w:left w:val="none" w:sz="0" w:space="0" w:color="auto"/>
            <w:bottom w:val="none" w:sz="0" w:space="0" w:color="auto"/>
            <w:right w:val="none" w:sz="0" w:space="0" w:color="auto"/>
          </w:divBdr>
        </w:div>
        <w:div w:id="2011715310">
          <w:marLeft w:val="480"/>
          <w:marRight w:val="0"/>
          <w:marTop w:val="0"/>
          <w:marBottom w:val="0"/>
          <w:divBdr>
            <w:top w:val="none" w:sz="0" w:space="0" w:color="auto"/>
            <w:left w:val="none" w:sz="0" w:space="0" w:color="auto"/>
            <w:bottom w:val="none" w:sz="0" w:space="0" w:color="auto"/>
            <w:right w:val="none" w:sz="0" w:space="0" w:color="auto"/>
          </w:divBdr>
        </w:div>
        <w:div w:id="958411000">
          <w:marLeft w:val="480"/>
          <w:marRight w:val="0"/>
          <w:marTop w:val="0"/>
          <w:marBottom w:val="0"/>
          <w:divBdr>
            <w:top w:val="none" w:sz="0" w:space="0" w:color="auto"/>
            <w:left w:val="none" w:sz="0" w:space="0" w:color="auto"/>
            <w:bottom w:val="none" w:sz="0" w:space="0" w:color="auto"/>
            <w:right w:val="none" w:sz="0" w:space="0" w:color="auto"/>
          </w:divBdr>
        </w:div>
        <w:div w:id="586229247">
          <w:marLeft w:val="480"/>
          <w:marRight w:val="0"/>
          <w:marTop w:val="0"/>
          <w:marBottom w:val="0"/>
          <w:divBdr>
            <w:top w:val="none" w:sz="0" w:space="0" w:color="auto"/>
            <w:left w:val="none" w:sz="0" w:space="0" w:color="auto"/>
            <w:bottom w:val="none" w:sz="0" w:space="0" w:color="auto"/>
            <w:right w:val="none" w:sz="0" w:space="0" w:color="auto"/>
          </w:divBdr>
        </w:div>
        <w:div w:id="386729195">
          <w:marLeft w:val="480"/>
          <w:marRight w:val="0"/>
          <w:marTop w:val="0"/>
          <w:marBottom w:val="0"/>
          <w:divBdr>
            <w:top w:val="none" w:sz="0" w:space="0" w:color="auto"/>
            <w:left w:val="none" w:sz="0" w:space="0" w:color="auto"/>
            <w:bottom w:val="none" w:sz="0" w:space="0" w:color="auto"/>
            <w:right w:val="none" w:sz="0" w:space="0" w:color="auto"/>
          </w:divBdr>
        </w:div>
        <w:div w:id="2137139135">
          <w:marLeft w:val="480"/>
          <w:marRight w:val="0"/>
          <w:marTop w:val="0"/>
          <w:marBottom w:val="0"/>
          <w:divBdr>
            <w:top w:val="none" w:sz="0" w:space="0" w:color="auto"/>
            <w:left w:val="none" w:sz="0" w:space="0" w:color="auto"/>
            <w:bottom w:val="none" w:sz="0" w:space="0" w:color="auto"/>
            <w:right w:val="none" w:sz="0" w:space="0" w:color="auto"/>
          </w:divBdr>
        </w:div>
        <w:div w:id="1555190659">
          <w:marLeft w:val="480"/>
          <w:marRight w:val="0"/>
          <w:marTop w:val="0"/>
          <w:marBottom w:val="0"/>
          <w:divBdr>
            <w:top w:val="none" w:sz="0" w:space="0" w:color="auto"/>
            <w:left w:val="none" w:sz="0" w:space="0" w:color="auto"/>
            <w:bottom w:val="none" w:sz="0" w:space="0" w:color="auto"/>
            <w:right w:val="none" w:sz="0" w:space="0" w:color="auto"/>
          </w:divBdr>
        </w:div>
        <w:div w:id="1846818153">
          <w:marLeft w:val="480"/>
          <w:marRight w:val="0"/>
          <w:marTop w:val="0"/>
          <w:marBottom w:val="0"/>
          <w:divBdr>
            <w:top w:val="none" w:sz="0" w:space="0" w:color="auto"/>
            <w:left w:val="none" w:sz="0" w:space="0" w:color="auto"/>
            <w:bottom w:val="none" w:sz="0" w:space="0" w:color="auto"/>
            <w:right w:val="none" w:sz="0" w:space="0" w:color="auto"/>
          </w:divBdr>
        </w:div>
        <w:div w:id="1843857422">
          <w:marLeft w:val="480"/>
          <w:marRight w:val="0"/>
          <w:marTop w:val="0"/>
          <w:marBottom w:val="0"/>
          <w:divBdr>
            <w:top w:val="none" w:sz="0" w:space="0" w:color="auto"/>
            <w:left w:val="none" w:sz="0" w:space="0" w:color="auto"/>
            <w:bottom w:val="none" w:sz="0" w:space="0" w:color="auto"/>
            <w:right w:val="none" w:sz="0" w:space="0" w:color="auto"/>
          </w:divBdr>
        </w:div>
        <w:div w:id="548300025">
          <w:marLeft w:val="480"/>
          <w:marRight w:val="0"/>
          <w:marTop w:val="0"/>
          <w:marBottom w:val="0"/>
          <w:divBdr>
            <w:top w:val="none" w:sz="0" w:space="0" w:color="auto"/>
            <w:left w:val="none" w:sz="0" w:space="0" w:color="auto"/>
            <w:bottom w:val="none" w:sz="0" w:space="0" w:color="auto"/>
            <w:right w:val="none" w:sz="0" w:space="0" w:color="auto"/>
          </w:divBdr>
        </w:div>
        <w:div w:id="137185939">
          <w:marLeft w:val="480"/>
          <w:marRight w:val="0"/>
          <w:marTop w:val="0"/>
          <w:marBottom w:val="0"/>
          <w:divBdr>
            <w:top w:val="none" w:sz="0" w:space="0" w:color="auto"/>
            <w:left w:val="none" w:sz="0" w:space="0" w:color="auto"/>
            <w:bottom w:val="none" w:sz="0" w:space="0" w:color="auto"/>
            <w:right w:val="none" w:sz="0" w:space="0" w:color="auto"/>
          </w:divBdr>
        </w:div>
        <w:div w:id="1586911762">
          <w:marLeft w:val="480"/>
          <w:marRight w:val="0"/>
          <w:marTop w:val="0"/>
          <w:marBottom w:val="0"/>
          <w:divBdr>
            <w:top w:val="none" w:sz="0" w:space="0" w:color="auto"/>
            <w:left w:val="none" w:sz="0" w:space="0" w:color="auto"/>
            <w:bottom w:val="none" w:sz="0" w:space="0" w:color="auto"/>
            <w:right w:val="none" w:sz="0" w:space="0" w:color="auto"/>
          </w:divBdr>
        </w:div>
        <w:div w:id="728456123">
          <w:marLeft w:val="480"/>
          <w:marRight w:val="0"/>
          <w:marTop w:val="0"/>
          <w:marBottom w:val="0"/>
          <w:divBdr>
            <w:top w:val="none" w:sz="0" w:space="0" w:color="auto"/>
            <w:left w:val="none" w:sz="0" w:space="0" w:color="auto"/>
            <w:bottom w:val="none" w:sz="0" w:space="0" w:color="auto"/>
            <w:right w:val="none" w:sz="0" w:space="0" w:color="auto"/>
          </w:divBdr>
        </w:div>
        <w:div w:id="1006636187">
          <w:marLeft w:val="480"/>
          <w:marRight w:val="0"/>
          <w:marTop w:val="0"/>
          <w:marBottom w:val="0"/>
          <w:divBdr>
            <w:top w:val="none" w:sz="0" w:space="0" w:color="auto"/>
            <w:left w:val="none" w:sz="0" w:space="0" w:color="auto"/>
            <w:bottom w:val="none" w:sz="0" w:space="0" w:color="auto"/>
            <w:right w:val="none" w:sz="0" w:space="0" w:color="auto"/>
          </w:divBdr>
        </w:div>
        <w:div w:id="617108845">
          <w:marLeft w:val="480"/>
          <w:marRight w:val="0"/>
          <w:marTop w:val="0"/>
          <w:marBottom w:val="0"/>
          <w:divBdr>
            <w:top w:val="none" w:sz="0" w:space="0" w:color="auto"/>
            <w:left w:val="none" w:sz="0" w:space="0" w:color="auto"/>
            <w:bottom w:val="none" w:sz="0" w:space="0" w:color="auto"/>
            <w:right w:val="none" w:sz="0" w:space="0" w:color="auto"/>
          </w:divBdr>
        </w:div>
        <w:div w:id="1967617922">
          <w:marLeft w:val="480"/>
          <w:marRight w:val="0"/>
          <w:marTop w:val="0"/>
          <w:marBottom w:val="0"/>
          <w:divBdr>
            <w:top w:val="none" w:sz="0" w:space="0" w:color="auto"/>
            <w:left w:val="none" w:sz="0" w:space="0" w:color="auto"/>
            <w:bottom w:val="none" w:sz="0" w:space="0" w:color="auto"/>
            <w:right w:val="none" w:sz="0" w:space="0" w:color="auto"/>
          </w:divBdr>
        </w:div>
        <w:div w:id="1569146122">
          <w:marLeft w:val="480"/>
          <w:marRight w:val="0"/>
          <w:marTop w:val="0"/>
          <w:marBottom w:val="0"/>
          <w:divBdr>
            <w:top w:val="none" w:sz="0" w:space="0" w:color="auto"/>
            <w:left w:val="none" w:sz="0" w:space="0" w:color="auto"/>
            <w:bottom w:val="none" w:sz="0" w:space="0" w:color="auto"/>
            <w:right w:val="none" w:sz="0" w:space="0" w:color="auto"/>
          </w:divBdr>
        </w:div>
        <w:div w:id="2129859785">
          <w:marLeft w:val="480"/>
          <w:marRight w:val="0"/>
          <w:marTop w:val="0"/>
          <w:marBottom w:val="0"/>
          <w:divBdr>
            <w:top w:val="none" w:sz="0" w:space="0" w:color="auto"/>
            <w:left w:val="none" w:sz="0" w:space="0" w:color="auto"/>
            <w:bottom w:val="none" w:sz="0" w:space="0" w:color="auto"/>
            <w:right w:val="none" w:sz="0" w:space="0" w:color="auto"/>
          </w:divBdr>
        </w:div>
        <w:div w:id="1404256719">
          <w:marLeft w:val="480"/>
          <w:marRight w:val="0"/>
          <w:marTop w:val="0"/>
          <w:marBottom w:val="0"/>
          <w:divBdr>
            <w:top w:val="none" w:sz="0" w:space="0" w:color="auto"/>
            <w:left w:val="none" w:sz="0" w:space="0" w:color="auto"/>
            <w:bottom w:val="none" w:sz="0" w:space="0" w:color="auto"/>
            <w:right w:val="none" w:sz="0" w:space="0" w:color="auto"/>
          </w:divBdr>
        </w:div>
        <w:div w:id="1142581367">
          <w:marLeft w:val="480"/>
          <w:marRight w:val="0"/>
          <w:marTop w:val="0"/>
          <w:marBottom w:val="0"/>
          <w:divBdr>
            <w:top w:val="none" w:sz="0" w:space="0" w:color="auto"/>
            <w:left w:val="none" w:sz="0" w:space="0" w:color="auto"/>
            <w:bottom w:val="none" w:sz="0" w:space="0" w:color="auto"/>
            <w:right w:val="none" w:sz="0" w:space="0" w:color="auto"/>
          </w:divBdr>
        </w:div>
        <w:div w:id="1447043643">
          <w:marLeft w:val="480"/>
          <w:marRight w:val="0"/>
          <w:marTop w:val="0"/>
          <w:marBottom w:val="0"/>
          <w:divBdr>
            <w:top w:val="none" w:sz="0" w:space="0" w:color="auto"/>
            <w:left w:val="none" w:sz="0" w:space="0" w:color="auto"/>
            <w:bottom w:val="none" w:sz="0" w:space="0" w:color="auto"/>
            <w:right w:val="none" w:sz="0" w:space="0" w:color="auto"/>
          </w:divBdr>
        </w:div>
        <w:div w:id="108398759">
          <w:marLeft w:val="480"/>
          <w:marRight w:val="0"/>
          <w:marTop w:val="0"/>
          <w:marBottom w:val="0"/>
          <w:divBdr>
            <w:top w:val="none" w:sz="0" w:space="0" w:color="auto"/>
            <w:left w:val="none" w:sz="0" w:space="0" w:color="auto"/>
            <w:bottom w:val="none" w:sz="0" w:space="0" w:color="auto"/>
            <w:right w:val="none" w:sz="0" w:space="0" w:color="auto"/>
          </w:divBdr>
        </w:div>
        <w:div w:id="1599634492">
          <w:marLeft w:val="480"/>
          <w:marRight w:val="0"/>
          <w:marTop w:val="0"/>
          <w:marBottom w:val="0"/>
          <w:divBdr>
            <w:top w:val="none" w:sz="0" w:space="0" w:color="auto"/>
            <w:left w:val="none" w:sz="0" w:space="0" w:color="auto"/>
            <w:bottom w:val="none" w:sz="0" w:space="0" w:color="auto"/>
            <w:right w:val="none" w:sz="0" w:space="0" w:color="auto"/>
          </w:divBdr>
        </w:div>
        <w:div w:id="674723167">
          <w:marLeft w:val="480"/>
          <w:marRight w:val="0"/>
          <w:marTop w:val="0"/>
          <w:marBottom w:val="0"/>
          <w:divBdr>
            <w:top w:val="none" w:sz="0" w:space="0" w:color="auto"/>
            <w:left w:val="none" w:sz="0" w:space="0" w:color="auto"/>
            <w:bottom w:val="none" w:sz="0" w:space="0" w:color="auto"/>
            <w:right w:val="none" w:sz="0" w:space="0" w:color="auto"/>
          </w:divBdr>
        </w:div>
        <w:div w:id="829441692">
          <w:marLeft w:val="480"/>
          <w:marRight w:val="0"/>
          <w:marTop w:val="0"/>
          <w:marBottom w:val="0"/>
          <w:divBdr>
            <w:top w:val="none" w:sz="0" w:space="0" w:color="auto"/>
            <w:left w:val="none" w:sz="0" w:space="0" w:color="auto"/>
            <w:bottom w:val="none" w:sz="0" w:space="0" w:color="auto"/>
            <w:right w:val="none" w:sz="0" w:space="0" w:color="auto"/>
          </w:divBdr>
        </w:div>
        <w:div w:id="1916087333">
          <w:marLeft w:val="480"/>
          <w:marRight w:val="0"/>
          <w:marTop w:val="0"/>
          <w:marBottom w:val="0"/>
          <w:divBdr>
            <w:top w:val="none" w:sz="0" w:space="0" w:color="auto"/>
            <w:left w:val="none" w:sz="0" w:space="0" w:color="auto"/>
            <w:bottom w:val="none" w:sz="0" w:space="0" w:color="auto"/>
            <w:right w:val="none" w:sz="0" w:space="0" w:color="auto"/>
          </w:divBdr>
        </w:div>
        <w:div w:id="1965697502">
          <w:marLeft w:val="480"/>
          <w:marRight w:val="0"/>
          <w:marTop w:val="0"/>
          <w:marBottom w:val="0"/>
          <w:divBdr>
            <w:top w:val="none" w:sz="0" w:space="0" w:color="auto"/>
            <w:left w:val="none" w:sz="0" w:space="0" w:color="auto"/>
            <w:bottom w:val="none" w:sz="0" w:space="0" w:color="auto"/>
            <w:right w:val="none" w:sz="0" w:space="0" w:color="auto"/>
          </w:divBdr>
        </w:div>
        <w:div w:id="1191183056">
          <w:marLeft w:val="480"/>
          <w:marRight w:val="0"/>
          <w:marTop w:val="0"/>
          <w:marBottom w:val="0"/>
          <w:divBdr>
            <w:top w:val="none" w:sz="0" w:space="0" w:color="auto"/>
            <w:left w:val="none" w:sz="0" w:space="0" w:color="auto"/>
            <w:bottom w:val="none" w:sz="0" w:space="0" w:color="auto"/>
            <w:right w:val="none" w:sz="0" w:space="0" w:color="auto"/>
          </w:divBdr>
        </w:div>
        <w:div w:id="1573389020">
          <w:marLeft w:val="480"/>
          <w:marRight w:val="0"/>
          <w:marTop w:val="0"/>
          <w:marBottom w:val="0"/>
          <w:divBdr>
            <w:top w:val="none" w:sz="0" w:space="0" w:color="auto"/>
            <w:left w:val="none" w:sz="0" w:space="0" w:color="auto"/>
            <w:bottom w:val="none" w:sz="0" w:space="0" w:color="auto"/>
            <w:right w:val="none" w:sz="0" w:space="0" w:color="auto"/>
          </w:divBdr>
        </w:div>
        <w:div w:id="595406601">
          <w:marLeft w:val="480"/>
          <w:marRight w:val="0"/>
          <w:marTop w:val="0"/>
          <w:marBottom w:val="0"/>
          <w:divBdr>
            <w:top w:val="none" w:sz="0" w:space="0" w:color="auto"/>
            <w:left w:val="none" w:sz="0" w:space="0" w:color="auto"/>
            <w:bottom w:val="none" w:sz="0" w:space="0" w:color="auto"/>
            <w:right w:val="none" w:sz="0" w:space="0" w:color="auto"/>
          </w:divBdr>
        </w:div>
        <w:div w:id="2050762762">
          <w:marLeft w:val="480"/>
          <w:marRight w:val="0"/>
          <w:marTop w:val="0"/>
          <w:marBottom w:val="0"/>
          <w:divBdr>
            <w:top w:val="none" w:sz="0" w:space="0" w:color="auto"/>
            <w:left w:val="none" w:sz="0" w:space="0" w:color="auto"/>
            <w:bottom w:val="none" w:sz="0" w:space="0" w:color="auto"/>
            <w:right w:val="none" w:sz="0" w:space="0" w:color="auto"/>
          </w:divBdr>
        </w:div>
        <w:div w:id="442186203">
          <w:marLeft w:val="480"/>
          <w:marRight w:val="0"/>
          <w:marTop w:val="0"/>
          <w:marBottom w:val="0"/>
          <w:divBdr>
            <w:top w:val="none" w:sz="0" w:space="0" w:color="auto"/>
            <w:left w:val="none" w:sz="0" w:space="0" w:color="auto"/>
            <w:bottom w:val="none" w:sz="0" w:space="0" w:color="auto"/>
            <w:right w:val="none" w:sz="0" w:space="0" w:color="auto"/>
          </w:divBdr>
        </w:div>
        <w:div w:id="952249918">
          <w:marLeft w:val="480"/>
          <w:marRight w:val="0"/>
          <w:marTop w:val="0"/>
          <w:marBottom w:val="0"/>
          <w:divBdr>
            <w:top w:val="none" w:sz="0" w:space="0" w:color="auto"/>
            <w:left w:val="none" w:sz="0" w:space="0" w:color="auto"/>
            <w:bottom w:val="none" w:sz="0" w:space="0" w:color="auto"/>
            <w:right w:val="none" w:sz="0" w:space="0" w:color="auto"/>
          </w:divBdr>
        </w:div>
        <w:div w:id="833497002">
          <w:marLeft w:val="480"/>
          <w:marRight w:val="0"/>
          <w:marTop w:val="0"/>
          <w:marBottom w:val="0"/>
          <w:divBdr>
            <w:top w:val="none" w:sz="0" w:space="0" w:color="auto"/>
            <w:left w:val="none" w:sz="0" w:space="0" w:color="auto"/>
            <w:bottom w:val="none" w:sz="0" w:space="0" w:color="auto"/>
            <w:right w:val="none" w:sz="0" w:space="0" w:color="auto"/>
          </w:divBdr>
        </w:div>
        <w:div w:id="599680638">
          <w:marLeft w:val="480"/>
          <w:marRight w:val="0"/>
          <w:marTop w:val="0"/>
          <w:marBottom w:val="0"/>
          <w:divBdr>
            <w:top w:val="none" w:sz="0" w:space="0" w:color="auto"/>
            <w:left w:val="none" w:sz="0" w:space="0" w:color="auto"/>
            <w:bottom w:val="none" w:sz="0" w:space="0" w:color="auto"/>
            <w:right w:val="none" w:sz="0" w:space="0" w:color="auto"/>
          </w:divBdr>
        </w:div>
        <w:div w:id="1933002176">
          <w:marLeft w:val="480"/>
          <w:marRight w:val="0"/>
          <w:marTop w:val="0"/>
          <w:marBottom w:val="0"/>
          <w:divBdr>
            <w:top w:val="none" w:sz="0" w:space="0" w:color="auto"/>
            <w:left w:val="none" w:sz="0" w:space="0" w:color="auto"/>
            <w:bottom w:val="none" w:sz="0" w:space="0" w:color="auto"/>
            <w:right w:val="none" w:sz="0" w:space="0" w:color="auto"/>
          </w:divBdr>
        </w:div>
        <w:div w:id="354501772">
          <w:marLeft w:val="480"/>
          <w:marRight w:val="0"/>
          <w:marTop w:val="0"/>
          <w:marBottom w:val="0"/>
          <w:divBdr>
            <w:top w:val="none" w:sz="0" w:space="0" w:color="auto"/>
            <w:left w:val="none" w:sz="0" w:space="0" w:color="auto"/>
            <w:bottom w:val="none" w:sz="0" w:space="0" w:color="auto"/>
            <w:right w:val="none" w:sz="0" w:space="0" w:color="auto"/>
          </w:divBdr>
        </w:div>
        <w:div w:id="1084913807">
          <w:marLeft w:val="480"/>
          <w:marRight w:val="0"/>
          <w:marTop w:val="0"/>
          <w:marBottom w:val="0"/>
          <w:divBdr>
            <w:top w:val="none" w:sz="0" w:space="0" w:color="auto"/>
            <w:left w:val="none" w:sz="0" w:space="0" w:color="auto"/>
            <w:bottom w:val="none" w:sz="0" w:space="0" w:color="auto"/>
            <w:right w:val="none" w:sz="0" w:space="0" w:color="auto"/>
          </w:divBdr>
        </w:div>
        <w:div w:id="375350679">
          <w:marLeft w:val="480"/>
          <w:marRight w:val="0"/>
          <w:marTop w:val="0"/>
          <w:marBottom w:val="0"/>
          <w:divBdr>
            <w:top w:val="none" w:sz="0" w:space="0" w:color="auto"/>
            <w:left w:val="none" w:sz="0" w:space="0" w:color="auto"/>
            <w:bottom w:val="none" w:sz="0" w:space="0" w:color="auto"/>
            <w:right w:val="none" w:sz="0" w:space="0" w:color="auto"/>
          </w:divBdr>
        </w:div>
        <w:div w:id="1540971008">
          <w:marLeft w:val="480"/>
          <w:marRight w:val="0"/>
          <w:marTop w:val="0"/>
          <w:marBottom w:val="0"/>
          <w:divBdr>
            <w:top w:val="none" w:sz="0" w:space="0" w:color="auto"/>
            <w:left w:val="none" w:sz="0" w:space="0" w:color="auto"/>
            <w:bottom w:val="none" w:sz="0" w:space="0" w:color="auto"/>
            <w:right w:val="none" w:sz="0" w:space="0" w:color="auto"/>
          </w:divBdr>
        </w:div>
        <w:div w:id="1823229066">
          <w:marLeft w:val="480"/>
          <w:marRight w:val="0"/>
          <w:marTop w:val="0"/>
          <w:marBottom w:val="0"/>
          <w:divBdr>
            <w:top w:val="none" w:sz="0" w:space="0" w:color="auto"/>
            <w:left w:val="none" w:sz="0" w:space="0" w:color="auto"/>
            <w:bottom w:val="none" w:sz="0" w:space="0" w:color="auto"/>
            <w:right w:val="none" w:sz="0" w:space="0" w:color="auto"/>
          </w:divBdr>
        </w:div>
        <w:div w:id="1518301298">
          <w:marLeft w:val="480"/>
          <w:marRight w:val="0"/>
          <w:marTop w:val="0"/>
          <w:marBottom w:val="0"/>
          <w:divBdr>
            <w:top w:val="none" w:sz="0" w:space="0" w:color="auto"/>
            <w:left w:val="none" w:sz="0" w:space="0" w:color="auto"/>
            <w:bottom w:val="none" w:sz="0" w:space="0" w:color="auto"/>
            <w:right w:val="none" w:sz="0" w:space="0" w:color="auto"/>
          </w:divBdr>
        </w:div>
        <w:div w:id="2012022496">
          <w:marLeft w:val="480"/>
          <w:marRight w:val="0"/>
          <w:marTop w:val="0"/>
          <w:marBottom w:val="0"/>
          <w:divBdr>
            <w:top w:val="none" w:sz="0" w:space="0" w:color="auto"/>
            <w:left w:val="none" w:sz="0" w:space="0" w:color="auto"/>
            <w:bottom w:val="none" w:sz="0" w:space="0" w:color="auto"/>
            <w:right w:val="none" w:sz="0" w:space="0" w:color="auto"/>
          </w:divBdr>
        </w:div>
        <w:div w:id="1064990214">
          <w:marLeft w:val="480"/>
          <w:marRight w:val="0"/>
          <w:marTop w:val="0"/>
          <w:marBottom w:val="0"/>
          <w:divBdr>
            <w:top w:val="none" w:sz="0" w:space="0" w:color="auto"/>
            <w:left w:val="none" w:sz="0" w:space="0" w:color="auto"/>
            <w:bottom w:val="none" w:sz="0" w:space="0" w:color="auto"/>
            <w:right w:val="none" w:sz="0" w:space="0" w:color="auto"/>
          </w:divBdr>
        </w:div>
        <w:div w:id="956061803">
          <w:marLeft w:val="480"/>
          <w:marRight w:val="0"/>
          <w:marTop w:val="0"/>
          <w:marBottom w:val="0"/>
          <w:divBdr>
            <w:top w:val="none" w:sz="0" w:space="0" w:color="auto"/>
            <w:left w:val="none" w:sz="0" w:space="0" w:color="auto"/>
            <w:bottom w:val="none" w:sz="0" w:space="0" w:color="auto"/>
            <w:right w:val="none" w:sz="0" w:space="0" w:color="auto"/>
          </w:divBdr>
        </w:div>
        <w:div w:id="634603286">
          <w:marLeft w:val="480"/>
          <w:marRight w:val="0"/>
          <w:marTop w:val="0"/>
          <w:marBottom w:val="0"/>
          <w:divBdr>
            <w:top w:val="none" w:sz="0" w:space="0" w:color="auto"/>
            <w:left w:val="none" w:sz="0" w:space="0" w:color="auto"/>
            <w:bottom w:val="none" w:sz="0" w:space="0" w:color="auto"/>
            <w:right w:val="none" w:sz="0" w:space="0" w:color="auto"/>
          </w:divBdr>
        </w:div>
        <w:div w:id="682320897">
          <w:marLeft w:val="480"/>
          <w:marRight w:val="0"/>
          <w:marTop w:val="0"/>
          <w:marBottom w:val="0"/>
          <w:divBdr>
            <w:top w:val="none" w:sz="0" w:space="0" w:color="auto"/>
            <w:left w:val="none" w:sz="0" w:space="0" w:color="auto"/>
            <w:bottom w:val="none" w:sz="0" w:space="0" w:color="auto"/>
            <w:right w:val="none" w:sz="0" w:space="0" w:color="auto"/>
          </w:divBdr>
        </w:div>
        <w:div w:id="1408384329">
          <w:marLeft w:val="480"/>
          <w:marRight w:val="0"/>
          <w:marTop w:val="0"/>
          <w:marBottom w:val="0"/>
          <w:divBdr>
            <w:top w:val="none" w:sz="0" w:space="0" w:color="auto"/>
            <w:left w:val="none" w:sz="0" w:space="0" w:color="auto"/>
            <w:bottom w:val="none" w:sz="0" w:space="0" w:color="auto"/>
            <w:right w:val="none" w:sz="0" w:space="0" w:color="auto"/>
          </w:divBdr>
        </w:div>
        <w:div w:id="1981230974">
          <w:marLeft w:val="480"/>
          <w:marRight w:val="0"/>
          <w:marTop w:val="0"/>
          <w:marBottom w:val="0"/>
          <w:divBdr>
            <w:top w:val="none" w:sz="0" w:space="0" w:color="auto"/>
            <w:left w:val="none" w:sz="0" w:space="0" w:color="auto"/>
            <w:bottom w:val="none" w:sz="0" w:space="0" w:color="auto"/>
            <w:right w:val="none" w:sz="0" w:space="0" w:color="auto"/>
          </w:divBdr>
        </w:div>
        <w:div w:id="1929271823">
          <w:marLeft w:val="480"/>
          <w:marRight w:val="0"/>
          <w:marTop w:val="0"/>
          <w:marBottom w:val="0"/>
          <w:divBdr>
            <w:top w:val="none" w:sz="0" w:space="0" w:color="auto"/>
            <w:left w:val="none" w:sz="0" w:space="0" w:color="auto"/>
            <w:bottom w:val="none" w:sz="0" w:space="0" w:color="auto"/>
            <w:right w:val="none" w:sz="0" w:space="0" w:color="auto"/>
          </w:divBdr>
        </w:div>
        <w:div w:id="1378817938">
          <w:marLeft w:val="480"/>
          <w:marRight w:val="0"/>
          <w:marTop w:val="0"/>
          <w:marBottom w:val="0"/>
          <w:divBdr>
            <w:top w:val="none" w:sz="0" w:space="0" w:color="auto"/>
            <w:left w:val="none" w:sz="0" w:space="0" w:color="auto"/>
            <w:bottom w:val="none" w:sz="0" w:space="0" w:color="auto"/>
            <w:right w:val="none" w:sz="0" w:space="0" w:color="auto"/>
          </w:divBdr>
        </w:div>
        <w:div w:id="782697668">
          <w:marLeft w:val="480"/>
          <w:marRight w:val="0"/>
          <w:marTop w:val="0"/>
          <w:marBottom w:val="0"/>
          <w:divBdr>
            <w:top w:val="none" w:sz="0" w:space="0" w:color="auto"/>
            <w:left w:val="none" w:sz="0" w:space="0" w:color="auto"/>
            <w:bottom w:val="none" w:sz="0" w:space="0" w:color="auto"/>
            <w:right w:val="none" w:sz="0" w:space="0" w:color="auto"/>
          </w:divBdr>
        </w:div>
        <w:div w:id="160895520">
          <w:marLeft w:val="480"/>
          <w:marRight w:val="0"/>
          <w:marTop w:val="0"/>
          <w:marBottom w:val="0"/>
          <w:divBdr>
            <w:top w:val="none" w:sz="0" w:space="0" w:color="auto"/>
            <w:left w:val="none" w:sz="0" w:space="0" w:color="auto"/>
            <w:bottom w:val="none" w:sz="0" w:space="0" w:color="auto"/>
            <w:right w:val="none" w:sz="0" w:space="0" w:color="auto"/>
          </w:divBdr>
        </w:div>
        <w:div w:id="2038459860">
          <w:marLeft w:val="480"/>
          <w:marRight w:val="0"/>
          <w:marTop w:val="0"/>
          <w:marBottom w:val="0"/>
          <w:divBdr>
            <w:top w:val="none" w:sz="0" w:space="0" w:color="auto"/>
            <w:left w:val="none" w:sz="0" w:space="0" w:color="auto"/>
            <w:bottom w:val="none" w:sz="0" w:space="0" w:color="auto"/>
            <w:right w:val="none" w:sz="0" w:space="0" w:color="auto"/>
          </w:divBdr>
        </w:div>
        <w:div w:id="916088988">
          <w:marLeft w:val="480"/>
          <w:marRight w:val="0"/>
          <w:marTop w:val="0"/>
          <w:marBottom w:val="0"/>
          <w:divBdr>
            <w:top w:val="none" w:sz="0" w:space="0" w:color="auto"/>
            <w:left w:val="none" w:sz="0" w:space="0" w:color="auto"/>
            <w:bottom w:val="none" w:sz="0" w:space="0" w:color="auto"/>
            <w:right w:val="none" w:sz="0" w:space="0" w:color="auto"/>
          </w:divBdr>
        </w:div>
        <w:div w:id="172383040">
          <w:marLeft w:val="480"/>
          <w:marRight w:val="0"/>
          <w:marTop w:val="0"/>
          <w:marBottom w:val="0"/>
          <w:divBdr>
            <w:top w:val="none" w:sz="0" w:space="0" w:color="auto"/>
            <w:left w:val="none" w:sz="0" w:space="0" w:color="auto"/>
            <w:bottom w:val="none" w:sz="0" w:space="0" w:color="auto"/>
            <w:right w:val="none" w:sz="0" w:space="0" w:color="auto"/>
          </w:divBdr>
        </w:div>
        <w:div w:id="1293904908">
          <w:marLeft w:val="480"/>
          <w:marRight w:val="0"/>
          <w:marTop w:val="0"/>
          <w:marBottom w:val="0"/>
          <w:divBdr>
            <w:top w:val="none" w:sz="0" w:space="0" w:color="auto"/>
            <w:left w:val="none" w:sz="0" w:space="0" w:color="auto"/>
            <w:bottom w:val="none" w:sz="0" w:space="0" w:color="auto"/>
            <w:right w:val="none" w:sz="0" w:space="0" w:color="auto"/>
          </w:divBdr>
        </w:div>
        <w:div w:id="682558238">
          <w:marLeft w:val="480"/>
          <w:marRight w:val="0"/>
          <w:marTop w:val="0"/>
          <w:marBottom w:val="0"/>
          <w:divBdr>
            <w:top w:val="none" w:sz="0" w:space="0" w:color="auto"/>
            <w:left w:val="none" w:sz="0" w:space="0" w:color="auto"/>
            <w:bottom w:val="none" w:sz="0" w:space="0" w:color="auto"/>
            <w:right w:val="none" w:sz="0" w:space="0" w:color="auto"/>
          </w:divBdr>
        </w:div>
        <w:div w:id="5641862">
          <w:marLeft w:val="480"/>
          <w:marRight w:val="0"/>
          <w:marTop w:val="0"/>
          <w:marBottom w:val="0"/>
          <w:divBdr>
            <w:top w:val="none" w:sz="0" w:space="0" w:color="auto"/>
            <w:left w:val="none" w:sz="0" w:space="0" w:color="auto"/>
            <w:bottom w:val="none" w:sz="0" w:space="0" w:color="auto"/>
            <w:right w:val="none" w:sz="0" w:space="0" w:color="auto"/>
          </w:divBdr>
        </w:div>
        <w:div w:id="1028719448">
          <w:marLeft w:val="480"/>
          <w:marRight w:val="0"/>
          <w:marTop w:val="0"/>
          <w:marBottom w:val="0"/>
          <w:divBdr>
            <w:top w:val="none" w:sz="0" w:space="0" w:color="auto"/>
            <w:left w:val="none" w:sz="0" w:space="0" w:color="auto"/>
            <w:bottom w:val="none" w:sz="0" w:space="0" w:color="auto"/>
            <w:right w:val="none" w:sz="0" w:space="0" w:color="auto"/>
          </w:divBdr>
        </w:div>
        <w:div w:id="1797261775">
          <w:marLeft w:val="480"/>
          <w:marRight w:val="0"/>
          <w:marTop w:val="0"/>
          <w:marBottom w:val="0"/>
          <w:divBdr>
            <w:top w:val="none" w:sz="0" w:space="0" w:color="auto"/>
            <w:left w:val="none" w:sz="0" w:space="0" w:color="auto"/>
            <w:bottom w:val="none" w:sz="0" w:space="0" w:color="auto"/>
            <w:right w:val="none" w:sz="0" w:space="0" w:color="auto"/>
          </w:divBdr>
        </w:div>
        <w:div w:id="1363894825">
          <w:marLeft w:val="480"/>
          <w:marRight w:val="0"/>
          <w:marTop w:val="0"/>
          <w:marBottom w:val="0"/>
          <w:divBdr>
            <w:top w:val="none" w:sz="0" w:space="0" w:color="auto"/>
            <w:left w:val="none" w:sz="0" w:space="0" w:color="auto"/>
            <w:bottom w:val="none" w:sz="0" w:space="0" w:color="auto"/>
            <w:right w:val="none" w:sz="0" w:space="0" w:color="auto"/>
          </w:divBdr>
        </w:div>
        <w:div w:id="1269772171">
          <w:marLeft w:val="480"/>
          <w:marRight w:val="0"/>
          <w:marTop w:val="0"/>
          <w:marBottom w:val="0"/>
          <w:divBdr>
            <w:top w:val="none" w:sz="0" w:space="0" w:color="auto"/>
            <w:left w:val="none" w:sz="0" w:space="0" w:color="auto"/>
            <w:bottom w:val="none" w:sz="0" w:space="0" w:color="auto"/>
            <w:right w:val="none" w:sz="0" w:space="0" w:color="auto"/>
          </w:divBdr>
        </w:div>
        <w:div w:id="872495551">
          <w:marLeft w:val="480"/>
          <w:marRight w:val="0"/>
          <w:marTop w:val="0"/>
          <w:marBottom w:val="0"/>
          <w:divBdr>
            <w:top w:val="none" w:sz="0" w:space="0" w:color="auto"/>
            <w:left w:val="none" w:sz="0" w:space="0" w:color="auto"/>
            <w:bottom w:val="none" w:sz="0" w:space="0" w:color="auto"/>
            <w:right w:val="none" w:sz="0" w:space="0" w:color="auto"/>
          </w:divBdr>
        </w:div>
        <w:div w:id="654183041">
          <w:marLeft w:val="480"/>
          <w:marRight w:val="0"/>
          <w:marTop w:val="0"/>
          <w:marBottom w:val="0"/>
          <w:divBdr>
            <w:top w:val="none" w:sz="0" w:space="0" w:color="auto"/>
            <w:left w:val="none" w:sz="0" w:space="0" w:color="auto"/>
            <w:bottom w:val="none" w:sz="0" w:space="0" w:color="auto"/>
            <w:right w:val="none" w:sz="0" w:space="0" w:color="auto"/>
          </w:divBdr>
        </w:div>
        <w:div w:id="171191316">
          <w:marLeft w:val="480"/>
          <w:marRight w:val="0"/>
          <w:marTop w:val="0"/>
          <w:marBottom w:val="0"/>
          <w:divBdr>
            <w:top w:val="none" w:sz="0" w:space="0" w:color="auto"/>
            <w:left w:val="none" w:sz="0" w:space="0" w:color="auto"/>
            <w:bottom w:val="none" w:sz="0" w:space="0" w:color="auto"/>
            <w:right w:val="none" w:sz="0" w:space="0" w:color="auto"/>
          </w:divBdr>
        </w:div>
        <w:div w:id="157576660">
          <w:marLeft w:val="480"/>
          <w:marRight w:val="0"/>
          <w:marTop w:val="0"/>
          <w:marBottom w:val="0"/>
          <w:divBdr>
            <w:top w:val="none" w:sz="0" w:space="0" w:color="auto"/>
            <w:left w:val="none" w:sz="0" w:space="0" w:color="auto"/>
            <w:bottom w:val="none" w:sz="0" w:space="0" w:color="auto"/>
            <w:right w:val="none" w:sz="0" w:space="0" w:color="auto"/>
          </w:divBdr>
        </w:div>
        <w:div w:id="140853554">
          <w:marLeft w:val="480"/>
          <w:marRight w:val="0"/>
          <w:marTop w:val="0"/>
          <w:marBottom w:val="0"/>
          <w:divBdr>
            <w:top w:val="none" w:sz="0" w:space="0" w:color="auto"/>
            <w:left w:val="none" w:sz="0" w:space="0" w:color="auto"/>
            <w:bottom w:val="none" w:sz="0" w:space="0" w:color="auto"/>
            <w:right w:val="none" w:sz="0" w:space="0" w:color="auto"/>
          </w:divBdr>
        </w:div>
        <w:div w:id="1007245580">
          <w:marLeft w:val="480"/>
          <w:marRight w:val="0"/>
          <w:marTop w:val="0"/>
          <w:marBottom w:val="0"/>
          <w:divBdr>
            <w:top w:val="none" w:sz="0" w:space="0" w:color="auto"/>
            <w:left w:val="none" w:sz="0" w:space="0" w:color="auto"/>
            <w:bottom w:val="none" w:sz="0" w:space="0" w:color="auto"/>
            <w:right w:val="none" w:sz="0" w:space="0" w:color="auto"/>
          </w:divBdr>
        </w:div>
        <w:div w:id="470827750">
          <w:marLeft w:val="480"/>
          <w:marRight w:val="0"/>
          <w:marTop w:val="0"/>
          <w:marBottom w:val="0"/>
          <w:divBdr>
            <w:top w:val="none" w:sz="0" w:space="0" w:color="auto"/>
            <w:left w:val="none" w:sz="0" w:space="0" w:color="auto"/>
            <w:bottom w:val="none" w:sz="0" w:space="0" w:color="auto"/>
            <w:right w:val="none" w:sz="0" w:space="0" w:color="auto"/>
          </w:divBdr>
        </w:div>
        <w:div w:id="574167661">
          <w:marLeft w:val="480"/>
          <w:marRight w:val="0"/>
          <w:marTop w:val="0"/>
          <w:marBottom w:val="0"/>
          <w:divBdr>
            <w:top w:val="none" w:sz="0" w:space="0" w:color="auto"/>
            <w:left w:val="none" w:sz="0" w:space="0" w:color="auto"/>
            <w:bottom w:val="none" w:sz="0" w:space="0" w:color="auto"/>
            <w:right w:val="none" w:sz="0" w:space="0" w:color="auto"/>
          </w:divBdr>
        </w:div>
        <w:div w:id="46689196">
          <w:marLeft w:val="480"/>
          <w:marRight w:val="0"/>
          <w:marTop w:val="0"/>
          <w:marBottom w:val="0"/>
          <w:divBdr>
            <w:top w:val="none" w:sz="0" w:space="0" w:color="auto"/>
            <w:left w:val="none" w:sz="0" w:space="0" w:color="auto"/>
            <w:bottom w:val="none" w:sz="0" w:space="0" w:color="auto"/>
            <w:right w:val="none" w:sz="0" w:space="0" w:color="auto"/>
          </w:divBdr>
        </w:div>
        <w:div w:id="10229926">
          <w:marLeft w:val="480"/>
          <w:marRight w:val="0"/>
          <w:marTop w:val="0"/>
          <w:marBottom w:val="0"/>
          <w:divBdr>
            <w:top w:val="none" w:sz="0" w:space="0" w:color="auto"/>
            <w:left w:val="none" w:sz="0" w:space="0" w:color="auto"/>
            <w:bottom w:val="none" w:sz="0" w:space="0" w:color="auto"/>
            <w:right w:val="none" w:sz="0" w:space="0" w:color="auto"/>
          </w:divBdr>
        </w:div>
        <w:div w:id="312485669">
          <w:marLeft w:val="480"/>
          <w:marRight w:val="0"/>
          <w:marTop w:val="0"/>
          <w:marBottom w:val="0"/>
          <w:divBdr>
            <w:top w:val="none" w:sz="0" w:space="0" w:color="auto"/>
            <w:left w:val="none" w:sz="0" w:space="0" w:color="auto"/>
            <w:bottom w:val="none" w:sz="0" w:space="0" w:color="auto"/>
            <w:right w:val="none" w:sz="0" w:space="0" w:color="auto"/>
          </w:divBdr>
        </w:div>
        <w:div w:id="1419641119">
          <w:marLeft w:val="480"/>
          <w:marRight w:val="0"/>
          <w:marTop w:val="0"/>
          <w:marBottom w:val="0"/>
          <w:divBdr>
            <w:top w:val="none" w:sz="0" w:space="0" w:color="auto"/>
            <w:left w:val="none" w:sz="0" w:space="0" w:color="auto"/>
            <w:bottom w:val="none" w:sz="0" w:space="0" w:color="auto"/>
            <w:right w:val="none" w:sz="0" w:space="0" w:color="auto"/>
          </w:divBdr>
        </w:div>
        <w:div w:id="1684479771">
          <w:marLeft w:val="480"/>
          <w:marRight w:val="0"/>
          <w:marTop w:val="0"/>
          <w:marBottom w:val="0"/>
          <w:divBdr>
            <w:top w:val="none" w:sz="0" w:space="0" w:color="auto"/>
            <w:left w:val="none" w:sz="0" w:space="0" w:color="auto"/>
            <w:bottom w:val="none" w:sz="0" w:space="0" w:color="auto"/>
            <w:right w:val="none" w:sz="0" w:space="0" w:color="auto"/>
          </w:divBdr>
        </w:div>
        <w:div w:id="1751727964">
          <w:marLeft w:val="480"/>
          <w:marRight w:val="0"/>
          <w:marTop w:val="0"/>
          <w:marBottom w:val="0"/>
          <w:divBdr>
            <w:top w:val="none" w:sz="0" w:space="0" w:color="auto"/>
            <w:left w:val="none" w:sz="0" w:space="0" w:color="auto"/>
            <w:bottom w:val="none" w:sz="0" w:space="0" w:color="auto"/>
            <w:right w:val="none" w:sz="0" w:space="0" w:color="auto"/>
          </w:divBdr>
        </w:div>
        <w:div w:id="565989623">
          <w:marLeft w:val="480"/>
          <w:marRight w:val="0"/>
          <w:marTop w:val="0"/>
          <w:marBottom w:val="0"/>
          <w:divBdr>
            <w:top w:val="none" w:sz="0" w:space="0" w:color="auto"/>
            <w:left w:val="none" w:sz="0" w:space="0" w:color="auto"/>
            <w:bottom w:val="none" w:sz="0" w:space="0" w:color="auto"/>
            <w:right w:val="none" w:sz="0" w:space="0" w:color="auto"/>
          </w:divBdr>
        </w:div>
        <w:div w:id="2002270237">
          <w:marLeft w:val="480"/>
          <w:marRight w:val="0"/>
          <w:marTop w:val="0"/>
          <w:marBottom w:val="0"/>
          <w:divBdr>
            <w:top w:val="none" w:sz="0" w:space="0" w:color="auto"/>
            <w:left w:val="none" w:sz="0" w:space="0" w:color="auto"/>
            <w:bottom w:val="none" w:sz="0" w:space="0" w:color="auto"/>
            <w:right w:val="none" w:sz="0" w:space="0" w:color="auto"/>
          </w:divBdr>
        </w:div>
        <w:div w:id="440607609">
          <w:marLeft w:val="480"/>
          <w:marRight w:val="0"/>
          <w:marTop w:val="0"/>
          <w:marBottom w:val="0"/>
          <w:divBdr>
            <w:top w:val="none" w:sz="0" w:space="0" w:color="auto"/>
            <w:left w:val="none" w:sz="0" w:space="0" w:color="auto"/>
            <w:bottom w:val="none" w:sz="0" w:space="0" w:color="auto"/>
            <w:right w:val="none" w:sz="0" w:space="0" w:color="auto"/>
          </w:divBdr>
        </w:div>
        <w:div w:id="614407633">
          <w:marLeft w:val="480"/>
          <w:marRight w:val="0"/>
          <w:marTop w:val="0"/>
          <w:marBottom w:val="0"/>
          <w:divBdr>
            <w:top w:val="none" w:sz="0" w:space="0" w:color="auto"/>
            <w:left w:val="none" w:sz="0" w:space="0" w:color="auto"/>
            <w:bottom w:val="none" w:sz="0" w:space="0" w:color="auto"/>
            <w:right w:val="none" w:sz="0" w:space="0" w:color="auto"/>
          </w:divBdr>
        </w:div>
        <w:div w:id="2113166894">
          <w:marLeft w:val="480"/>
          <w:marRight w:val="0"/>
          <w:marTop w:val="0"/>
          <w:marBottom w:val="0"/>
          <w:divBdr>
            <w:top w:val="none" w:sz="0" w:space="0" w:color="auto"/>
            <w:left w:val="none" w:sz="0" w:space="0" w:color="auto"/>
            <w:bottom w:val="none" w:sz="0" w:space="0" w:color="auto"/>
            <w:right w:val="none" w:sz="0" w:space="0" w:color="auto"/>
          </w:divBdr>
        </w:div>
      </w:divsChild>
    </w:div>
    <w:div w:id="582957961">
      <w:bodyDiv w:val="1"/>
      <w:marLeft w:val="0"/>
      <w:marRight w:val="0"/>
      <w:marTop w:val="0"/>
      <w:marBottom w:val="0"/>
      <w:divBdr>
        <w:top w:val="none" w:sz="0" w:space="0" w:color="auto"/>
        <w:left w:val="none" w:sz="0" w:space="0" w:color="auto"/>
        <w:bottom w:val="none" w:sz="0" w:space="0" w:color="auto"/>
        <w:right w:val="none" w:sz="0" w:space="0" w:color="auto"/>
      </w:divBdr>
    </w:div>
    <w:div w:id="586039573">
      <w:bodyDiv w:val="1"/>
      <w:marLeft w:val="0"/>
      <w:marRight w:val="0"/>
      <w:marTop w:val="0"/>
      <w:marBottom w:val="0"/>
      <w:divBdr>
        <w:top w:val="none" w:sz="0" w:space="0" w:color="auto"/>
        <w:left w:val="none" w:sz="0" w:space="0" w:color="auto"/>
        <w:bottom w:val="none" w:sz="0" w:space="0" w:color="auto"/>
        <w:right w:val="none" w:sz="0" w:space="0" w:color="auto"/>
      </w:divBdr>
    </w:div>
    <w:div w:id="587428317">
      <w:bodyDiv w:val="1"/>
      <w:marLeft w:val="0"/>
      <w:marRight w:val="0"/>
      <w:marTop w:val="0"/>
      <w:marBottom w:val="0"/>
      <w:divBdr>
        <w:top w:val="none" w:sz="0" w:space="0" w:color="auto"/>
        <w:left w:val="none" w:sz="0" w:space="0" w:color="auto"/>
        <w:bottom w:val="none" w:sz="0" w:space="0" w:color="auto"/>
        <w:right w:val="none" w:sz="0" w:space="0" w:color="auto"/>
      </w:divBdr>
    </w:div>
    <w:div w:id="589974360">
      <w:bodyDiv w:val="1"/>
      <w:marLeft w:val="0"/>
      <w:marRight w:val="0"/>
      <w:marTop w:val="0"/>
      <w:marBottom w:val="0"/>
      <w:divBdr>
        <w:top w:val="none" w:sz="0" w:space="0" w:color="auto"/>
        <w:left w:val="none" w:sz="0" w:space="0" w:color="auto"/>
        <w:bottom w:val="none" w:sz="0" w:space="0" w:color="auto"/>
        <w:right w:val="none" w:sz="0" w:space="0" w:color="auto"/>
      </w:divBdr>
    </w:div>
    <w:div w:id="592515237">
      <w:bodyDiv w:val="1"/>
      <w:marLeft w:val="0"/>
      <w:marRight w:val="0"/>
      <w:marTop w:val="0"/>
      <w:marBottom w:val="0"/>
      <w:divBdr>
        <w:top w:val="none" w:sz="0" w:space="0" w:color="auto"/>
        <w:left w:val="none" w:sz="0" w:space="0" w:color="auto"/>
        <w:bottom w:val="none" w:sz="0" w:space="0" w:color="auto"/>
        <w:right w:val="none" w:sz="0" w:space="0" w:color="auto"/>
      </w:divBdr>
      <w:divsChild>
        <w:div w:id="1432626977">
          <w:marLeft w:val="0"/>
          <w:marRight w:val="0"/>
          <w:marTop w:val="0"/>
          <w:marBottom w:val="0"/>
          <w:divBdr>
            <w:top w:val="none" w:sz="0" w:space="0" w:color="auto"/>
            <w:left w:val="none" w:sz="0" w:space="0" w:color="auto"/>
            <w:bottom w:val="none" w:sz="0" w:space="0" w:color="auto"/>
            <w:right w:val="none" w:sz="0" w:space="0" w:color="auto"/>
          </w:divBdr>
          <w:divsChild>
            <w:div w:id="96994743">
              <w:marLeft w:val="0"/>
              <w:marRight w:val="0"/>
              <w:marTop w:val="0"/>
              <w:marBottom w:val="0"/>
              <w:divBdr>
                <w:top w:val="none" w:sz="0" w:space="0" w:color="auto"/>
                <w:left w:val="none" w:sz="0" w:space="0" w:color="auto"/>
                <w:bottom w:val="none" w:sz="0" w:space="0" w:color="auto"/>
                <w:right w:val="none" w:sz="0" w:space="0" w:color="auto"/>
              </w:divBdr>
              <w:divsChild>
                <w:div w:id="1620599198">
                  <w:marLeft w:val="0"/>
                  <w:marRight w:val="0"/>
                  <w:marTop w:val="0"/>
                  <w:marBottom w:val="0"/>
                  <w:divBdr>
                    <w:top w:val="none" w:sz="0" w:space="0" w:color="auto"/>
                    <w:left w:val="none" w:sz="0" w:space="0" w:color="auto"/>
                    <w:bottom w:val="none" w:sz="0" w:space="0" w:color="auto"/>
                    <w:right w:val="none" w:sz="0" w:space="0" w:color="auto"/>
                  </w:divBdr>
                  <w:divsChild>
                    <w:div w:id="1924292954">
                      <w:marLeft w:val="0"/>
                      <w:marRight w:val="0"/>
                      <w:marTop w:val="0"/>
                      <w:marBottom w:val="0"/>
                      <w:divBdr>
                        <w:top w:val="none" w:sz="0" w:space="0" w:color="auto"/>
                        <w:left w:val="none" w:sz="0" w:space="0" w:color="auto"/>
                        <w:bottom w:val="none" w:sz="0" w:space="0" w:color="auto"/>
                        <w:right w:val="none" w:sz="0" w:space="0" w:color="auto"/>
                      </w:divBdr>
                      <w:divsChild>
                        <w:div w:id="1217358071">
                          <w:marLeft w:val="0"/>
                          <w:marRight w:val="0"/>
                          <w:marTop w:val="0"/>
                          <w:marBottom w:val="0"/>
                          <w:divBdr>
                            <w:top w:val="none" w:sz="0" w:space="0" w:color="auto"/>
                            <w:left w:val="none" w:sz="0" w:space="0" w:color="auto"/>
                            <w:bottom w:val="none" w:sz="0" w:space="0" w:color="auto"/>
                            <w:right w:val="none" w:sz="0" w:space="0" w:color="auto"/>
                          </w:divBdr>
                          <w:divsChild>
                            <w:div w:id="1244606334">
                              <w:marLeft w:val="0"/>
                              <w:marRight w:val="0"/>
                              <w:marTop w:val="0"/>
                              <w:marBottom w:val="0"/>
                              <w:divBdr>
                                <w:top w:val="none" w:sz="0" w:space="0" w:color="auto"/>
                                <w:left w:val="none" w:sz="0" w:space="0" w:color="auto"/>
                                <w:bottom w:val="none" w:sz="0" w:space="0" w:color="auto"/>
                                <w:right w:val="none" w:sz="0" w:space="0" w:color="auto"/>
                              </w:divBdr>
                              <w:divsChild>
                                <w:div w:id="322784236">
                                  <w:marLeft w:val="0"/>
                                  <w:marRight w:val="0"/>
                                  <w:marTop w:val="0"/>
                                  <w:marBottom w:val="0"/>
                                  <w:divBdr>
                                    <w:top w:val="none" w:sz="0" w:space="0" w:color="auto"/>
                                    <w:left w:val="none" w:sz="0" w:space="0" w:color="auto"/>
                                    <w:bottom w:val="none" w:sz="0" w:space="0" w:color="auto"/>
                                    <w:right w:val="none" w:sz="0" w:space="0" w:color="auto"/>
                                  </w:divBdr>
                                  <w:divsChild>
                                    <w:div w:id="1531987069">
                                      <w:marLeft w:val="0"/>
                                      <w:marRight w:val="0"/>
                                      <w:marTop w:val="0"/>
                                      <w:marBottom w:val="0"/>
                                      <w:divBdr>
                                        <w:top w:val="none" w:sz="0" w:space="0" w:color="auto"/>
                                        <w:left w:val="none" w:sz="0" w:space="0" w:color="auto"/>
                                        <w:bottom w:val="none" w:sz="0" w:space="0" w:color="auto"/>
                                        <w:right w:val="none" w:sz="0" w:space="0" w:color="auto"/>
                                      </w:divBdr>
                                      <w:divsChild>
                                        <w:div w:id="10905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5911">
                              <w:marLeft w:val="0"/>
                              <w:marRight w:val="0"/>
                              <w:marTop w:val="0"/>
                              <w:marBottom w:val="0"/>
                              <w:divBdr>
                                <w:top w:val="none" w:sz="0" w:space="0" w:color="auto"/>
                                <w:left w:val="none" w:sz="0" w:space="0" w:color="auto"/>
                                <w:bottom w:val="none" w:sz="0" w:space="0" w:color="auto"/>
                                <w:right w:val="none" w:sz="0" w:space="0" w:color="auto"/>
                              </w:divBdr>
                              <w:divsChild>
                                <w:div w:id="1606763630">
                                  <w:marLeft w:val="0"/>
                                  <w:marRight w:val="0"/>
                                  <w:marTop w:val="0"/>
                                  <w:marBottom w:val="0"/>
                                  <w:divBdr>
                                    <w:top w:val="none" w:sz="0" w:space="0" w:color="auto"/>
                                    <w:left w:val="none" w:sz="0" w:space="0" w:color="auto"/>
                                    <w:bottom w:val="none" w:sz="0" w:space="0" w:color="auto"/>
                                    <w:right w:val="none" w:sz="0" w:space="0" w:color="auto"/>
                                  </w:divBdr>
                                  <w:divsChild>
                                    <w:div w:id="178980119">
                                      <w:marLeft w:val="0"/>
                                      <w:marRight w:val="0"/>
                                      <w:marTop w:val="0"/>
                                      <w:marBottom w:val="0"/>
                                      <w:divBdr>
                                        <w:top w:val="none" w:sz="0" w:space="0" w:color="auto"/>
                                        <w:left w:val="none" w:sz="0" w:space="0" w:color="auto"/>
                                        <w:bottom w:val="none" w:sz="0" w:space="0" w:color="auto"/>
                                        <w:right w:val="none" w:sz="0" w:space="0" w:color="auto"/>
                                      </w:divBdr>
                                      <w:divsChild>
                                        <w:div w:id="283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215868">
      <w:bodyDiv w:val="1"/>
      <w:marLeft w:val="0"/>
      <w:marRight w:val="0"/>
      <w:marTop w:val="0"/>
      <w:marBottom w:val="0"/>
      <w:divBdr>
        <w:top w:val="none" w:sz="0" w:space="0" w:color="auto"/>
        <w:left w:val="none" w:sz="0" w:space="0" w:color="auto"/>
        <w:bottom w:val="none" w:sz="0" w:space="0" w:color="auto"/>
        <w:right w:val="none" w:sz="0" w:space="0" w:color="auto"/>
      </w:divBdr>
    </w:div>
    <w:div w:id="597178549">
      <w:bodyDiv w:val="1"/>
      <w:marLeft w:val="0"/>
      <w:marRight w:val="0"/>
      <w:marTop w:val="0"/>
      <w:marBottom w:val="0"/>
      <w:divBdr>
        <w:top w:val="none" w:sz="0" w:space="0" w:color="auto"/>
        <w:left w:val="none" w:sz="0" w:space="0" w:color="auto"/>
        <w:bottom w:val="none" w:sz="0" w:space="0" w:color="auto"/>
        <w:right w:val="none" w:sz="0" w:space="0" w:color="auto"/>
      </w:divBdr>
    </w:div>
    <w:div w:id="597250852">
      <w:bodyDiv w:val="1"/>
      <w:marLeft w:val="0"/>
      <w:marRight w:val="0"/>
      <w:marTop w:val="0"/>
      <w:marBottom w:val="0"/>
      <w:divBdr>
        <w:top w:val="none" w:sz="0" w:space="0" w:color="auto"/>
        <w:left w:val="none" w:sz="0" w:space="0" w:color="auto"/>
        <w:bottom w:val="none" w:sz="0" w:space="0" w:color="auto"/>
        <w:right w:val="none" w:sz="0" w:space="0" w:color="auto"/>
      </w:divBdr>
    </w:div>
    <w:div w:id="601033709">
      <w:bodyDiv w:val="1"/>
      <w:marLeft w:val="0"/>
      <w:marRight w:val="0"/>
      <w:marTop w:val="0"/>
      <w:marBottom w:val="0"/>
      <w:divBdr>
        <w:top w:val="none" w:sz="0" w:space="0" w:color="auto"/>
        <w:left w:val="none" w:sz="0" w:space="0" w:color="auto"/>
        <w:bottom w:val="none" w:sz="0" w:space="0" w:color="auto"/>
        <w:right w:val="none" w:sz="0" w:space="0" w:color="auto"/>
      </w:divBdr>
      <w:divsChild>
        <w:div w:id="1619873326">
          <w:marLeft w:val="0"/>
          <w:marRight w:val="0"/>
          <w:marTop w:val="0"/>
          <w:marBottom w:val="0"/>
          <w:divBdr>
            <w:top w:val="single" w:sz="2" w:space="0" w:color="E3E3E3"/>
            <w:left w:val="single" w:sz="2" w:space="0" w:color="E3E3E3"/>
            <w:bottom w:val="single" w:sz="2" w:space="0" w:color="E3E3E3"/>
            <w:right w:val="single" w:sz="2" w:space="0" w:color="E3E3E3"/>
          </w:divBdr>
          <w:divsChild>
            <w:div w:id="180709249">
              <w:marLeft w:val="0"/>
              <w:marRight w:val="0"/>
              <w:marTop w:val="100"/>
              <w:marBottom w:val="100"/>
              <w:divBdr>
                <w:top w:val="single" w:sz="2" w:space="0" w:color="E3E3E3"/>
                <w:left w:val="single" w:sz="2" w:space="0" w:color="E3E3E3"/>
                <w:bottom w:val="single" w:sz="2" w:space="0" w:color="E3E3E3"/>
                <w:right w:val="single" w:sz="2" w:space="0" w:color="E3E3E3"/>
              </w:divBdr>
              <w:divsChild>
                <w:div w:id="44305362">
                  <w:marLeft w:val="0"/>
                  <w:marRight w:val="0"/>
                  <w:marTop w:val="0"/>
                  <w:marBottom w:val="0"/>
                  <w:divBdr>
                    <w:top w:val="single" w:sz="2" w:space="0" w:color="E3E3E3"/>
                    <w:left w:val="single" w:sz="2" w:space="0" w:color="E3E3E3"/>
                    <w:bottom w:val="single" w:sz="2" w:space="0" w:color="E3E3E3"/>
                    <w:right w:val="single" w:sz="2" w:space="0" w:color="E3E3E3"/>
                  </w:divBdr>
                  <w:divsChild>
                    <w:div w:id="132986640">
                      <w:marLeft w:val="0"/>
                      <w:marRight w:val="0"/>
                      <w:marTop w:val="0"/>
                      <w:marBottom w:val="0"/>
                      <w:divBdr>
                        <w:top w:val="single" w:sz="2" w:space="0" w:color="E3E3E3"/>
                        <w:left w:val="single" w:sz="2" w:space="0" w:color="E3E3E3"/>
                        <w:bottom w:val="single" w:sz="2" w:space="0" w:color="E3E3E3"/>
                        <w:right w:val="single" w:sz="2" w:space="0" w:color="E3E3E3"/>
                      </w:divBdr>
                      <w:divsChild>
                        <w:div w:id="1279409406">
                          <w:marLeft w:val="0"/>
                          <w:marRight w:val="0"/>
                          <w:marTop w:val="0"/>
                          <w:marBottom w:val="0"/>
                          <w:divBdr>
                            <w:top w:val="single" w:sz="2" w:space="0" w:color="E3E3E3"/>
                            <w:left w:val="single" w:sz="2" w:space="0" w:color="E3E3E3"/>
                            <w:bottom w:val="single" w:sz="2" w:space="0" w:color="E3E3E3"/>
                            <w:right w:val="single" w:sz="2" w:space="0" w:color="E3E3E3"/>
                          </w:divBdr>
                          <w:divsChild>
                            <w:div w:id="2092003608">
                              <w:marLeft w:val="0"/>
                              <w:marRight w:val="0"/>
                              <w:marTop w:val="0"/>
                              <w:marBottom w:val="0"/>
                              <w:divBdr>
                                <w:top w:val="single" w:sz="2" w:space="0" w:color="E3E3E3"/>
                                <w:left w:val="single" w:sz="2" w:space="0" w:color="E3E3E3"/>
                                <w:bottom w:val="single" w:sz="2" w:space="0" w:color="E3E3E3"/>
                                <w:right w:val="single" w:sz="2" w:space="0" w:color="E3E3E3"/>
                              </w:divBdr>
                              <w:divsChild>
                                <w:div w:id="1591087552">
                                  <w:marLeft w:val="0"/>
                                  <w:marRight w:val="0"/>
                                  <w:marTop w:val="0"/>
                                  <w:marBottom w:val="0"/>
                                  <w:divBdr>
                                    <w:top w:val="single" w:sz="2" w:space="0" w:color="E3E3E3"/>
                                    <w:left w:val="single" w:sz="2" w:space="0" w:color="E3E3E3"/>
                                    <w:bottom w:val="single" w:sz="2" w:space="0" w:color="E3E3E3"/>
                                    <w:right w:val="single" w:sz="2" w:space="0" w:color="E3E3E3"/>
                                  </w:divBdr>
                                  <w:divsChild>
                                    <w:div w:id="1378046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3657534">
      <w:bodyDiv w:val="1"/>
      <w:marLeft w:val="0"/>
      <w:marRight w:val="0"/>
      <w:marTop w:val="0"/>
      <w:marBottom w:val="0"/>
      <w:divBdr>
        <w:top w:val="none" w:sz="0" w:space="0" w:color="auto"/>
        <w:left w:val="none" w:sz="0" w:space="0" w:color="auto"/>
        <w:bottom w:val="none" w:sz="0" w:space="0" w:color="auto"/>
        <w:right w:val="none" w:sz="0" w:space="0" w:color="auto"/>
      </w:divBdr>
    </w:div>
    <w:div w:id="604728688">
      <w:bodyDiv w:val="1"/>
      <w:marLeft w:val="0"/>
      <w:marRight w:val="0"/>
      <w:marTop w:val="0"/>
      <w:marBottom w:val="0"/>
      <w:divBdr>
        <w:top w:val="none" w:sz="0" w:space="0" w:color="auto"/>
        <w:left w:val="none" w:sz="0" w:space="0" w:color="auto"/>
        <w:bottom w:val="none" w:sz="0" w:space="0" w:color="auto"/>
        <w:right w:val="none" w:sz="0" w:space="0" w:color="auto"/>
      </w:divBdr>
    </w:div>
    <w:div w:id="608437602">
      <w:bodyDiv w:val="1"/>
      <w:marLeft w:val="0"/>
      <w:marRight w:val="0"/>
      <w:marTop w:val="0"/>
      <w:marBottom w:val="0"/>
      <w:divBdr>
        <w:top w:val="none" w:sz="0" w:space="0" w:color="auto"/>
        <w:left w:val="none" w:sz="0" w:space="0" w:color="auto"/>
        <w:bottom w:val="none" w:sz="0" w:space="0" w:color="auto"/>
        <w:right w:val="none" w:sz="0" w:space="0" w:color="auto"/>
      </w:divBdr>
      <w:divsChild>
        <w:div w:id="1989045820">
          <w:marLeft w:val="0"/>
          <w:marRight w:val="0"/>
          <w:marTop w:val="0"/>
          <w:marBottom w:val="0"/>
          <w:divBdr>
            <w:top w:val="none" w:sz="0" w:space="0" w:color="auto"/>
            <w:left w:val="none" w:sz="0" w:space="0" w:color="auto"/>
            <w:bottom w:val="none" w:sz="0" w:space="0" w:color="auto"/>
            <w:right w:val="none" w:sz="0" w:space="0" w:color="auto"/>
          </w:divBdr>
          <w:divsChild>
            <w:div w:id="1856771427">
              <w:marLeft w:val="0"/>
              <w:marRight w:val="0"/>
              <w:marTop w:val="0"/>
              <w:marBottom w:val="0"/>
              <w:divBdr>
                <w:top w:val="none" w:sz="0" w:space="0" w:color="auto"/>
                <w:left w:val="none" w:sz="0" w:space="0" w:color="auto"/>
                <w:bottom w:val="none" w:sz="0" w:space="0" w:color="auto"/>
                <w:right w:val="none" w:sz="0" w:space="0" w:color="auto"/>
              </w:divBdr>
              <w:divsChild>
                <w:div w:id="6837357">
                  <w:marLeft w:val="0"/>
                  <w:marRight w:val="0"/>
                  <w:marTop w:val="0"/>
                  <w:marBottom w:val="0"/>
                  <w:divBdr>
                    <w:top w:val="none" w:sz="0" w:space="0" w:color="auto"/>
                    <w:left w:val="none" w:sz="0" w:space="0" w:color="auto"/>
                    <w:bottom w:val="none" w:sz="0" w:space="0" w:color="auto"/>
                    <w:right w:val="none" w:sz="0" w:space="0" w:color="auto"/>
                  </w:divBdr>
                  <w:divsChild>
                    <w:div w:id="5673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50094">
      <w:bodyDiv w:val="1"/>
      <w:marLeft w:val="0"/>
      <w:marRight w:val="0"/>
      <w:marTop w:val="0"/>
      <w:marBottom w:val="0"/>
      <w:divBdr>
        <w:top w:val="none" w:sz="0" w:space="0" w:color="auto"/>
        <w:left w:val="none" w:sz="0" w:space="0" w:color="auto"/>
        <w:bottom w:val="none" w:sz="0" w:space="0" w:color="auto"/>
        <w:right w:val="none" w:sz="0" w:space="0" w:color="auto"/>
      </w:divBdr>
    </w:div>
    <w:div w:id="610473583">
      <w:bodyDiv w:val="1"/>
      <w:marLeft w:val="0"/>
      <w:marRight w:val="0"/>
      <w:marTop w:val="0"/>
      <w:marBottom w:val="0"/>
      <w:divBdr>
        <w:top w:val="none" w:sz="0" w:space="0" w:color="auto"/>
        <w:left w:val="none" w:sz="0" w:space="0" w:color="auto"/>
        <w:bottom w:val="none" w:sz="0" w:space="0" w:color="auto"/>
        <w:right w:val="none" w:sz="0" w:space="0" w:color="auto"/>
      </w:divBdr>
    </w:div>
    <w:div w:id="611670326">
      <w:bodyDiv w:val="1"/>
      <w:marLeft w:val="0"/>
      <w:marRight w:val="0"/>
      <w:marTop w:val="0"/>
      <w:marBottom w:val="0"/>
      <w:divBdr>
        <w:top w:val="none" w:sz="0" w:space="0" w:color="auto"/>
        <w:left w:val="none" w:sz="0" w:space="0" w:color="auto"/>
        <w:bottom w:val="none" w:sz="0" w:space="0" w:color="auto"/>
        <w:right w:val="none" w:sz="0" w:space="0" w:color="auto"/>
      </w:divBdr>
    </w:div>
    <w:div w:id="613243755">
      <w:bodyDiv w:val="1"/>
      <w:marLeft w:val="0"/>
      <w:marRight w:val="0"/>
      <w:marTop w:val="0"/>
      <w:marBottom w:val="0"/>
      <w:divBdr>
        <w:top w:val="none" w:sz="0" w:space="0" w:color="auto"/>
        <w:left w:val="none" w:sz="0" w:space="0" w:color="auto"/>
        <w:bottom w:val="none" w:sz="0" w:space="0" w:color="auto"/>
        <w:right w:val="none" w:sz="0" w:space="0" w:color="auto"/>
      </w:divBdr>
    </w:div>
    <w:div w:id="613750558">
      <w:bodyDiv w:val="1"/>
      <w:marLeft w:val="0"/>
      <w:marRight w:val="0"/>
      <w:marTop w:val="0"/>
      <w:marBottom w:val="0"/>
      <w:divBdr>
        <w:top w:val="none" w:sz="0" w:space="0" w:color="auto"/>
        <w:left w:val="none" w:sz="0" w:space="0" w:color="auto"/>
        <w:bottom w:val="none" w:sz="0" w:space="0" w:color="auto"/>
        <w:right w:val="none" w:sz="0" w:space="0" w:color="auto"/>
      </w:divBdr>
    </w:div>
    <w:div w:id="614602148">
      <w:bodyDiv w:val="1"/>
      <w:marLeft w:val="0"/>
      <w:marRight w:val="0"/>
      <w:marTop w:val="0"/>
      <w:marBottom w:val="0"/>
      <w:divBdr>
        <w:top w:val="none" w:sz="0" w:space="0" w:color="auto"/>
        <w:left w:val="none" w:sz="0" w:space="0" w:color="auto"/>
        <w:bottom w:val="none" w:sz="0" w:space="0" w:color="auto"/>
        <w:right w:val="none" w:sz="0" w:space="0" w:color="auto"/>
      </w:divBdr>
    </w:div>
    <w:div w:id="620065313">
      <w:bodyDiv w:val="1"/>
      <w:marLeft w:val="0"/>
      <w:marRight w:val="0"/>
      <w:marTop w:val="0"/>
      <w:marBottom w:val="0"/>
      <w:divBdr>
        <w:top w:val="none" w:sz="0" w:space="0" w:color="auto"/>
        <w:left w:val="none" w:sz="0" w:space="0" w:color="auto"/>
        <w:bottom w:val="none" w:sz="0" w:space="0" w:color="auto"/>
        <w:right w:val="none" w:sz="0" w:space="0" w:color="auto"/>
      </w:divBdr>
    </w:div>
    <w:div w:id="622923275">
      <w:bodyDiv w:val="1"/>
      <w:marLeft w:val="0"/>
      <w:marRight w:val="0"/>
      <w:marTop w:val="0"/>
      <w:marBottom w:val="0"/>
      <w:divBdr>
        <w:top w:val="none" w:sz="0" w:space="0" w:color="auto"/>
        <w:left w:val="none" w:sz="0" w:space="0" w:color="auto"/>
        <w:bottom w:val="none" w:sz="0" w:space="0" w:color="auto"/>
        <w:right w:val="none" w:sz="0" w:space="0" w:color="auto"/>
      </w:divBdr>
    </w:div>
    <w:div w:id="623538673">
      <w:bodyDiv w:val="1"/>
      <w:marLeft w:val="0"/>
      <w:marRight w:val="0"/>
      <w:marTop w:val="0"/>
      <w:marBottom w:val="0"/>
      <w:divBdr>
        <w:top w:val="none" w:sz="0" w:space="0" w:color="auto"/>
        <w:left w:val="none" w:sz="0" w:space="0" w:color="auto"/>
        <w:bottom w:val="none" w:sz="0" w:space="0" w:color="auto"/>
        <w:right w:val="none" w:sz="0" w:space="0" w:color="auto"/>
      </w:divBdr>
    </w:div>
    <w:div w:id="627511422">
      <w:bodyDiv w:val="1"/>
      <w:marLeft w:val="0"/>
      <w:marRight w:val="0"/>
      <w:marTop w:val="0"/>
      <w:marBottom w:val="0"/>
      <w:divBdr>
        <w:top w:val="none" w:sz="0" w:space="0" w:color="auto"/>
        <w:left w:val="none" w:sz="0" w:space="0" w:color="auto"/>
        <w:bottom w:val="none" w:sz="0" w:space="0" w:color="auto"/>
        <w:right w:val="none" w:sz="0" w:space="0" w:color="auto"/>
      </w:divBdr>
    </w:div>
    <w:div w:id="627860182">
      <w:bodyDiv w:val="1"/>
      <w:marLeft w:val="0"/>
      <w:marRight w:val="0"/>
      <w:marTop w:val="0"/>
      <w:marBottom w:val="0"/>
      <w:divBdr>
        <w:top w:val="none" w:sz="0" w:space="0" w:color="auto"/>
        <w:left w:val="none" w:sz="0" w:space="0" w:color="auto"/>
        <w:bottom w:val="none" w:sz="0" w:space="0" w:color="auto"/>
        <w:right w:val="none" w:sz="0" w:space="0" w:color="auto"/>
      </w:divBdr>
    </w:div>
    <w:div w:id="629167887">
      <w:bodyDiv w:val="1"/>
      <w:marLeft w:val="0"/>
      <w:marRight w:val="0"/>
      <w:marTop w:val="0"/>
      <w:marBottom w:val="0"/>
      <w:divBdr>
        <w:top w:val="none" w:sz="0" w:space="0" w:color="auto"/>
        <w:left w:val="none" w:sz="0" w:space="0" w:color="auto"/>
        <w:bottom w:val="none" w:sz="0" w:space="0" w:color="auto"/>
        <w:right w:val="none" w:sz="0" w:space="0" w:color="auto"/>
      </w:divBdr>
    </w:div>
    <w:div w:id="630406143">
      <w:bodyDiv w:val="1"/>
      <w:marLeft w:val="0"/>
      <w:marRight w:val="0"/>
      <w:marTop w:val="0"/>
      <w:marBottom w:val="0"/>
      <w:divBdr>
        <w:top w:val="none" w:sz="0" w:space="0" w:color="auto"/>
        <w:left w:val="none" w:sz="0" w:space="0" w:color="auto"/>
        <w:bottom w:val="none" w:sz="0" w:space="0" w:color="auto"/>
        <w:right w:val="none" w:sz="0" w:space="0" w:color="auto"/>
      </w:divBdr>
    </w:div>
    <w:div w:id="631205483">
      <w:bodyDiv w:val="1"/>
      <w:marLeft w:val="0"/>
      <w:marRight w:val="0"/>
      <w:marTop w:val="0"/>
      <w:marBottom w:val="0"/>
      <w:divBdr>
        <w:top w:val="none" w:sz="0" w:space="0" w:color="auto"/>
        <w:left w:val="none" w:sz="0" w:space="0" w:color="auto"/>
        <w:bottom w:val="none" w:sz="0" w:space="0" w:color="auto"/>
        <w:right w:val="none" w:sz="0" w:space="0" w:color="auto"/>
      </w:divBdr>
    </w:div>
    <w:div w:id="631374674">
      <w:bodyDiv w:val="1"/>
      <w:marLeft w:val="0"/>
      <w:marRight w:val="0"/>
      <w:marTop w:val="0"/>
      <w:marBottom w:val="0"/>
      <w:divBdr>
        <w:top w:val="none" w:sz="0" w:space="0" w:color="auto"/>
        <w:left w:val="none" w:sz="0" w:space="0" w:color="auto"/>
        <w:bottom w:val="none" w:sz="0" w:space="0" w:color="auto"/>
        <w:right w:val="none" w:sz="0" w:space="0" w:color="auto"/>
      </w:divBdr>
    </w:div>
    <w:div w:id="633407308">
      <w:bodyDiv w:val="1"/>
      <w:marLeft w:val="0"/>
      <w:marRight w:val="0"/>
      <w:marTop w:val="0"/>
      <w:marBottom w:val="0"/>
      <w:divBdr>
        <w:top w:val="none" w:sz="0" w:space="0" w:color="auto"/>
        <w:left w:val="none" w:sz="0" w:space="0" w:color="auto"/>
        <w:bottom w:val="none" w:sz="0" w:space="0" w:color="auto"/>
        <w:right w:val="none" w:sz="0" w:space="0" w:color="auto"/>
      </w:divBdr>
    </w:div>
    <w:div w:id="637685499">
      <w:bodyDiv w:val="1"/>
      <w:marLeft w:val="0"/>
      <w:marRight w:val="0"/>
      <w:marTop w:val="0"/>
      <w:marBottom w:val="0"/>
      <w:divBdr>
        <w:top w:val="none" w:sz="0" w:space="0" w:color="auto"/>
        <w:left w:val="none" w:sz="0" w:space="0" w:color="auto"/>
        <w:bottom w:val="none" w:sz="0" w:space="0" w:color="auto"/>
        <w:right w:val="none" w:sz="0" w:space="0" w:color="auto"/>
      </w:divBdr>
    </w:div>
    <w:div w:id="639966847">
      <w:bodyDiv w:val="1"/>
      <w:marLeft w:val="0"/>
      <w:marRight w:val="0"/>
      <w:marTop w:val="0"/>
      <w:marBottom w:val="0"/>
      <w:divBdr>
        <w:top w:val="none" w:sz="0" w:space="0" w:color="auto"/>
        <w:left w:val="none" w:sz="0" w:space="0" w:color="auto"/>
        <w:bottom w:val="none" w:sz="0" w:space="0" w:color="auto"/>
        <w:right w:val="none" w:sz="0" w:space="0" w:color="auto"/>
      </w:divBdr>
    </w:div>
    <w:div w:id="639967626">
      <w:bodyDiv w:val="1"/>
      <w:marLeft w:val="0"/>
      <w:marRight w:val="0"/>
      <w:marTop w:val="0"/>
      <w:marBottom w:val="0"/>
      <w:divBdr>
        <w:top w:val="none" w:sz="0" w:space="0" w:color="auto"/>
        <w:left w:val="none" w:sz="0" w:space="0" w:color="auto"/>
        <w:bottom w:val="none" w:sz="0" w:space="0" w:color="auto"/>
        <w:right w:val="none" w:sz="0" w:space="0" w:color="auto"/>
      </w:divBdr>
    </w:div>
    <w:div w:id="642273491">
      <w:bodyDiv w:val="1"/>
      <w:marLeft w:val="0"/>
      <w:marRight w:val="0"/>
      <w:marTop w:val="0"/>
      <w:marBottom w:val="0"/>
      <w:divBdr>
        <w:top w:val="none" w:sz="0" w:space="0" w:color="auto"/>
        <w:left w:val="none" w:sz="0" w:space="0" w:color="auto"/>
        <w:bottom w:val="none" w:sz="0" w:space="0" w:color="auto"/>
        <w:right w:val="none" w:sz="0" w:space="0" w:color="auto"/>
      </w:divBdr>
    </w:div>
    <w:div w:id="642976397">
      <w:bodyDiv w:val="1"/>
      <w:marLeft w:val="0"/>
      <w:marRight w:val="0"/>
      <w:marTop w:val="0"/>
      <w:marBottom w:val="0"/>
      <w:divBdr>
        <w:top w:val="none" w:sz="0" w:space="0" w:color="auto"/>
        <w:left w:val="none" w:sz="0" w:space="0" w:color="auto"/>
        <w:bottom w:val="none" w:sz="0" w:space="0" w:color="auto"/>
        <w:right w:val="none" w:sz="0" w:space="0" w:color="auto"/>
      </w:divBdr>
    </w:div>
    <w:div w:id="645234500">
      <w:bodyDiv w:val="1"/>
      <w:marLeft w:val="0"/>
      <w:marRight w:val="0"/>
      <w:marTop w:val="0"/>
      <w:marBottom w:val="0"/>
      <w:divBdr>
        <w:top w:val="none" w:sz="0" w:space="0" w:color="auto"/>
        <w:left w:val="none" w:sz="0" w:space="0" w:color="auto"/>
        <w:bottom w:val="none" w:sz="0" w:space="0" w:color="auto"/>
        <w:right w:val="none" w:sz="0" w:space="0" w:color="auto"/>
      </w:divBdr>
      <w:divsChild>
        <w:div w:id="1176308283">
          <w:marLeft w:val="480"/>
          <w:marRight w:val="0"/>
          <w:marTop w:val="0"/>
          <w:marBottom w:val="0"/>
          <w:divBdr>
            <w:top w:val="none" w:sz="0" w:space="0" w:color="auto"/>
            <w:left w:val="none" w:sz="0" w:space="0" w:color="auto"/>
            <w:bottom w:val="none" w:sz="0" w:space="0" w:color="auto"/>
            <w:right w:val="none" w:sz="0" w:space="0" w:color="auto"/>
          </w:divBdr>
        </w:div>
        <w:div w:id="1508397248">
          <w:marLeft w:val="480"/>
          <w:marRight w:val="0"/>
          <w:marTop w:val="0"/>
          <w:marBottom w:val="0"/>
          <w:divBdr>
            <w:top w:val="none" w:sz="0" w:space="0" w:color="auto"/>
            <w:left w:val="none" w:sz="0" w:space="0" w:color="auto"/>
            <w:bottom w:val="none" w:sz="0" w:space="0" w:color="auto"/>
            <w:right w:val="none" w:sz="0" w:space="0" w:color="auto"/>
          </w:divBdr>
        </w:div>
        <w:div w:id="949702063">
          <w:marLeft w:val="480"/>
          <w:marRight w:val="0"/>
          <w:marTop w:val="0"/>
          <w:marBottom w:val="0"/>
          <w:divBdr>
            <w:top w:val="none" w:sz="0" w:space="0" w:color="auto"/>
            <w:left w:val="none" w:sz="0" w:space="0" w:color="auto"/>
            <w:bottom w:val="none" w:sz="0" w:space="0" w:color="auto"/>
            <w:right w:val="none" w:sz="0" w:space="0" w:color="auto"/>
          </w:divBdr>
        </w:div>
        <w:div w:id="1018000705">
          <w:marLeft w:val="480"/>
          <w:marRight w:val="0"/>
          <w:marTop w:val="0"/>
          <w:marBottom w:val="0"/>
          <w:divBdr>
            <w:top w:val="none" w:sz="0" w:space="0" w:color="auto"/>
            <w:left w:val="none" w:sz="0" w:space="0" w:color="auto"/>
            <w:bottom w:val="none" w:sz="0" w:space="0" w:color="auto"/>
            <w:right w:val="none" w:sz="0" w:space="0" w:color="auto"/>
          </w:divBdr>
        </w:div>
        <w:div w:id="694186415">
          <w:marLeft w:val="480"/>
          <w:marRight w:val="0"/>
          <w:marTop w:val="0"/>
          <w:marBottom w:val="0"/>
          <w:divBdr>
            <w:top w:val="none" w:sz="0" w:space="0" w:color="auto"/>
            <w:left w:val="none" w:sz="0" w:space="0" w:color="auto"/>
            <w:bottom w:val="none" w:sz="0" w:space="0" w:color="auto"/>
            <w:right w:val="none" w:sz="0" w:space="0" w:color="auto"/>
          </w:divBdr>
        </w:div>
        <w:div w:id="550000289">
          <w:marLeft w:val="480"/>
          <w:marRight w:val="0"/>
          <w:marTop w:val="0"/>
          <w:marBottom w:val="0"/>
          <w:divBdr>
            <w:top w:val="none" w:sz="0" w:space="0" w:color="auto"/>
            <w:left w:val="none" w:sz="0" w:space="0" w:color="auto"/>
            <w:bottom w:val="none" w:sz="0" w:space="0" w:color="auto"/>
            <w:right w:val="none" w:sz="0" w:space="0" w:color="auto"/>
          </w:divBdr>
        </w:div>
        <w:div w:id="1165558407">
          <w:marLeft w:val="480"/>
          <w:marRight w:val="0"/>
          <w:marTop w:val="0"/>
          <w:marBottom w:val="0"/>
          <w:divBdr>
            <w:top w:val="none" w:sz="0" w:space="0" w:color="auto"/>
            <w:left w:val="none" w:sz="0" w:space="0" w:color="auto"/>
            <w:bottom w:val="none" w:sz="0" w:space="0" w:color="auto"/>
            <w:right w:val="none" w:sz="0" w:space="0" w:color="auto"/>
          </w:divBdr>
        </w:div>
        <w:div w:id="906573405">
          <w:marLeft w:val="480"/>
          <w:marRight w:val="0"/>
          <w:marTop w:val="0"/>
          <w:marBottom w:val="0"/>
          <w:divBdr>
            <w:top w:val="none" w:sz="0" w:space="0" w:color="auto"/>
            <w:left w:val="none" w:sz="0" w:space="0" w:color="auto"/>
            <w:bottom w:val="none" w:sz="0" w:space="0" w:color="auto"/>
            <w:right w:val="none" w:sz="0" w:space="0" w:color="auto"/>
          </w:divBdr>
        </w:div>
        <w:div w:id="221915772">
          <w:marLeft w:val="480"/>
          <w:marRight w:val="0"/>
          <w:marTop w:val="0"/>
          <w:marBottom w:val="0"/>
          <w:divBdr>
            <w:top w:val="none" w:sz="0" w:space="0" w:color="auto"/>
            <w:left w:val="none" w:sz="0" w:space="0" w:color="auto"/>
            <w:bottom w:val="none" w:sz="0" w:space="0" w:color="auto"/>
            <w:right w:val="none" w:sz="0" w:space="0" w:color="auto"/>
          </w:divBdr>
        </w:div>
        <w:div w:id="1236163637">
          <w:marLeft w:val="480"/>
          <w:marRight w:val="0"/>
          <w:marTop w:val="0"/>
          <w:marBottom w:val="0"/>
          <w:divBdr>
            <w:top w:val="none" w:sz="0" w:space="0" w:color="auto"/>
            <w:left w:val="none" w:sz="0" w:space="0" w:color="auto"/>
            <w:bottom w:val="none" w:sz="0" w:space="0" w:color="auto"/>
            <w:right w:val="none" w:sz="0" w:space="0" w:color="auto"/>
          </w:divBdr>
        </w:div>
        <w:div w:id="1038894717">
          <w:marLeft w:val="480"/>
          <w:marRight w:val="0"/>
          <w:marTop w:val="0"/>
          <w:marBottom w:val="0"/>
          <w:divBdr>
            <w:top w:val="none" w:sz="0" w:space="0" w:color="auto"/>
            <w:left w:val="none" w:sz="0" w:space="0" w:color="auto"/>
            <w:bottom w:val="none" w:sz="0" w:space="0" w:color="auto"/>
            <w:right w:val="none" w:sz="0" w:space="0" w:color="auto"/>
          </w:divBdr>
        </w:div>
        <w:div w:id="1748458569">
          <w:marLeft w:val="480"/>
          <w:marRight w:val="0"/>
          <w:marTop w:val="0"/>
          <w:marBottom w:val="0"/>
          <w:divBdr>
            <w:top w:val="none" w:sz="0" w:space="0" w:color="auto"/>
            <w:left w:val="none" w:sz="0" w:space="0" w:color="auto"/>
            <w:bottom w:val="none" w:sz="0" w:space="0" w:color="auto"/>
            <w:right w:val="none" w:sz="0" w:space="0" w:color="auto"/>
          </w:divBdr>
        </w:div>
        <w:div w:id="1039739296">
          <w:marLeft w:val="480"/>
          <w:marRight w:val="0"/>
          <w:marTop w:val="0"/>
          <w:marBottom w:val="0"/>
          <w:divBdr>
            <w:top w:val="none" w:sz="0" w:space="0" w:color="auto"/>
            <w:left w:val="none" w:sz="0" w:space="0" w:color="auto"/>
            <w:bottom w:val="none" w:sz="0" w:space="0" w:color="auto"/>
            <w:right w:val="none" w:sz="0" w:space="0" w:color="auto"/>
          </w:divBdr>
        </w:div>
        <w:div w:id="1644776039">
          <w:marLeft w:val="480"/>
          <w:marRight w:val="0"/>
          <w:marTop w:val="0"/>
          <w:marBottom w:val="0"/>
          <w:divBdr>
            <w:top w:val="none" w:sz="0" w:space="0" w:color="auto"/>
            <w:left w:val="none" w:sz="0" w:space="0" w:color="auto"/>
            <w:bottom w:val="none" w:sz="0" w:space="0" w:color="auto"/>
            <w:right w:val="none" w:sz="0" w:space="0" w:color="auto"/>
          </w:divBdr>
        </w:div>
        <w:div w:id="553353106">
          <w:marLeft w:val="480"/>
          <w:marRight w:val="0"/>
          <w:marTop w:val="0"/>
          <w:marBottom w:val="0"/>
          <w:divBdr>
            <w:top w:val="none" w:sz="0" w:space="0" w:color="auto"/>
            <w:left w:val="none" w:sz="0" w:space="0" w:color="auto"/>
            <w:bottom w:val="none" w:sz="0" w:space="0" w:color="auto"/>
            <w:right w:val="none" w:sz="0" w:space="0" w:color="auto"/>
          </w:divBdr>
        </w:div>
        <w:div w:id="1572618461">
          <w:marLeft w:val="480"/>
          <w:marRight w:val="0"/>
          <w:marTop w:val="0"/>
          <w:marBottom w:val="0"/>
          <w:divBdr>
            <w:top w:val="none" w:sz="0" w:space="0" w:color="auto"/>
            <w:left w:val="none" w:sz="0" w:space="0" w:color="auto"/>
            <w:bottom w:val="none" w:sz="0" w:space="0" w:color="auto"/>
            <w:right w:val="none" w:sz="0" w:space="0" w:color="auto"/>
          </w:divBdr>
        </w:div>
        <w:div w:id="749691375">
          <w:marLeft w:val="480"/>
          <w:marRight w:val="0"/>
          <w:marTop w:val="0"/>
          <w:marBottom w:val="0"/>
          <w:divBdr>
            <w:top w:val="none" w:sz="0" w:space="0" w:color="auto"/>
            <w:left w:val="none" w:sz="0" w:space="0" w:color="auto"/>
            <w:bottom w:val="none" w:sz="0" w:space="0" w:color="auto"/>
            <w:right w:val="none" w:sz="0" w:space="0" w:color="auto"/>
          </w:divBdr>
        </w:div>
        <w:div w:id="1551456350">
          <w:marLeft w:val="480"/>
          <w:marRight w:val="0"/>
          <w:marTop w:val="0"/>
          <w:marBottom w:val="0"/>
          <w:divBdr>
            <w:top w:val="none" w:sz="0" w:space="0" w:color="auto"/>
            <w:left w:val="none" w:sz="0" w:space="0" w:color="auto"/>
            <w:bottom w:val="none" w:sz="0" w:space="0" w:color="auto"/>
            <w:right w:val="none" w:sz="0" w:space="0" w:color="auto"/>
          </w:divBdr>
        </w:div>
        <w:div w:id="2075934222">
          <w:marLeft w:val="480"/>
          <w:marRight w:val="0"/>
          <w:marTop w:val="0"/>
          <w:marBottom w:val="0"/>
          <w:divBdr>
            <w:top w:val="none" w:sz="0" w:space="0" w:color="auto"/>
            <w:left w:val="none" w:sz="0" w:space="0" w:color="auto"/>
            <w:bottom w:val="none" w:sz="0" w:space="0" w:color="auto"/>
            <w:right w:val="none" w:sz="0" w:space="0" w:color="auto"/>
          </w:divBdr>
        </w:div>
        <w:div w:id="1375500461">
          <w:marLeft w:val="480"/>
          <w:marRight w:val="0"/>
          <w:marTop w:val="0"/>
          <w:marBottom w:val="0"/>
          <w:divBdr>
            <w:top w:val="none" w:sz="0" w:space="0" w:color="auto"/>
            <w:left w:val="none" w:sz="0" w:space="0" w:color="auto"/>
            <w:bottom w:val="none" w:sz="0" w:space="0" w:color="auto"/>
            <w:right w:val="none" w:sz="0" w:space="0" w:color="auto"/>
          </w:divBdr>
        </w:div>
        <w:div w:id="1419521428">
          <w:marLeft w:val="480"/>
          <w:marRight w:val="0"/>
          <w:marTop w:val="0"/>
          <w:marBottom w:val="0"/>
          <w:divBdr>
            <w:top w:val="none" w:sz="0" w:space="0" w:color="auto"/>
            <w:left w:val="none" w:sz="0" w:space="0" w:color="auto"/>
            <w:bottom w:val="none" w:sz="0" w:space="0" w:color="auto"/>
            <w:right w:val="none" w:sz="0" w:space="0" w:color="auto"/>
          </w:divBdr>
        </w:div>
        <w:div w:id="1108936055">
          <w:marLeft w:val="480"/>
          <w:marRight w:val="0"/>
          <w:marTop w:val="0"/>
          <w:marBottom w:val="0"/>
          <w:divBdr>
            <w:top w:val="none" w:sz="0" w:space="0" w:color="auto"/>
            <w:left w:val="none" w:sz="0" w:space="0" w:color="auto"/>
            <w:bottom w:val="none" w:sz="0" w:space="0" w:color="auto"/>
            <w:right w:val="none" w:sz="0" w:space="0" w:color="auto"/>
          </w:divBdr>
        </w:div>
        <w:div w:id="1918709806">
          <w:marLeft w:val="480"/>
          <w:marRight w:val="0"/>
          <w:marTop w:val="0"/>
          <w:marBottom w:val="0"/>
          <w:divBdr>
            <w:top w:val="none" w:sz="0" w:space="0" w:color="auto"/>
            <w:left w:val="none" w:sz="0" w:space="0" w:color="auto"/>
            <w:bottom w:val="none" w:sz="0" w:space="0" w:color="auto"/>
            <w:right w:val="none" w:sz="0" w:space="0" w:color="auto"/>
          </w:divBdr>
        </w:div>
        <w:div w:id="1777941821">
          <w:marLeft w:val="480"/>
          <w:marRight w:val="0"/>
          <w:marTop w:val="0"/>
          <w:marBottom w:val="0"/>
          <w:divBdr>
            <w:top w:val="none" w:sz="0" w:space="0" w:color="auto"/>
            <w:left w:val="none" w:sz="0" w:space="0" w:color="auto"/>
            <w:bottom w:val="none" w:sz="0" w:space="0" w:color="auto"/>
            <w:right w:val="none" w:sz="0" w:space="0" w:color="auto"/>
          </w:divBdr>
        </w:div>
        <w:div w:id="478230168">
          <w:marLeft w:val="480"/>
          <w:marRight w:val="0"/>
          <w:marTop w:val="0"/>
          <w:marBottom w:val="0"/>
          <w:divBdr>
            <w:top w:val="none" w:sz="0" w:space="0" w:color="auto"/>
            <w:left w:val="none" w:sz="0" w:space="0" w:color="auto"/>
            <w:bottom w:val="none" w:sz="0" w:space="0" w:color="auto"/>
            <w:right w:val="none" w:sz="0" w:space="0" w:color="auto"/>
          </w:divBdr>
        </w:div>
        <w:div w:id="502821716">
          <w:marLeft w:val="480"/>
          <w:marRight w:val="0"/>
          <w:marTop w:val="0"/>
          <w:marBottom w:val="0"/>
          <w:divBdr>
            <w:top w:val="none" w:sz="0" w:space="0" w:color="auto"/>
            <w:left w:val="none" w:sz="0" w:space="0" w:color="auto"/>
            <w:bottom w:val="none" w:sz="0" w:space="0" w:color="auto"/>
            <w:right w:val="none" w:sz="0" w:space="0" w:color="auto"/>
          </w:divBdr>
        </w:div>
        <w:div w:id="859969963">
          <w:marLeft w:val="480"/>
          <w:marRight w:val="0"/>
          <w:marTop w:val="0"/>
          <w:marBottom w:val="0"/>
          <w:divBdr>
            <w:top w:val="none" w:sz="0" w:space="0" w:color="auto"/>
            <w:left w:val="none" w:sz="0" w:space="0" w:color="auto"/>
            <w:bottom w:val="none" w:sz="0" w:space="0" w:color="auto"/>
            <w:right w:val="none" w:sz="0" w:space="0" w:color="auto"/>
          </w:divBdr>
        </w:div>
        <w:div w:id="262153451">
          <w:marLeft w:val="480"/>
          <w:marRight w:val="0"/>
          <w:marTop w:val="0"/>
          <w:marBottom w:val="0"/>
          <w:divBdr>
            <w:top w:val="none" w:sz="0" w:space="0" w:color="auto"/>
            <w:left w:val="none" w:sz="0" w:space="0" w:color="auto"/>
            <w:bottom w:val="none" w:sz="0" w:space="0" w:color="auto"/>
            <w:right w:val="none" w:sz="0" w:space="0" w:color="auto"/>
          </w:divBdr>
        </w:div>
        <w:div w:id="921333485">
          <w:marLeft w:val="480"/>
          <w:marRight w:val="0"/>
          <w:marTop w:val="0"/>
          <w:marBottom w:val="0"/>
          <w:divBdr>
            <w:top w:val="none" w:sz="0" w:space="0" w:color="auto"/>
            <w:left w:val="none" w:sz="0" w:space="0" w:color="auto"/>
            <w:bottom w:val="none" w:sz="0" w:space="0" w:color="auto"/>
            <w:right w:val="none" w:sz="0" w:space="0" w:color="auto"/>
          </w:divBdr>
        </w:div>
        <w:div w:id="335108480">
          <w:marLeft w:val="480"/>
          <w:marRight w:val="0"/>
          <w:marTop w:val="0"/>
          <w:marBottom w:val="0"/>
          <w:divBdr>
            <w:top w:val="none" w:sz="0" w:space="0" w:color="auto"/>
            <w:left w:val="none" w:sz="0" w:space="0" w:color="auto"/>
            <w:bottom w:val="none" w:sz="0" w:space="0" w:color="auto"/>
            <w:right w:val="none" w:sz="0" w:space="0" w:color="auto"/>
          </w:divBdr>
        </w:div>
        <w:div w:id="1941986067">
          <w:marLeft w:val="480"/>
          <w:marRight w:val="0"/>
          <w:marTop w:val="0"/>
          <w:marBottom w:val="0"/>
          <w:divBdr>
            <w:top w:val="none" w:sz="0" w:space="0" w:color="auto"/>
            <w:left w:val="none" w:sz="0" w:space="0" w:color="auto"/>
            <w:bottom w:val="none" w:sz="0" w:space="0" w:color="auto"/>
            <w:right w:val="none" w:sz="0" w:space="0" w:color="auto"/>
          </w:divBdr>
        </w:div>
        <w:div w:id="300232853">
          <w:marLeft w:val="480"/>
          <w:marRight w:val="0"/>
          <w:marTop w:val="0"/>
          <w:marBottom w:val="0"/>
          <w:divBdr>
            <w:top w:val="none" w:sz="0" w:space="0" w:color="auto"/>
            <w:left w:val="none" w:sz="0" w:space="0" w:color="auto"/>
            <w:bottom w:val="none" w:sz="0" w:space="0" w:color="auto"/>
            <w:right w:val="none" w:sz="0" w:space="0" w:color="auto"/>
          </w:divBdr>
        </w:div>
        <w:div w:id="519513462">
          <w:marLeft w:val="480"/>
          <w:marRight w:val="0"/>
          <w:marTop w:val="0"/>
          <w:marBottom w:val="0"/>
          <w:divBdr>
            <w:top w:val="none" w:sz="0" w:space="0" w:color="auto"/>
            <w:left w:val="none" w:sz="0" w:space="0" w:color="auto"/>
            <w:bottom w:val="none" w:sz="0" w:space="0" w:color="auto"/>
            <w:right w:val="none" w:sz="0" w:space="0" w:color="auto"/>
          </w:divBdr>
        </w:div>
        <w:div w:id="1191185967">
          <w:marLeft w:val="480"/>
          <w:marRight w:val="0"/>
          <w:marTop w:val="0"/>
          <w:marBottom w:val="0"/>
          <w:divBdr>
            <w:top w:val="none" w:sz="0" w:space="0" w:color="auto"/>
            <w:left w:val="none" w:sz="0" w:space="0" w:color="auto"/>
            <w:bottom w:val="none" w:sz="0" w:space="0" w:color="auto"/>
            <w:right w:val="none" w:sz="0" w:space="0" w:color="auto"/>
          </w:divBdr>
        </w:div>
        <w:div w:id="2106681717">
          <w:marLeft w:val="480"/>
          <w:marRight w:val="0"/>
          <w:marTop w:val="0"/>
          <w:marBottom w:val="0"/>
          <w:divBdr>
            <w:top w:val="none" w:sz="0" w:space="0" w:color="auto"/>
            <w:left w:val="none" w:sz="0" w:space="0" w:color="auto"/>
            <w:bottom w:val="none" w:sz="0" w:space="0" w:color="auto"/>
            <w:right w:val="none" w:sz="0" w:space="0" w:color="auto"/>
          </w:divBdr>
        </w:div>
        <w:div w:id="1381242645">
          <w:marLeft w:val="480"/>
          <w:marRight w:val="0"/>
          <w:marTop w:val="0"/>
          <w:marBottom w:val="0"/>
          <w:divBdr>
            <w:top w:val="none" w:sz="0" w:space="0" w:color="auto"/>
            <w:left w:val="none" w:sz="0" w:space="0" w:color="auto"/>
            <w:bottom w:val="none" w:sz="0" w:space="0" w:color="auto"/>
            <w:right w:val="none" w:sz="0" w:space="0" w:color="auto"/>
          </w:divBdr>
        </w:div>
        <w:div w:id="715785099">
          <w:marLeft w:val="480"/>
          <w:marRight w:val="0"/>
          <w:marTop w:val="0"/>
          <w:marBottom w:val="0"/>
          <w:divBdr>
            <w:top w:val="none" w:sz="0" w:space="0" w:color="auto"/>
            <w:left w:val="none" w:sz="0" w:space="0" w:color="auto"/>
            <w:bottom w:val="none" w:sz="0" w:space="0" w:color="auto"/>
            <w:right w:val="none" w:sz="0" w:space="0" w:color="auto"/>
          </w:divBdr>
        </w:div>
        <w:div w:id="722558445">
          <w:marLeft w:val="480"/>
          <w:marRight w:val="0"/>
          <w:marTop w:val="0"/>
          <w:marBottom w:val="0"/>
          <w:divBdr>
            <w:top w:val="none" w:sz="0" w:space="0" w:color="auto"/>
            <w:left w:val="none" w:sz="0" w:space="0" w:color="auto"/>
            <w:bottom w:val="none" w:sz="0" w:space="0" w:color="auto"/>
            <w:right w:val="none" w:sz="0" w:space="0" w:color="auto"/>
          </w:divBdr>
        </w:div>
        <w:div w:id="79955713">
          <w:marLeft w:val="480"/>
          <w:marRight w:val="0"/>
          <w:marTop w:val="0"/>
          <w:marBottom w:val="0"/>
          <w:divBdr>
            <w:top w:val="none" w:sz="0" w:space="0" w:color="auto"/>
            <w:left w:val="none" w:sz="0" w:space="0" w:color="auto"/>
            <w:bottom w:val="none" w:sz="0" w:space="0" w:color="auto"/>
            <w:right w:val="none" w:sz="0" w:space="0" w:color="auto"/>
          </w:divBdr>
        </w:div>
        <w:div w:id="245113537">
          <w:marLeft w:val="480"/>
          <w:marRight w:val="0"/>
          <w:marTop w:val="0"/>
          <w:marBottom w:val="0"/>
          <w:divBdr>
            <w:top w:val="none" w:sz="0" w:space="0" w:color="auto"/>
            <w:left w:val="none" w:sz="0" w:space="0" w:color="auto"/>
            <w:bottom w:val="none" w:sz="0" w:space="0" w:color="auto"/>
            <w:right w:val="none" w:sz="0" w:space="0" w:color="auto"/>
          </w:divBdr>
        </w:div>
        <w:div w:id="227959373">
          <w:marLeft w:val="480"/>
          <w:marRight w:val="0"/>
          <w:marTop w:val="0"/>
          <w:marBottom w:val="0"/>
          <w:divBdr>
            <w:top w:val="none" w:sz="0" w:space="0" w:color="auto"/>
            <w:left w:val="none" w:sz="0" w:space="0" w:color="auto"/>
            <w:bottom w:val="none" w:sz="0" w:space="0" w:color="auto"/>
            <w:right w:val="none" w:sz="0" w:space="0" w:color="auto"/>
          </w:divBdr>
        </w:div>
        <w:div w:id="1259101803">
          <w:marLeft w:val="480"/>
          <w:marRight w:val="0"/>
          <w:marTop w:val="0"/>
          <w:marBottom w:val="0"/>
          <w:divBdr>
            <w:top w:val="none" w:sz="0" w:space="0" w:color="auto"/>
            <w:left w:val="none" w:sz="0" w:space="0" w:color="auto"/>
            <w:bottom w:val="none" w:sz="0" w:space="0" w:color="auto"/>
            <w:right w:val="none" w:sz="0" w:space="0" w:color="auto"/>
          </w:divBdr>
        </w:div>
        <w:div w:id="1861040602">
          <w:marLeft w:val="480"/>
          <w:marRight w:val="0"/>
          <w:marTop w:val="0"/>
          <w:marBottom w:val="0"/>
          <w:divBdr>
            <w:top w:val="none" w:sz="0" w:space="0" w:color="auto"/>
            <w:left w:val="none" w:sz="0" w:space="0" w:color="auto"/>
            <w:bottom w:val="none" w:sz="0" w:space="0" w:color="auto"/>
            <w:right w:val="none" w:sz="0" w:space="0" w:color="auto"/>
          </w:divBdr>
        </w:div>
        <w:div w:id="1662923039">
          <w:marLeft w:val="480"/>
          <w:marRight w:val="0"/>
          <w:marTop w:val="0"/>
          <w:marBottom w:val="0"/>
          <w:divBdr>
            <w:top w:val="none" w:sz="0" w:space="0" w:color="auto"/>
            <w:left w:val="none" w:sz="0" w:space="0" w:color="auto"/>
            <w:bottom w:val="none" w:sz="0" w:space="0" w:color="auto"/>
            <w:right w:val="none" w:sz="0" w:space="0" w:color="auto"/>
          </w:divBdr>
        </w:div>
        <w:div w:id="1644693267">
          <w:marLeft w:val="480"/>
          <w:marRight w:val="0"/>
          <w:marTop w:val="0"/>
          <w:marBottom w:val="0"/>
          <w:divBdr>
            <w:top w:val="none" w:sz="0" w:space="0" w:color="auto"/>
            <w:left w:val="none" w:sz="0" w:space="0" w:color="auto"/>
            <w:bottom w:val="none" w:sz="0" w:space="0" w:color="auto"/>
            <w:right w:val="none" w:sz="0" w:space="0" w:color="auto"/>
          </w:divBdr>
        </w:div>
        <w:div w:id="948194783">
          <w:marLeft w:val="480"/>
          <w:marRight w:val="0"/>
          <w:marTop w:val="0"/>
          <w:marBottom w:val="0"/>
          <w:divBdr>
            <w:top w:val="none" w:sz="0" w:space="0" w:color="auto"/>
            <w:left w:val="none" w:sz="0" w:space="0" w:color="auto"/>
            <w:bottom w:val="none" w:sz="0" w:space="0" w:color="auto"/>
            <w:right w:val="none" w:sz="0" w:space="0" w:color="auto"/>
          </w:divBdr>
        </w:div>
        <w:div w:id="172258041">
          <w:marLeft w:val="480"/>
          <w:marRight w:val="0"/>
          <w:marTop w:val="0"/>
          <w:marBottom w:val="0"/>
          <w:divBdr>
            <w:top w:val="none" w:sz="0" w:space="0" w:color="auto"/>
            <w:left w:val="none" w:sz="0" w:space="0" w:color="auto"/>
            <w:bottom w:val="none" w:sz="0" w:space="0" w:color="auto"/>
            <w:right w:val="none" w:sz="0" w:space="0" w:color="auto"/>
          </w:divBdr>
        </w:div>
        <w:div w:id="1673099979">
          <w:marLeft w:val="480"/>
          <w:marRight w:val="0"/>
          <w:marTop w:val="0"/>
          <w:marBottom w:val="0"/>
          <w:divBdr>
            <w:top w:val="none" w:sz="0" w:space="0" w:color="auto"/>
            <w:left w:val="none" w:sz="0" w:space="0" w:color="auto"/>
            <w:bottom w:val="none" w:sz="0" w:space="0" w:color="auto"/>
            <w:right w:val="none" w:sz="0" w:space="0" w:color="auto"/>
          </w:divBdr>
        </w:div>
        <w:div w:id="1485780263">
          <w:marLeft w:val="480"/>
          <w:marRight w:val="0"/>
          <w:marTop w:val="0"/>
          <w:marBottom w:val="0"/>
          <w:divBdr>
            <w:top w:val="none" w:sz="0" w:space="0" w:color="auto"/>
            <w:left w:val="none" w:sz="0" w:space="0" w:color="auto"/>
            <w:bottom w:val="none" w:sz="0" w:space="0" w:color="auto"/>
            <w:right w:val="none" w:sz="0" w:space="0" w:color="auto"/>
          </w:divBdr>
        </w:div>
        <w:div w:id="1311979933">
          <w:marLeft w:val="480"/>
          <w:marRight w:val="0"/>
          <w:marTop w:val="0"/>
          <w:marBottom w:val="0"/>
          <w:divBdr>
            <w:top w:val="none" w:sz="0" w:space="0" w:color="auto"/>
            <w:left w:val="none" w:sz="0" w:space="0" w:color="auto"/>
            <w:bottom w:val="none" w:sz="0" w:space="0" w:color="auto"/>
            <w:right w:val="none" w:sz="0" w:space="0" w:color="auto"/>
          </w:divBdr>
        </w:div>
        <w:div w:id="702487150">
          <w:marLeft w:val="480"/>
          <w:marRight w:val="0"/>
          <w:marTop w:val="0"/>
          <w:marBottom w:val="0"/>
          <w:divBdr>
            <w:top w:val="none" w:sz="0" w:space="0" w:color="auto"/>
            <w:left w:val="none" w:sz="0" w:space="0" w:color="auto"/>
            <w:bottom w:val="none" w:sz="0" w:space="0" w:color="auto"/>
            <w:right w:val="none" w:sz="0" w:space="0" w:color="auto"/>
          </w:divBdr>
        </w:div>
        <w:div w:id="1167597415">
          <w:marLeft w:val="480"/>
          <w:marRight w:val="0"/>
          <w:marTop w:val="0"/>
          <w:marBottom w:val="0"/>
          <w:divBdr>
            <w:top w:val="none" w:sz="0" w:space="0" w:color="auto"/>
            <w:left w:val="none" w:sz="0" w:space="0" w:color="auto"/>
            <w:bottom w:val="none" w:sz="0" w:space="0" w:color="auto"/>
            <w:right w:val="none" w:sz="0" w:space="0" w:color="auto"/>
          </w:divBdr>
        </w:div>
        <w:div w:id="140584349">
          <w:marLeft w:val="480"/>
          <w:marRight w:val="0"/>
          <w:marTop w:val="0"/>
          <w:marBottom w:val="0"/>
          <w:divBdr>
            <w:top w:val="none" w:sz="0" w:space="0" w:color="auto"/>
            <w:left w:val="none" w:sz="0" w:space="0" w:color="auto"/>
            <w:bottom w:val="none" w:sz="0" w:space="0" w:color="auto"/>
            <w:right w:val="none" w:sz="0" w:space="0" w:color="auto"/>
          </w:divBdr>
        </w:div>
        <w:div w:id="1142579429">
          <w:marLeft w:val="480"/>
          <w:marRight w:val="0"/>
          <w:marTop w:val="0"/>
          <w:marBottom w:val="0"/>
          <w:divBdr>
            <w:top w:val="none" w:sz="0" w:space="0" w:color="auto"/>
            <w:left w:val="none" w:sz="0" w:space="0" w:color="auto"/>
            <w:bottom w:val="none" w:sz="0" w:space="0" w:color="auto"/>
            <w:right w:val="none" w:sz="0" w:space="0" w:color="auto"/>
          </w:divBdr>
        </w:div>
        <w:div w:id="1624774219">
          <w:marLeft w:val="480"/>
          <w:marRight w:val="0"/>
          <w:marTop w:val="0"/>
          <w:marBottom w:val="0"/>
          <w:divBdr>
            <w:top w:val="none" w:sz="0" w:space="0" w:color="auto"/>
            <w:left w:val="none" w:sz="0" w:space="0" w:color="auto"/>
            <w:bottom w:val="none" w:sz="0" w:space="0" w:color="auto"/>
            <w:right w:val="none" w:sz="0" w:space="0" w:color="auto"/>
          </w:divBdr>
        </w:div>
        <w:div w:id="1967154661">
          <w:marLeft w:val="480"/>
          <w:marRight w:val="0"/>
          <w:marTop w:val="0"/>
          <w:marBottom w:val="0"/>
          <w:divBdr>
            <w:top w:val="none" w:sz="0" w:space="0" w:color="auto"/>
            <w:left w:val="none" w:sz="0" w:space="0" w:color="auto"/>
            <w:bottom w:val="none" w:sz="0" w:space="0" w:color="auto"/>
            <w:right w:val="none" w:sz="0" w:space="0" w:color="auto"/>
          </w:divBdr>
        </w:div>
        <w:div w:id="2040936934">
          <w:marLeft w:val="480"/>
          <w:marRight w:val="0"/>
          <w:marTop w:val="0"/>
          <w:marBottom w:val="0"/>
          <w:divBdr>
            <w:top w:val="none" w:sz="0" w:space="0" w:color="auto"/>
            <w:left w:val="none" w:sz="0" w:space="0" w:color="auto"/>
            <w:bottom w:val="none" w:sz="0" w:space="0" w:color="auto"/>
            <w:right w:val="none" w:sz="0" w:space="0" w:color="auto"/>
          </w:divBdr>
        </w:div>
        <w:div w:id="1239360783">
          <w:marLeft w:val="480"/>
          <w:marRight w:val="0"/>
          <w:marTop w:val="0"/>
          <w:marBottom w:val="0"/>
          <w:divBdr>
            <w:top w:val="none" w:sz="0" w:space="0" w:color="auto"/>
            <w:left w:val="none" w:sz="0" w:space="0" w:color="auto"/>
            <w:bottom w:val="none" w:sz="0" w:space="0" w:color="auto"/>
            <w:right w:val="none" w:sz="0" w:space="0" w:color="auto"/>
          </w:divBdr>
        </w:div>
        <w:div w:id="1589315197">
          <w:marLeft w:val="480"/>
          <w:marRight w:val="0"/>
          <w:marTop w:val="0"/>
          <w:marBottom w:val="0"/>
          <w:divBdr>
            <w:top w:val="none" w:sz="0" w:space="0" w:color="auto"/>
            <w:left w:val="none" w:sz="0" w:space="0" w:color="auto"/>
            <w:bottom w:val="none" w:sz="0" w:space="0" w:color="auto"/>
            <w:right w:val="none" w:sz="0" w:space="0" w:color="auto"/>
          </w:divBdr>
        </w:div>
        <w:div w:id="681123492">
          <w:marLeft w:val="480"/>
          <w:marRight w:val="0"/>
          <w:marTop w:val="0"/>
          <w:marBottom w:val="0"/>
          <w:divBdr>
            <w:top w:val="none" w:sz="0" w:space="0" w:color="auto"/>
            <w:left w:val="none" w:sz="0" w:space="0" w:color="auto"/>
            <w:bottom w:val="none" w:sz="0" w:space="0" w:color="auto"/>
            <w:right w:val="none" w:sz="0" w:space="0" w:color="auto"/>
          </w:divBdr>
        </w:div>
        <w:div w:id="845293134">
          <w:marLeft w:val="480"/>
          <w:marRight w:val="0"/>
          <w:marTop w:val="0"/>
          <w:marBottom w:val="0"/>
          <w:divBdr>
            <w:top w:val="none" w:sz="0" w:space="0" w:color="auto"/>
            <w:left w:val="none" w:sz="0" w:space="0" w:color="auto"/>
            <w:bottom w:val="none" w:sz="0" w:space="0" w:color="auto"/>
            <w:right w:val="none" w:sz="0" w:space="0" w:color="auto"/>
          </w:divBdr>
        </w:div>
        <w:div w:id="672025897">
          <w:marLeft w:val="480"/>
          <w:marRight w:val="0"/>
          <w:marTop w:val="0"/>
          <w:marBottom w:val="0"/>
          <w:divBdr>
            <w:top w:val="none" w:sz="0" w:space="0" w:color="auto"/>
            <w:left w:val="none" w:sz="0" w:space="0" w:color="auto"/>
            <w:bottom w:val="none" w:sz="0" w:space="0" w:color="auto"/>
            <w:right w:val="none" w:sz="0" w:space="0" w:color="auto"/>
          </w:divBdr>
        </w:div>
        <w:div w:id="1351833242">
          <w:marLeft w:val="480"/>
          <w:marRight w:val="0"/>
          <w:marTop w:val="0"/>
          <w:marBottom w:val="0"/>
          <w:divBdr>
            <w:top w:val="none" w:sz="0" w:space="0" w:color="auto"/>
            <w:left w:val="none" w:sz="0" w:space="0" w:color="auto"/>
            <w:bottom w:val="none" w:sz="0" w:space="0" w:color="auto"/>
            <w:right w:val="none" w:sz="0" w:space="0" w:color="auto"/>
          </w:divBdr>
        </w:div>
        <w:div w:id="794560118">
          <w:marLeft w:val="480"/>
          <w:marRight w:val="0"/>
          <w:marTop w:val="0"/>
          <w:marBottom w:val="0"/>
          <w:divBdr>
            <w:top w:val="none" w:sz="0" w:space="0" w:color="auto"/>
            <w:left w:val="none" w:sz="0" w:space="0" w:color="auto"/>
            <w:bottom w:val="none" w:sz="0" w:space="0" w:color="auto"/>
            <w:right w:val="none" w:sz="0" w:space="0" w:color="auto"/>
          </w:divBdr>
        </w:div>
        <w:div w:id="1465848636">
          <w:marLeft w:val="480"/>
          <w:marRight w:val="0"/>
          <w:marTop w:val="0"/>
          <w:marBottom w:val="0"/>
          <w:divBdr>
            <w:top w:val="none" w:sz="0" w:space="0" w:color="auto"/>
            <w:left w:val="none" w:sz="0" w:space="0" w:color="auto"/>
            <w:bottom w:val="none" w:sz="0" w:space="0" w:color="auto"/>
            <w:right w:val="none" w:sz="0" w:space="0" w:color="auto"/>
          </w:divBdr>
        </w:div>
        <w:div w:id="907499270">
          <w:marLeft w:val="480"/>
          <w:marRight w:val="0"/>
          <w:marTop w:val="0"/>
          <w:marBottom w:val="0"/>
          <w:divBdr>
            <w:top w:val="none" w:sz="0" w:space="0" w:color="auto"/>
            <w:left w:val="none" w:sz="0" w:space="0" w:color="auto"/>
            <w:bottom w:val="none" w:sz="0" w:space="0" w:color="auto"/>
            <w:right w:val="none" w:sz="0" w:space="0" w:color="auto"/>
          </w:divBdr>
        </w:div>
        <w:div w:id="1317147741">
          <w:marLeft w:val="480"/>
          <w:marRight w:val="0"/>
          <w:marTop w:val="0"/>
          <w:marBottom w:val="0"/>
          <w:divBdr>
            <w:top w:val="none" w:sz="0" w:space="0" w:color="auto"/>
            <w:left w:val="none" w:sz="0" w:space="0" w:color="auto"/>
            <w:bottom w:val="none" w:sz="0" w:space="0" w:color="auto"/>
            <w:right w:val="none" w:sz="0" w:space="0" w:color="auto"/>
          </w:divBdr>
        </w:div>
        <w:div w:id="229194116">
          <w:marLeft w:val="480"/>
          <w:marRight w:val="0"/>
          <w:marTop w:val="0"/>
          <w:marBottom w:val="0"/>
          <w:divBdr>
            <w:top w:val="none" w:sz="0" w:space="0" w:color="auto"/>
            <w:left w:val="none" w:sz="0" w:space="0" w:color="auto"/>
            <w:bottom w:val="none" w:sz="0" w:space="0" w:color="auto"/>
            <w:right w:val="none" w:sz="0" w:space="0" w:color="auto"/>
          </w:divBdr>
        </w:div>
        <w:div w:id="1870415146">
          <w:marLeft w:val="480"/>
          <w:marRight w:val="0"/>
          <w:marTop w:val="0"/>
          <w:marBottom w:val="0"/>
          <w:divBdr>
            <w:top w:val="none" w:sz="0" w:space="0" w:color="auto"/>
            <w:left w:val="none" w:sz="0" w:space="0" w:color="auto"/>
            <w:bottom w:val="none" w:sz="0" w:space="0" w:color="auto"/>
            <w:right w:val="none" w:sz="0" w:space="0" w:color="auto"/>
          </w:divBdr>
        </w:div>
        <w:div w:id="1491291565">
          <w:marLeft w:val="480"/>
          <w:marRight w:val="0"/>
          <w:marTop w:val="0"/>
          <w:marBottom w:val="0"/>
          <w:divBdr>
            <w:top w:val="none" w:sz="0" w:space="0" w:color="auto"/>
            <w:left w:val="none" w:sz="0" w:space="0" w:color="auto"/>
            <w:bottom w:val="none" w:sz="0" w:space="0" w:color="auto"/>
            <w:right w:val="none" w:sz="0" w:space="0" w:color="auto"/>
          </w:divBdr>
        </w:div>
        <w:div w:id="1086923863">
          <w:marLeft w:val="480"/>
          <w:marRight w:val="0"/>
          <w:marTop w:val="0"/>
          <w:marBottom w:val="0"/>
          <w:divBdr>
            <w:top w:val="none" w:sz="0" w:space="0" w:color="auto"/>
            <w:left w:val="none" w:sz="0" w:space="0" w:color="auto"/>
            <w:bottom w:val="none" w:sz="0" w:space="0" w:color="auto"/>
            <w:right w:val="none" w:sz="0" w:space="0" w:color="auto"/>
          </w:divBdr>
        </w:div>
        <w:div w:id="1118792758">
          <w:marLeft w:val="480"/>
          <w:marRight w:val="0"/>
          <w:marTop w:val="0"/>
          <w:marBottom w:val="0"/>
          <w:divBdr>
            <w:top w:val="none" w:sz="0" w:space="0" w:color="auto"/>
            <w:left w:val="none" w:sz="0" w:space="0" w:color="auto"/>
            <w:bottom w:val="none" w:sz="0" w:space="0" w:color="auto"/>
            <w:right w:val="none" w:sz="0" w:space="0" w:color="auto"/>
          </w:divBdr>
        </w:div>
        <w:div w:id="1270233236">
          <w:marLeft w:val="480"/>
          <w:marRight w:val="0"/>
          <w:marTop w:val="0"/>
          <w:marBottom w:val="0"/>
          <w:divBdr>
            <w:top w:val="none" w:sz="0" w:space="0" w:color="auto"/>
            <w:left w:val="none" w:sz="0" w:space="0" w:color="auto"/>
            <w:bottom w:val="none" w:sz="0" w:space="0" w:color="auto"/>
            <w:right w:val="none" w:sz="0" w:space="0" w:color="auto"/>
          </w:divBdr>
        </w:div>
        <w:div w:id="1456673765">
          <w:marLeft w:val="480"/>
          <w:marRight w:val="0"/>
          <w:marTop w:val="0"/>
          <w:marBottom w:val="0"/>
          <w:divBdr>
            <w:top w:val="none" w:sz="0" w:space="0" w:color="auto"/>
            <w:left w:val="none" w:sz="0" w:space="0" w:color="auto"/>
            <w:bottom w:val="none" w:sz="0" w:space="0" w:color="auto"/>
            <w:right w:val="none" w:sz="0" w:space="0" w:color="auto"/>
          </w:divBdr>
        </w:div>
        <w:div w:id="697632174">
          <w:marLeft w:val="480"/>
          <w:marRight w:val="0"/>
          <w:marTop w:val="0"/>
          <w:marBottom w:val="0"/>
          <w:divBdr>
            <w:top w:val="none" w:sz="0" w:space="0" w:color="auto"/>
            <w:left w:val="none" w:sz="0" w:space="0" w:color="auto"/>
            <w:bottom w:val="none" w:sz="0" w:space="0" w:color="auto"/>
            <w:right w:val="none" w:sz="0" w:space="0" w:color="auto"/>
          </w:divBdr>
        </w:div>
        <w:div w:id="1361083187">
          <w:marLeft w:val="480"/>
          <w:marRight w:val="0"/>
          <w:marTop w:val="0"/>
          <w:marBottom w:val="0"/>
          <w:divBdr>
            <w:top w:val="none" w:sz="0" w:space="0" w:color="auto"/>
            <w:left w:val="none" w:sz="0" w:space="0" w:color="auto"/>
            <w:bottom w:val="none" w:sz="0" w:space="0" w:color="auto"/>
            <w:right w:val="none" w:sz="0" w:space="0" w:color="auto"/>
          </w:divBdr>
        </w:div>
        <w:div w:id="1911884411">
          <w:marLeft w:val="480"/>
          <w:marRight w:val="0"/>
          <w:marTop w:val="0"/>
          <w:marBottom w:val="0"/>
          <w:divBdr>
            <w:top w:val="none" w:sz="0" w:space="0" w:color="auto"/>
            <w:left w:val="none" w:sz="0" w:space="0" w:color="auto"/>
            <w:bottom w:val="none" w:sz="0" w:space="0" w:color="auto"/>
            <w:right w:val="none" w:sz="0" w:space="0" w:color="auto"/>
          </w:divBdr>
        </w:div>
        <w:div w:id="522133176">
          <w:marLeft w:val="480"/>
          <w:marRight w:val="0"/>
          <w:marTop w:val="0"/>
          <w:marBottom w:val="0"/>
          <w:divBdr>
            <w:top w:val="none" w:sz="0" w:space="0" w:color="auto"/>
            <w:left w:val="none" w:sz="0" w:space="0" w:color="auto"/>
            <w:bottom w:val="none" w:sz="0" w:space="0" w:color="auto"/>
            <w:right w:val="none" w:sz="0" w:space="0" w:color="auto"/>
          </w:divBdr>
        </w:div>
        <w:div w:id="28116649">
          <w:marLeft w:val="480"/>
          <w:marRight w:val="0"/>
          <w:marTop w:val="0"/>
          <w:marBottom w:val="0"/>
          <w:divBdr>
            <w:top w:val="none" w:sz="0" w:space="0" w:color="auto"/>
            <w:left w:val="none" w:sz="0" w:space="0" w:color="auto"/>
            <w:bottom w:val="none" w:sz="0" w:space="0" w:color="auto"/>
            <w:right w:val="none" w:sz="0" w:space="0" w:color="auto"/>
          </w:divBdr>
        </w:div>
        <w:div w:id="999310351">
          <w:marLeft w:val="480"/>
          <w:marRight w:val="0"/>
          <w:marTop w:val="0"/>
          <w:marBottom w:val="0"/>
          <w:divBdr>
            <w:top w:val="none" w:sz="0" w:space="0" w:color="auto"/>
            <w:left w:val="none" w:sz="0" w:space="0" w:color="auto"/>
            <w:bottom w:val="none" w:sz="0" w:space="0" w:color="auto"/>
            <w:right w:val="none" w:sz="0" w:space="0" w:color="auto"/>
          </w:divBdr>
        </w:div>
        <w:div w:id="1298414335">
          <w:marLeft w:val="480"/>
          <w:marRight w:val="0"/>
          <w:marTop w:val="0"/>
          <w:marBottom w:val="0"/>
          <w:divBdr>
            <w:top w:val="none" w:sz="0" w:space="0" w:color="auto"/>
            <w:left w:val="none" w:sz="0" w:space="0" w:color="auto"/>
            <w:bottom w:val="none" w:sz="0" w:space="0" w:color="auto"/>
            <w:right w:val="none" w:sz="0" w:space="0" w:color="auto"/>
          </w:divBdr>
        </w:div>
        <w:div w:id="886263977">
          <w:marLeft w:val="480"/>
          <w:marRight w:val="0"/>
          <w:marTop w:val="0"/>
          <w:marBottom w:val="0"/>
          <w:divBdr>
            <w:top w:val="none" w:sz="0" w:space="0" w:color="auto"/>
            <w:left w:val="none" w:sz="0" w:space="0" w:color="auto"/>
            <w:bottom w:val="none" w:sz="0" w:space="0" w:color="auto"/>
            <w:right w:val="none" w:sz="0" w:space="0" w:color="auto"/>
          </w:divBdr>
        </w:div>
        <w:div w:id="733163087">
          <w:marLeft w:val="480"/>
          <w:marRight w:val="0"/>
          <w:marTop w:val="0"/>
          <w:marBottom w:val="0"/>
          <w:divBdr>
            <w:top w:val="none" w:sz="0" w:space="0" w:color="auto"/>
            <w:left w:val="none" w:sz="0" w:space="0" w:color="auto"/>
            <w:bottom w:val="none" w:sz="0" w:space="0" w:color="auto"/>
            <w:right w:val="none" w:sz="0" w:space="0" w:color="auto"/>
          </w:divBdr>
        </w:div>
        <w:div w:id="455375378">
          <w:marLeft w:val="480"/>
          <w:marRight w:val="0"/>
          <w:marTop w:val="0"/>
          <w:marBottom w:val="0"/>
          <w:divBdr>
            <w:top w:val="none" w:sz="0" w:space="0" w:color="auto"/>
            <w:left w:val="none" w:sz="0" w:space="0" w:color="auto"/>
            <w:bottom w:val="none" w:sz="0" w:space="0" w:color="auto"/>
            <w:right w:val="none" w:sz="0" w:space="0" w:color="auto"/>
          </w:divBdr>
        </w:div>
        <w:div w:id="1910575770">
          <w:marLeft w:val="480"/>
          <w:marRight w:val="0"/>
          <w:marTop w:val="0"/>
          <w:marBottom w:val="0"/>
          <w:divBdr>
            <w:top w:val="none" w:sz="0" w:space="0" w:color="auto"/>
            <w:left w:val="none" w:sz="0" w:space="0" w:color="auto"/>
            <w:bottom w:val="none" w:sz="0" w:space="0" w:color="auto"/>
            <w:right w:val="none" w:sz="0" w:space="0" w:color="auto"/>
          </w:divBdr>
        </w:div>
        <w:div w:id="1523934572">
          <w:marLeft w:val="480"/>
          <w:marRight w:val="0"/>
          <w:marTop w:val="0"/>
          <w:marBottom w:val="0"/>
          <w:divBdr>
            <w:top w:val="none" w:sz="0" w:space="0" w:color="auto"/>
            <w:left w:val="none" w:sz="0" w:space="0" w:color="auto"/>
            <w:bottom w:val="none" w:sz="0" w:space="0" w:color="auto"/>
            <w:right w:val="none" w:sz="0" w:space="0" w:color="auto"/>
          </w:divBdr>
        </w:div>
        <w:div w:id="1985159408">
          <w:marLeft w:val="480"/>
          <w:marRight w:val="0"/>
          <w:marTop w:val="0"/>
          <w:marBottom w:val="0"/>
          <w:divBdr>
            <w:top w:val="none" w:sz="0" w:space="0" w:color="auto"/>
            <w:left w:val="none" w:sz="0" w:space="0" w:color="auto"/>
            <w:bottom w:val="none" w:sz="0" w:space="0" w:color="auto"/>
            <w:right w:val="none" w:sz="0" w:space="0" w:color="auto"/>
          </w:divBdr>
        </w:div>
        <w:div w:id="1434780904">
          <w:marLeft w:val="480"/>
          <w:marRight w:val="0"/>
          <w:marTop w:val="0"/>
          <w:marBottom w:val="0"/>
          <w:divBdr>
            <w:top w:val="none" w:sz="0" w:space="0" w:color="auto"/>
            <w:left w:val="none" w:sz="0" w:space="0" w:color="auto"/>
            <w:bottom w:val="none" w:sz="0" w:space="0" w:color="auto"/>
            <w:right w:val="none" w:sz="0" w:space="0" w:color="auto"/>
          </w:divBdr>
        </w:div>
        <w:div w:id="1849639652">
          <w:marLeft w:val="480"/>
          <w:marRight w:val="0"/>
          <w:marTop w:val="0"/>
          <w:marBottom w:val="0"/>
          <w:divBdr>
            <w:top w:val="none" w:sz="0" w:space="0" w:color="auto"/>
            <w:left w:val="none" w:sz="0" w:space="0" w:color="auto"/>
            <w:bottom w:val="none" w:sz="0" w:space="0" w:color="auto"/>
            <w:right w:val="none" w:sz="0" w:space="0" w:color="auto"/>
          </w:divBdr>
        </w:div>
        <w:div w:id="1662811662">
          <w:marLeft w:val="480"/>
          <w:marRight w:val="0"/>
          <w:marTop w:val="0"/>
          <w:marBottom w:val="0"/>
          <w:divBdr>
            <w:top w:val="none" w:sz="0" w:space="0" w:color="auto"/>
            <w:left w:val="none" w:sz="0" w:space="0" w:color="auto"/>
            <w:bottom w:val="none" w:sz="0" w:space="0" w:color="auto"/>
            <w:right w:val="none" w:sz="0" w:space="0" w:color="auto"/>
          </w:divBdr>
        </w:div>
        <w:div w:id="1186940296">
          <w:marLeft w:val="480"/>
          <w:marRight w:val="0"/>
          <w:marTop w:val="0"/>
          <w:marBottom w:val="0"/>
          <w:divBdr>
            <w:top w:val="none" w:sz="0" w:space="0" w:color="auto"/>
            <w:left w:val="none" w:sz="0" w:space="0" w:color="auto"/>
            <w:bottom w:val="none" w:sz="0" w:space="0" w:color="auto"/>
            <w:right w:val="none" w:sz="0" w:space="0" w:color="auto"/>
          </w:divBdr>
        </w:div>
        <w:div w:id="1654987443">
          <w:marLeft w:val="480"/>
          <w:marRight w:val="0"/>
          <w:marTop w:val="0"/>
          <w:marBottom w:val="0"/>
          <w:divBdr>
            <w:top w:val="none" w:sz="0" w:space="0" w:color="auto"/>
            <w:left w:val="none" w:sz="0" w:space="0" w:color="auto"/>
            <w:bottom w:val="none" w:sz="0" w:space="0" w:color="auto"/>
            <w:right w:val="none" w:sz="0" w:space="0" w:color="auto"/>
          </w:divBdr>
        </w:div>
        <w:div w:id="578177911">
          <w:marLeft w:val="480"/>
          <w:marRight w:val="0"/>
          <w:marTop w:val="0"/>
          <w:marBottom w:val="0"/>
          <w:divBdr>
            <w:top w:val="none" w:sz="0" w:space="0" w:color="auto"/>
            <w:left w:val="none" w:sz="0" w:space="0" w:color="auto"/>
            <w:bottom w:val="none" w:sz="0" w:space="0" w:color="auto"/>
            <w:right w:val="none" w:sz="0" w:space="0" w:color="auto"/>
          </w:divBdr>
        </w:div>
        <w:div w:id="1869878708">
          <w:marLeft w:val="480"/>
          <w:marRight w:val="0"/>
          <w:marTop w:val="0"/>
          <w:marBottom w:val="0"/>
          <w:divBdr>
            <w:top w:val="none" w:sz="0" w:space="0" w:color="auto"/>
            <w:left w:val="none" w:sz="0" w:space="0" w:color="auto"/>
            <w:bottom w:val="none" w:sz="0" w:space="0" w:color="auto"/>
            <w:right w:val="none" w:sz="0" w:space="0" w:color="auto"/>
          </w:divBdr>
        </w:div>
        <w:div w:id="516621535">
          <w:marLeft w:val="480"/>
          <w:marRight w:val="0"/>
          <w:marTop w:val="0"/>
          <w:marBottom w:val="0"/>
          <w:divBdr>
            <w:top w:val="none" w:sz="0" w:space="0" w:color="auto"/>
            <w:left w:val="none" w:sz="0" w:space="0" w:color="auto"/>
            <w:bottom w:val="none" w:sz="0" w:space="0" w:color="auto"/>
            <w:right w:val="none" w:sz="0" w:space="0" w:color="auto"/>
          </w:divBdr>
        </w:div>
        <w:div w:id="58866526">
          <w:marLeft w:val="480"/>
          <w:marRight w:val="0"/>
          <w:marTop w:val="0"/>
          <w:marBottom w:val="0"/>
          <w:divBdr>
            <w:top w:val="none" w:sz="0" w:space="0" w:color="auto"/>
            <w:left w:val="none" w:sz="0" w:space="0" w:color="auto"/>
            <w:bottom w:val="none" w:sz="0" w:space="0" w:color="auto"/>
            <w:right w:val="none" w:sz="0" w:space="0" w:color="auto"/>
          </w:divBdr>
        </w:div>
        <w:div w:id="1174800980">
          <w:marLeft w:val="480"/>
          <w:marRight w:val="0"/>
          <w:marTop w:val="0"/>
          <w:marBottom w:val="0"/>
          <w:divBdr>
            <w:top w:val="none" w:sz="0" w:space="0" w:color="auto"/>
            <w:left w:val="none" w:sz="0" w:space="0" w:color="auto"/>
            <w:bottom w:val="none" w:sz="0" w:space="0" w:color="auto"/>
            <w:right w:val="none" w:sz="0" w:space="0" w:color="auto"/>
          </w:divBdr>
        </w:div>
        <w:div w:id="469251438">
          <w:marLeft w:val="480"/>
          <w:marRight w:val="0"/>
          <w:marTop w:val="0"/>
          <w:marBottom w:val="0"/>
          <w:divBdr>
            <w:top w:val="none" w:sz="0" w:space="0" w:color="auto"/>
            <w:left w:val="none" w:sz="0" w:space="0" w:color="auto"/>
            <w:bottom w:val="none" w:sz="0" w:space="0" w:color="auto"/>
            <w:right w:val="none" w:sz="0" w:space="0" w:color="auto"/>
          </w:divBdr>
        </w:div>
        <w:div w:id="1735007936">
          <w:marLeft w:val="480"/>
          <w:marRight w:val="0"/>
          <w:marTop w:val="0"/>
          <w:marBottom w:val="0"/>
          <w:divBdr>
            <w:top w:val="none" w:sz="0" w:space="0" w:color="auto"/>
            <w:left w:val="none" w:sz="0" w:space="0" w:color="auto"/>
            <w:bottom w:val="none" w:sz="0" w:space="0" w:color="auto"/>
            <w:right w:val="none" w:sz="0" w:space="0" w:color="auto"/>
          </w:divBdr>
        </w:div>
      </w:divsChild>
    </w:div>
    <w:div w:id="648367964">
      <w:bodyDiv w:val="1"/>
      <w:marLeft w:val="0"/>
      <w:marRight w:val="0"/>
      <w:marTop w:val="0"/>
      <w:marBottom w:val="0"/>
      <w:divBdr>
        <w:top w:val="none" w:sz="0" w:space="0" w:color="auto"/>
        <w:left w:val="none" w:sz="0" w:space="0" w:color="auto"/>
        <w:bottom w:val="none" w:sz="0" w:space="0" w:color="auto"/>
        <w:right w:val="none" w:sz="0" w:space="0" w:color="auto"/>
      </w:divBdr>
    </w:div>
    <w:div w:id="648679566">
      <w:bodyDiv w:val="1"/>
      <w:marLeft w:val="0"/>
      <w:marRight w:val="0"/>
      <w:marTop w:val="0"/>
      <w:marBottom w:val="0"/>
      <w:divBdr>
        <w:top w:val="none" w:sz="0" w:space="0" w:color="auto"/>
        <w:left w:val="none" w:sz="0" w:space="0" w:color="auto"/>
        <w:bottom w:val="none" w:sz="0" w:space="0" w:color="auto"/>
        <w:right w:val="none" w:sz="0" w:space="0" w:color="auto"/>
      </w:divBdr>
    </w:div>
    <w:div w:id="648823031">
      <w:bodyDiv w:val="1"/>
      <w:marLeft w:val="0"/>
      <w:marRight w:val="0"/>
      <w:marTop w:val="0"/>
      <w:marBottom w:val="0"/>
      <w:divBdr>
        <w:top w:val="none" w:sz="0" w:space="0" w:color="auto"/>
        <w:left w:val="none" w:sz="0" w:space="0" w:color="auto"/>
        <w:bottom w:val="none" w:sz="0" w:space="0" w:color="auto"/>
        <w:right w:val="none" w:sz="0" w:space="0" w:color="auto"/>
      </w:divBdr>
    </w:div>
    <w:div w:id="651641996">
      <w:bodyDiv w:val="1"/>
      <w:marLeft w:val="0"/>
      <w:marRight w:val="0"/>
      <w:marTop w:val="0"/>
      <w:marBottom w:val="0"/>
      <w:divBdr>
        <w:top w:val="none" w:sz="0" w:space="0" w:color="auto"/>
        <w:left w:val="none" w:sz="0" w:space="0" w:color="auto"/>
        <w:bottom w:val="none" w:sz="0" w:space="0" w:color="auto"/>
        <w:right w:val="none" w:sz="0" w:space="0" w:color="auto"/>
      </w:divBdr>
    </w:div>
    <w:div w:id="656034692">
      <w:bodyDiv w:val="1"/>
      <w:marLeft w:val="0"/>
      <w:marRight w:val="0"/>
      <w:marTop w:val="0"/>
      <w:marBottom w:val="0"/>
      <w:divBdr>
        <w:top w:val="none" w:sz="0" w:space="0" w:color="auto"/>
        <w:left w:val="none" w:sz="0" w:space="0" w:color="auto"/>
        <w:bottom w:val="none" w:sz="0" w:space="0" w:color="auto"/>
        <w:right w:val="none" w:sz="0" w:space="0" w:color="auto"/>
      </w:divBdr>
    </w:div>
    <w:div w:id="660550551">
      <w:bodyDiv w:val="1"/>
      <w:marLeft w:val="0"/>
      <w:marRight w:val="0"/>
      <w:marTop w:val="0"/>
      <w:marBottom w:val="0"/>
      <w:divBdr>
        <w:top w:val="none" w:sz="0" w:space="0" w:color="auto"/>
        <w:left w:val="none" w:sz="0" w:space="0" w:color="auto"/>
        <w:bottom w:val="none" w:sz="0" w:space="0" w:color="auto"/>
        <w:right w:val="none" w:sz="0" w:space="0" w:color="auto"/>
      </w:divBdr>
    </w:div>
    <w:div w:id="661155061">
      <w:bodyDiv w:val="1"/>
      <w:marLeft w:val="0"/>
      <w:marRight w:val="0"/>
      <w:marTop w:val="0"/>
      <w:marBottom w:val="0"/>
      <w:divBdr>
        <w:top w:val="none" w:sz="0" w:space="0" w:color="auto"/>
        <w:left w:val="none" w:sz="0" w:space="0" w:color="auto"/>
        <w:bottom w:val="none" w:sz="0" w:space="0" w:color="auto"/>
        <w:right w:val="none" w:sz="0" w:space="0" w:color="auto"/>
      </w:divBdr>
    </w:div>
    <w:div w:id="663584481">
      <w:bodyDiv w:val="1"/>
      <w:marLeft w:val="0"/>
      <w:marRight w:val="0"/>
      <w:marTop w:val="0"/>
      <w:marBottom w:val="0"/>
      <w:divBdr>
        <w:top w:val="none" w:sz="0" w:space="0" w:color="auto"/>
        <w:left w:val="none" w:sz="0" w:space="0" w:color="auto"/>
        <w:bottom w:val="none" w:sz="0" w:space="0" w:color="auto"/>
        <w:right w:val="none" w:sz="0" w:space="0" w:color="auto"/>
      </w:divBdr>
    </w:div>
    <w:div w:id="665790685">
      <w:bodyDiv w:val="1"/>
      <w:marLeft w:val="0"/>
      <w:marRight w:val="0"/>
      <w:marTop w:val="0"/>
      <w:marBottom w:val="0"/>
      <w:divBdr>
        <w:top w:val="none" w:sz="0" w:space="0" w:color="auto"/>
        <w:left w:val="none" w:sz="0" w:space="0" w:color="auto"/>
        <w:bottom w:val="none" w:sz="0" w:space="0" w:color="auto"/>
        <w:right w:val="none" w:sz="0" w:space="0" w:color="auto"/>
      </w:divBdr>
    </w:div>
    <w:div w:id="671026087">
      <w:bodyDiv w:val="1"/>
      <w:marLeft w:val="0"/>
      <w:marRight w:val="0"/>
      <w:marTop w:val="0"/>
      <w:marBottom w:val="0"/>
      <w:divBdr>
        <w:top w:val="none" w:sz="0" w:space="0" w:color="auto"/>
        <w:left w:val="none" w:sz="0" w:space="0" w:color="auto"/>
        <w:bottom w:val="none" w:sz="0" w:space="0" w:color="auto"/>
        <w:right w:val="none" w:sz="0" w:space="0" w:color="auto"/>
      </w:divBdr>
    </w:div>
    <w:div w:id="671224330">
      <w:bodyDiv w:val="1"/>
      <w:marLeft w:val="0"/>
      <w:marRight w:val="0"/>
      <w:marTop w:val="0"/>
      <w:marBottom w:val="0"/>
      <w:divBdr>
        <w:top w:val="none" w:sz="0" w:space="0" w:color="auto"/>
        <w:left w:val="none" w:sz="0" w:space="0" w:color="auto"/>
        <w:bottom w:val="none" w:sz="0" w:space="0" w:color="auto"/>
        <w:right w:val="none" w:sz="0" w:space="0" w:color="auto"/>
      </w:divBdr>
    </w:div>
    <w:div w:id="675307341">
      <w:bodyDiv w:val="1"/>
      <w:marLeft w:val="0"/>
      <w:marRight w:val="0"/>
      <w:marTop w:val="0"/>
      <w:marBottom w:val="0"/>
      <w:divBdr>
        <w:top w:val="none" w:sz="0" w:space="0" w:color="auto"/>
        <w:left w:val="none" w:sz="0" w:space="0" w:color="auto"/>
        <w:bottom w:val="none" w:sz="0" w:space="0" w:color="auto"/>
        <w:right w:val="none" w:sz="0" w:space="0" w:color="auto"/>
      </w:divBdr>
    </w:div>
    <w:div w:id="676805201">
      <w:bodyDiv w:val="1"/>
      <w:marLeft w:val="0"/>
      <w:marRight w:val="0"/>
      <w:marTop w:val="0"/>
      <w:marBottom w:val="0"/>
      <w:divBdr>
        <w:top w:val="none" w:sz="0" w:space="0" w:color="auto"/>
        <w:left w:val="none" w:sz="0" w:space="0" w:color="auto"/>
        <w:bottom w:val="none" w:sz="0" w:space="0" w:color="auto"/>
        <w:right w:val="none" w:sz="0" w:space="0" w:color="auto"/>
      </w:divBdr>
    </w:div>
    <w:div w:id="686716982">
      <w:bodyDiv w:val="1"/>
      <w:marLeft w:val="0"/>
      <w:marRight w:val="0"/>
      <w:marTop w:val="0"/>
      <w:marBottom w:val="0"/>
      <w:divBdr>
        <w:top w:val="none" w:sz="0" w:space="0" w:color="auto"/>
        <w:left w:val="none" w:sz="0" w:space="0" w:color="auto"/>
        <w:bottom w:val="none" w:sz="0" w:space="0" w:color="auto"/>
        <w:right w:val="none" w:sz="0" w:space="0" w:color="auto"/>
      </w:divBdr>
    </w:div>
    <w:div w:id="693115898">
      <w:bodyDiv w:val="1"/>
      <w:marLeft w:val="0"/>
      <w:marRight w:val="0"/>
      <w:marTop w:val="0"/>
      <w:marBottom w:val="0"/>
      <w:divBdr>
        <w:top w:val="none" w:sz="0" w:space="0" w:color="auto"/>
        <w:left w:val="none" w:sz="0" w:space="0" w:color="auto"/>
        <w:bottom w:val="none" w:sz="0" w:space="0" w:color="auto"/>
        <w:right w:val="none" w:sz="0" w:space="0" w:color="auto"/>
      </w:divBdr>
    </w:div>
    <w:div w:id="693119083">
      <w:bodyDiv w:val="1"/>
      <w:marLeft w:val="0"/>
      <w:marRight w:val="0"/>
      <w:marTop w:val="0"/>
      <w:marBottom w:val="0"/>
      <w:divBdr>
        <w:top w:val="none" w:sz="0" w:space="0" w:color="auto"/>
        <w:left w:val="none" w:sz="0" w:space="0" w:color="auto"/>
        <w:bottom w:val="none" w:sz="0" w:space="0" w:color="auto"/>
        <w:right w:val="none" w:sz="0" w:space="0" w:color="auto"/>
      </w:divBdr>
    </w:div>
    <w:div w:id="698437030">
      <w:bodyDiv w:val="1"/>
      <w:marLeft w:val="0"/>
      <w:marRight w:val="0"/>
      <w:marTop w:val="0"/>
      <w:marBottom w:val="0"/>
      <w:divBdr>
        <w:top w:val="none" w:sz="0" w:space="0" w:color="auto"/>
        <w:left w:val="none" w:sz="0" w:space="0" w:color="auto"/>
        <w:bottom w:val="none" w:sz="0" w:space="0" w:color="auto"/>
        <w:right w:val="none" w:sz="0" w:space="0" w:color="auto"/>
      </w:divBdr>
    </w:div>
    <w:div w:id="700014713">
      <w:bodyDiv w:val="1"/>
      <w:marLeft w:val="0"/>
      <w:marRight w:val="0"/>
      <w:marTop w:val="0"/>
      <w:marBottom w:val="0"/>
      <w:divBdr>
        <w:top w:val="none" w:sz="0" w:space="0" w:color="auto"/>
        <w:left w:val="none" w:sz="0" w:space="0" w:color="auto"/>
        <w:bottom w:val="none" w:sz="0" w:space="0" w:color="auto"/>
        <w:right w:val="none" w:sz="0" w:space="0" w:color="auto"/>
      </w:divBdr>
    </w:div>
    <w:div w:id="700470118">
      <w:bodyDiv w:val="1"/>
      <w:marLeft w:val="0"/>
      <w:marRight w:val="0"/>
      <w:marTop w:val="0"/>
      <w:marBottom w:val="0"/>
      <w:divBdr>
        <w:top w:val="none" w:sz="0" w:space="0" w:color="auto"/>
        <w:left w:val="none" w:sz="0" w:space="0" w:color="auto"/>
        <w:bottom w:val="none" w:sz="0" w:space="0" w:color="auto"/>
        <w:right w:val="none" w:sz="0" w:space="0" w:color="auto"/>
      </w:divBdr>
    </w:div>
    <w:div w:id="700665686">
      <w:bodyDiv w:val="1"/>
      <w:marLeft w:val="0"/>
      <w:marRight w:val="0"/>
      <w:marTop w:val="0"/>
      <w:marBottom w:val="0"/>
      <w:divBdr>
        <w:top w:val="none" w:sz="0" w:space="0" w:color="auto"/>
        <w:left w:val="none" w:sz="0" w:space="0" w:color="auto"/>
        <w:bottom w:val="none" w:sz="0" w:space="0" w:color="auto"/>
        <w:right w:val="none" w:sz="0" w:space="0" w:color="auto"/>
      </w:divBdr>
    </w:div>
    <w:div w:id="701634181">
      <w:bodyDiv w:val="1"/>
      <w:marLeft w:val="0"/>
      <w:marRight w:val="0"/>
      <w:marTop w:val="0"/>
      <w:marBottom w:val="0"/>
      <w:divBdr>
        <w:top w:val="none" w:sz="0" w:space="0" w:color="auto"/>
        <w:left w:val="none" w:sz="0" w:space="0" w:color="auto"/>
        <w:bottom w:val="none" w:sz="0" w:space="0" w:color="auto"/>
        <w:right w:val="none" w:sz="0" w:space="0" w:color="auto"/>
      </w:divBdr>
    </w:div>
    <w:div w:id="703791586">
      <w:bodyDiv w:val="1"/>
      <w:marLeft w:val="0"/>
      <w:marRight w:val="0"/>
      <w:marTop w:val="0"/>
      <w:marBottom w:val="0"/>
      <w:divBdr>
        <w:top w:val="none" w:sz="0" w:space="0" w:color="auto"/>
        <w:left w:val="none" w:sz="0" w:space="0" w:color="auto"/>
        <w:bottom w:val="none" w:sz="0" w:space="0" w:color="auto"/>
        <w:right w:val="none" w:sz="0" w:space="0" w:color="auto"/>
      </w:divBdr>
    </w:div>
    <w:div w:id="704674366">
      <w:bodyDiv w:val="1"/>
      <w:marLeft w:val="0"/>
      <w:marRight w:val="0"/>
      <w:marTop w:val="0"/>
      <w:marBottom w:val="0"/>
      <w:divBdr>
        <w:top w:val="none" w:sz="0" w:space="0" w:color="auto"/>
        <w:left w:val="none" w:sz="0" w:space="0" w:color="auto"/>
        <w:bottom w:val="none" w:sz="0" w:space="0" w:color="auto"/>
        <w:right w:val="none" w:sz="0" w:space="0" w:color="auto"/>
      </w:divBdr>
    </w:div>
    <w:div w:id="707295881">
      <w:bodyDiv w:val="1"/>
      <w:marLeft w:val="0"/>
      <w:marRight w:val="0"/>
      <w:marTop w:val="0"/>
      <w:marBottom w:val="0"/>
      <w:divBdr>
        <w:top w:val="none" w:sz="0" w:space="0" w:color="auto"/>
        <w:left w:val="none" w:sz="0" w:space="0" w:color="auto"/>
        <w:bottom w:val="none" w:sz="0" w:space="0" w:color="auto"/>
        <w:right w:val="none" w:sz="0" w:space="0" w:color="auto"/>
      </w:divBdr>
    </w:div>
    <w:div w:id="713309104">
      <w:bodyDiv w:val="1"/>
      <w:marLeft w:val="0"/>
      <w:marRight w:val="0"/>
      <w:marTop w:val="0"/>
      <w:marBottom w:val="0"/>
      <w:divBdr>
        <w:top w:val="none" w:sz="0" w:space="0" w:color="auto"/>
        <w:left w:val="none" w:sz="0" w:space="0" w:color="auto"/>
        <w:bottom w:val="none" w:sz="0" w:space="0" w:color="auto"/>
        <w:right w:val="none" w:sz="0" w:space="0" w:color="auto"/>
      </w:divBdr>
    </w:div>
    <w:div w:id="715005387">
      <w:bodyDiv w:val="1"/>
      <w:marLeft w:val="0"/>
      <w:marRight w:val="0"/>
      <w:marTop w:val="0"/>
      <w:marBottom w:val="0"/>
      <w:divBdr>
        <w:top w:val="none" w:sz="0" w:space="0" w:color="auto"/>
        <w:left w:val="none" w:sz="0" w:space="0" w:color="auto"/>
        <w:bottom w:val="none" w:sz="0" w:space="0" w:color="auto"/>
        <w:right w:val="none" w:sz="0" w:space="0" w:color="auto"/>
      </w:divBdr>
    </w:div>
    <w:div w:id="720862090">
      <w:bodyDiv w:val="1"/>
      <w:marLeft w:val="0"/>
      <w:marRight w:val="0"/>
      <w:marTop w:val="0"/>
      <w:marBottom w:val="0"/>
      <w:divBdr>
        <w:top w:val="none" w:sz="0" w:space="0" w:color="auto"/>
        <w:left w:val="none" w:sz="0" w:space="0" w:color="auto"/>
        <w:bottom w:val="none" w:sz="0" w:space="0" w:color="auto"/>
        <w:right w:val="none" w:sz="0" w:space="0" w:color="auto"/>
      </w:divBdr>
    </w:div>
    <w:div w:id="722292958">
      <w:bodyDiv w:val="1"/>
      <w:marLeft w:val="0"/>
      <w:marRight w:val="0"/>
      <w:marTop w:val="0"/>
      <w:marBottom w:val="0"/>
      <w:divBdr>
        <w:top w:val="none" w:sz="0" w:space="0" w:color="auto"/>
        <w:left w:val="none" w:sz="0" w:space="0" w:color="auto"/>
        <w:bottom w:val="none" w:sz="0" w:space="0" w:color="auto"/>
        <w:right w:val="none" w:sz="0" w:space="0" w:color="auto"/>
      </w:divBdr>
    </w:div>
    <w:div w:id="723025463">
      <w:bodyDiv w:val="1"/>
      <w:marLeft w:val="0"/>
      <w:marRight w:val="0"/>
      <w:marTop w:val="0"/>
      <w:marBottom w:val="0"/>
      <w:divBdr>
        <w:top w:val="none" w:sz="0" w:space="0" w:color="auto"/>
        <w:left w:val="none" w:sz="0" w:space="0" w:color="auto"/>
        <w:bottom w:val="none" w:sz="0" w:space="0" w:color="auto"/>
        <w:right w:val="none" w:sz="0" w:space="0" w:color="auto"/>
      </w:divBdr>
    </w:div>
    <w:div w:id="724912974">
      <w:bodyDiv w:val="1"/>
      <w:marLeft w:val="0"/>
      <w:marRight w:val="0"/>
      <w:marTop w:val="0"/>
      <w:marBottom w:val="0"/>
      <w:divBdr>
        <w:top w:val="none" w:sz="0" w:space="0" w:color="auto"/>
        <w:left w:val="none" w:sz="0" w:space="0" w:color="auto"/>
        <w:bottom w:val="none" w:sz="0" w:space="0" w:color="auto"/>
        <w:right w:val="none" w:sz="0" w:space="0" w:color="auto"/>
      </w:divBdr>
    </w:div>
    <w:div w:id="733427848">
      <w:bodyDiv w:val="1"/>
      <w:marLeft w:val="0"/>
      <w:marRight w:val="0"/>
      <w:marTop w:val="0"/>
      <w:marBottom w:val="0"/>
      <w:divBdr>
        <w:top w:val="none" w:sz="0" w:space="0" w:color="auto"/>
        <w:left w:val="none" w:sz="0" w:space="0" w:color="auto"/>
        <w:bottom w:val="none" w:sz="0" w:space="0" w:color="auto"/>
        <w:right w:val="none" w:sz="0" w:space="0" w:color="auto"/>
      </w:divBdr>
    </w:div>
    <w:div w:id="740103814">
      <w:bodyDiv w:val="1"/>
      <w:marLeft w:val="0"/>
      <w:marRight w:val="0"/>
      <w:marTop w:val="0"/>
      <w:marBottom w:val="0"/>
      <w:divBdr>
        <w:top w:val="none" w:sz="0" w:space="0" w:color="auto"/>
        <w:left w:val="none" w:sz="0" w:space="0" w:color="auto"/>
        <w:bottom w:val="none" w:sz="0" w:space="0" w:color="auto"/>
        <w:right w:val="none" w:sz="0" w:space="0" w:color="auto"/>
      </w:divBdr>
    </w:div>
    <w:div w:id="740714066">
      <w:bodyDiv w:val="1"/>
      <w:marLeft w:val="0"/>
      <w:marRight w:val="0"/>
      <w:marTop w:val="0"/>
      <w:marBottom w:val="0"/>
      <w:divBdr>
        <w:top w:val="none" w:sz="0" w:space="0" w:color="auto"/>
        <w:left w:val="none" w:sz="0" w:space="0" w:color="auto"/>
        <w:bottom w:val="none" w:sz="0" w:space="0" w:color="auto"/>
        <w:right w:val="none" w:sz="0" w:space="0" w:color="auto"/>
      </w:divBdr>
    </w:div>
    <w:div w:id="740979429">
      <w:bodyDiv w:val="1"/>
      <w:marLeft w:val="0"/>
      <w:marRight w:val="0"/>
      <w:marTop w:val="0"/>
      <w:marBottom w:val="0"/>
      <w:divBdr>
        <w:top w:val="none" w:sz="0" w:space="0" w:color="auto"/>
        <w:left w:val="none" w:sz="0" w:space="0" w:color="auto"/>
        <w:bottom w:val="none" w:sz="0" w:space="0" w:color="auto"/>
        <w:right w:val="none" w:sz="0" w:space="0" w:color="auto"/>
      </w:divBdr>
    </w:div>
    <w:div w:id="742336953">
      <w:bodyDiv w:val="1"/>
      <w:marLeft w:val="0"/>
      <w:marRight w:val="0"/>
      <w:marTop w:val="0"/>
      <w:marBottom w:val="0"/>
      <w:divBdr>
        <w:top w:val="none" w:sz="0" w:space="0" w:color="auto"/>
        <w:left w:val="none" w:sz="0" w:space="0" w:color="auto"/>
        <w:bottom w:val="none" w:sz="0" w:space="0" w:color="auto"/>
        <w:right w:val="none" w:sz="0" w:space="0" w:color="auto"/>
      </w:divBdr>
    </w:div>
    <w:div w:id="742337703">
      <w:bodyDiv w:val="1"/>
      <w:marLeft w:val="0"/>
      <w:marRight w:val="0"/>
      <w:marTop w:val="0"/>
      <w:marBottom w:val="0"/>
      <w:divBdr>
        <w:top w:val="none" w:sz="0" w:space="0" w:color="auto"/>
        <w:left w:val="none" w:sz="0" w:space="0" w:color="auto"/>
        <w:bottom w:val="none" w:sz="0" w:space="0" w:color="auto"/>
        <w:right w:val="none" w:sz="0" w:space="0" w:color="auto"/>
      </w:divBdr>
      <w:divsChild>
        <w:div w:id="438525114">
          <w:marLeft w:val="480"/>
          <w:marRight w:val="0"/>
          <w:marTop w:val="0"/>
          <w:marBottom w:val="0"/>
          <w:divBdr>
            <w:top w:val="none" w:sz="0" w:space="0" w:color="auto"/>
            <w:left w:val="none" w:sz="0" w:space="0" w:color="auto"/>
            <w:bottom w:val="none" w:sz="0" w:space="0" w:color="auto"/>
            <w:right w:val="none" w:sz="0" w:space="0" w:color="auto"/>
          </w:divBdr>
        </w:div>
        <w:div w:id="881018685">
          <w:marLeft w:val="480"/>
          <w:marRight w:val="0"/>
          <w:marTop w:val="0"/>
          <w:marBottom w:val="0"/>
          <w:divBdr>
            <w:top w:val="none" w:sz="0" w:space="0" w:color="auto"/>
            <w:left w:val="none" w:sz="0" w:space="0" w:color="auto"/>
            <w:bottom w:val="none" w:sz="0" w:space="0" w:color="auto"/>
            <w:right w:val="none" w:sz="0" w:space="0" w:color="auto"/>
          </w:divBdr>
        </w:div>
        <w:div w:id="254944948">
          <w:marLeft w:val="480"/>
          <w:marRight w:val="0"/>
          <w:marTop w:val="0"/>
          <w:marBottom w:val="0"/>
          <w:divBdr>
            <w:top w:val="none" w:sz="0" w:space="0" w:color="auto"/>
            <w:left w:val="none" w:sz="0" w:space="0" w:color="auto"/>
            <w:bottom w:val="none" w:sz="0" w:space="0" w:color="auto"/>
            <w:right w:val="none" w:sz="0" w:space="0" w:color="auto"/>
          </w:divBdr>
        </w:div>
        <w:div w:id="1273319930">
          <w:marLeft w:val="480"/>
          <w:marRight w:val="0"/>
          <w:marTop w:val="0"/>
          <w:marBottom w:val="0"/>
          <w:divBdr>
            <w:top w:val="none" w:sz="0" w:space="0" w:color="auto"/>
            <w:left w:val="none" w:sz="0" w:space="0" w:color="auto"/>
            <w:bottom w:val="none" w:sz="0" w:space="0" w:color="auto"/>
            <w:right w:val="none" w:sz="0" w:space="0" w:color="auto"/>
          </w:divBdr>
        </w:div>
        <w:div w:id="1313410801">
          <w:marLeft w:val="480"/>
          <w:marRight w:val="0"/>
          <w:marTop w:val="0"/>
          <w:marBottom w:val="0"/>
          <w:divBdr>
            <w:top w:val="none" w:sz="0" w:space="0" w:color="auto"/>
            <w:left w:val="none" w:sz="0" w:space="0" w:color="auto"/>
            <w:bottom w:val="none" w:sz="0" w:space="0" w:color="auto"/>
            <w:right w:val="none" w:sz="0" w:space="0" w:color="auto"/>
          </w:divBdr>
        </w:div>
        <w:div w:id="123349441">
          <w:marLeft w:val="480"/>
          <w:marRight w:val="0"/>
          <w:marTop w:val="0"/>
          <w:marBottom w:val="0"/>
          <w:divBdr>
            <w:top w:val="none" w:sz="0" w:space="0" w:color="auto"/>
            <w:left w:val="none" w:sz="0" w:space="0" w:color="auto"/>
            <w:bottom w:val="none" w:sz="0" w:space="0" w:color="auto"/>
            <w:right w:val="none" w:sz="0" w:space="0" w:color="auto"/>
          </w:divBdr>
        </w:div>
        <w:div w:id="1419475741">
          <w:marLeft w:val="480"/>
          <w:marRight w:val="0"/>
          <w:marTop w:val="0"/>
          <w:marBottom w:val="0"/>
          <w:divBdr>
            <w:top w:val="none" w:sz="0" w:space="0" w:color="auto"/>
            <w:left w:val="none" w:sz="0" w:space="0" w:color="auto"/>
            <w:bottom w:val="none" w:sz="0" w:space="0" w:color="auto"/>
            <w:right w:val="none" w:sz="0" w:space="0" w:color="auto"/>
          </w:divBdr>
        </w:div>
        <w:div w:id="1181119418">
          <w:marLeft w:val="480"/>
          <w:marRight w:val="0"/>
          <w:marTop w:val="0"/>
          <w:marBottom w:val="0"/>
          <w:divBdr>
            <w:top w:val="none" w:sz="0" w:space="0" w:color="auto"/>
            <w:left w:val="none" w:sz="0" w:space="0" w:color="auto"/>
            <w:bottom w:val="none" w:sz="0" w:space="0" w:color="auto"/>
            <w:right w:val="none" w:sz="0" w:space="0" w:color="auto"/>
          </w:divBdr>
        </w:div>
        <w:div w:id="1105072911">
          <w:marLeft w:val="480"/>
          <w:marRight w:val="0"/>
          <w:marTop w:val="0"/>
          <w:marBottom w:val="0"/>
          <w:divBdr>
            <w:top w:val="none" w:sz="0" w:space="0" w:color="auto"/>
            <w:left w:val="none" w:sz="0" w:space="0" w:color="auto"/>
            <w:bottom w:val="none" w:sz="0" w:space="0" w:color="auto"/>
            <w:right w:val="none" w:sz="0" w:space="0" w:color="auto"/>
          </w:divBdr>
        </w:div>
        <w:div w:id="1227691155">
          <w:marLeft w:val="480"/>
          <w:marRight w:val="0"/>
          <w:marTop w:val="0"/>
          <w:marBottom w:val="0"/>
          <w:divBdr>
            <w:top w:val="none" w:sz="0" w:space="0" w:color="auto"/>
            <w:left w:val="none" w:sz="0" w:space="0" w:color="auto"/>
            <w:bottom w:val="none" w:sz="0" w:space="0" w:color="auto"/>
            <w:right w:val="none" w:sz="0" w:space="0" w:color="auto"/>
          </w:divBdr>
        </w:div>
        <w:div w:id="1782843502">
          <w:marLeft w:val="480"/>
          <w:marRight w:val="0"/>
          <w:marTop w:val="0"/>
          <w:marBottom w:val="0"/>
          <w:divBdr>
            <w:top w:val="none" w:sz="0" w:space="0" w:color="auto"/>
            <w:left w:val="none" w:sz="0" w:space="0" w:color="auto"/>
            <w:bottom w:val="none" w:sz="0" w:space="0" w:color="auto"/>
            <w:right w:val="none" w:sz="0" w:space="0" w:color="auto"/>
          </w:divBdr>
        </w:div>
        <w:div w:id="760838303">
          <w:marLeft w:val="480"/>
          <w:marRight w:val="0"/>
          <w:marTop w:val="0"/>
          <w:marBottom w:val="0"/>
          <w:divBdr>
            <w:top w:val="none" w:sz="0" w:space="0" w:color="auto"/>
            <w:left w:val="none" w:sz="0" w:space="0" w:color="auto"/>
            <w:bottom w:val="none" w:sz="0" w:space="0" w:color="auto"/>
            <w:right w:val="none" w:sz="0" w:space="0" w:color="auto"/>
          </w:divBdr>
        </w:div>
        <w:div w:id="1196428332">
          <w:marLeft w:val="480"/>
          <w:marRight w:val="0"/>
          <w:marTop w:val="0"/>
          <w:marBottom w:val="0"/>
          <w:divBdr>
            <w:top w:val="none" w:sz="0" w:space="0" w:color="auto"/>
            <w:left w:val="none" w:sz="0" w:space="0" w:color="auto"/>
            <w:bottom w:val="none" w:sz="0" w:space="0" w:color="auto"/>
            <w:right w:val="none" w:sz="0" w:space="0" w:color="auto"/>
          </w:divBdr>
        </w:div>
        <w:div w:id="1108619985">
          <w:marLeft w:val="480"/>
          <w:marRight w:val="0"/>
          <w:marTop w:val="0"/>
          <w:marBottom w:val="0"/>
          <w:divBdr>
            <w:top w:val="none" w:sz="0" w:space="0" w:color="auto"/>
            <w:left w:val="none" w:sz="0" w:space="0" w:color="auto"/>
            <w:bottom w:val="none" w:sz="0" w:space="0" w:color="auto"/>
            <w:right w:val="none" w:sz="0" w:space="0" w:color="auto"/>
          </w:divBdr>
        </w:div>
        <w:div w:id="1963921441">
          <w:marLeft w:val="480"/>
          <w:marRight w:val="0"/>
          <w:marTop w:val="0"/>
          <w:marBottom w:val="0"/>
          <w:divBdr>
            <w:top w:val="none" w:sz="0" w:space="0" w:color="auto"/>
            <w:left w:val="none" w:sz="0" w:space="0" w:color="auto"/>
            <w:bottom w:val="none" w:sz="0" w:space="0" w:color="auto"/>
            <w:right w:val="none" w:sz="0" w:space="0" w:color="auto"/>
          </w:divBdr>
        </w:div>
        <w:div w:id="1708749821">
          <w:marLeft w:val="480"/>
          <w:marRight w:val="0"/>
          <w:marTop w:val="0"/>
          <w:marBottom w:val="0"/>
          <w:divBdr>
            <w:top w:val="none" w:sz="0" w:space="0" w:color="auto"/>
            <w:left w:val="none" w:sz="0" w:space="0" w:color="auto"/>
            <w:bottom w:val="none" w:sz="0" w:space="0" w:color="auto"/>
            <w:right w:val="none" w:sz="0" w:space="0" w:color="auto"/>
          </w:divBdr>
        </w:div>
        <w:div w:id="1986275470">
          <w:marLeft w:val="480"/>
          <w:marRight w:val="0"/>
          <w:marTop w:val="0"/>
          <w:marBottom w:val="0"/>
          <w:divBdr>
            <w:top w:val="none" w:sz="0" w:space="0" w:color="auto"/>
            <w:left w:val="none" w:sz="0" w:space="0" w:color="auto"/>
            <w:bottom w:val="none" w:sz="0" w:space="0" w:color="auto"/>
            <w:right w:val="none" w:sz="0" w:space="0" w:color="auto"/>
          </w:divBdr>
        </w:div>
        <w:div w:id="1337541155">
          <w:marLeft w:val="480"/>
          <w:marRight w:val="0"/>
          <w:marTop w:val="0"/>
          <w:marBottom w:val="0"/>
          <w:divBdr>
            <w:top w:val="none" w:sz="0" w:space="0" w:color="auto"/>
            <w:left w:val="none" w:sz="0" w:space="0" w:color="auto"/>
            <w:bottom w:val="none" w:sz="0" w:space="0" w:color="auto"/>
            <w:right w:val="none" w:sz="0" w:space="0" w:color="auto"/>
          </w:divBdr>
        </w:div>
        <w:div w:id="962930620">
          <w:marLeft w:val="480"/>
          <w:marRight w:val="0"/>
          <w:marTop w:val="0"/>
          <w:marBottom w:val="0"/>
          <w:divBdr>
            <w:top w:val="none" w:sz="0" w:space="0" w:color="auto"/>
            <w:left w:val="none" w:sz="0" w:space="0" w:color="auto"/>
            <w:bottom w:val="none" w:sz="0" w:space="0" w:color="auto"/>
            <w:right w:val="none" w:sz="0" w:space="0" w:color="auto"/>
          </w:divBdr>
        </w:div>
        <w:div w:id="1354378041">
          <w:marLeft w:val="480"/>
          <w:marRight w:val="0"/>
          <w:marTop w:val="0"/>
          <w:marBottom w:val="0"/>
          <w:divBdr>
            <w:top w:val="none" w:sz="0" w:space="0" w:color="auto"/>
            <w:left w:val="none" w:sz="0" w:space="0" w:color="auto"/>
            <w:bottom w:val="none" w:sz="0" w:space="0" w:color="auto"/>
            <w:right w:val="none" w:sz="0" w:space="0" w:color="auto"/>
          </w:divBdr>
        </w:div>
        <w:div w:id="1695036111">
          <w:marLeft w:val="480"/>
          <w:marRight w:val="0"/>
          <w:marTop w:val="0"/>
          <w:marBottom w:val="0"/>
          <w:divBdr>
            <w:top w:val="none" w:sz="0" w:space="0" w:color="auto"/>
            <w:left w:val="none" w:sz="0" w:space="0" w:color="auto"/>
            <w:bottom w:val="none" w:sz="0" w:space="0" w:color="auto"/>
            <w:right w:val="none" w:sz="0" w:space="0" w:color="auto"/>
          </w:divBdr>
        </w:div>
        <w:div w:id="2107580990">
          <w:marLeft w:val="480"/>
          <w:marRight w:val="0"/>
          <w:marTop w:val="0"/>
          <w:marBottom w:val="0"/>
          <w:divBdr>
            <w:top w:val="none" w:sz="0" w:space="0" w:color="auto"/>
            <w:left w:val="none" w:sz="0" w:space="0" w:color="auto"/>
            <w:bottom w:val="none" w:sz="0" w:space="0" w:color="auto"/>
            <w:right w:val="none" w:sz="0" w:space="0" w:color="auto"/>
          </w:divBdr>
        </w:div>
        <w:div w:id="1073429555">
          <w:marLeft w:val="480"/>
          <w:marRight w:val="0"/>
          <w:marTop w:val="0"/>
          <w:marBottom w:val="0"/>
          <w:divBdr>
            <w:top w:val="none" w:sz="0" w:space="0" w:color="auto"/>
            <w:left w:val="none" w:sz="0" w:space="0" w:color="auto"/>
            <w:bottom w:val="none" w:sz="0" w:space="0" w:color="auto"/>
            <w:right w:val="none" w:sz="0" w:space="0" w:color="auto"/>
          </w:divBdr>
        </w:div>
        <w:div w:id="803546703">
          <w:marLeft w:val="480"/>
          <w:marRight w:val="0"/>
          <w:marTop w:val="0"/>
          <w:marBottom w:val="0"/>
          <w:divBdr>
            <w:top w:val="none" w:sz="0" w:space="0" w:color="auto"/>
            <w:left w:val="none" w:sz="0" w:space="0" w:color="auto"/>
            <w:bottom w:val="none" w:sz="0" w:space="0" w:color="auto"/>
            <w:right w:val="none" w:sz="0" w:space="0" w:color="auto"/>
          </w:divBdr>
        </w:div>
        <w:div w:id="827481927">
          <w:marLeft w:val="480"/>
          <w:marRight w:val="0"/>
          <w:marTop w:val="0"/>
          <w:marBottom w:val="0"/>
          <w:divBdr>
            <w:top w:val="none" w:sz="0" w:space="0" w:color="auto"/>
            <w:left w:val="none" w:sz="0" w:space="0" w:color="auto"/>
            <w:bottom w:val="none" w:sz="0" w:space="0" w:color="auto"/>
            <w:right w:val="none" w:sz="0" w:space="0" w:color="auto"/>
          </w:divBdr>
        </w:div>
        <w:div w:id="453137329">
          <w:marLeft w:val="480"/>
          <w:marRight w:val="0"/>
          <w:marTop w:val="0"/>
          <w:marBottom w:val="0"/>
          <w:divBdr>
            <w:top w:val="none" w:sz="0" w:space="0" w:color="auto"/>
            <w:left w:val="none" w:sz="0" w:space="0" w:color="auto"/>
            <w:bottom w:val="none" w:sz="0" w:space="0" w:color="auto"/>
            <w:right w:val="none" w:sz="0" w:space="0" w:color="auto"/>
          </w:divBdr>
        </w:div>
        <w:div w:id="684671737">
          <w:marLeft w:val="480"/>
          <w:marRight w:val="0"/>
          <w:marTop w:val="0"/>
          <w:marBottom w:val="0"/>
          <w:divBdr>
            <w:top w:val="none" w:sz="0" w:space="0" w:color="auto"/>
            <w:left w:val="none" w:sz="0" w:space="0" w:color="auto"/>
            <w:bottom w:val="none" w:sz="0" w:space="0" w:color="auto"/>
            <w:right w:val="none" w:sz="0" w:space="0" w:color="auto"/>
          </w:divBdr>
        </w:div>
        <w:div w:id="2024939947">
          <w:marLeft w:val="480"/>
          <w:marRight w:val="0"/>
          <w:marTop w:val="0"/>
          <w:marBottom w:val="0"/>
          <w:divBdr>
            <w:top w:val="none" w:sz="0" w:space="0" w:color="auto"/>
            <w:left w:val="none" w:sz="0" w:space="0" w:color="auto"/>
            <w:bottom w:val="none" w:sz="0" w:space="0" w:color="auto"/>
            <w:right w:val="none" w:sz="0" w:space="0" w:color="auto"/>
          </w:divBdr>
        </w:div>
        <w:div w:id="1340474039">
          <w:marLeft w:val="480"/>
          <w:marRight w:val="0"/>
          <w:marTop w:val="0"/>
          <w:marBottom w:val="0"/>
          <w:divBdr>
            <w:top w:val="none" w:sz="0" w:space="0" w:color="auto"/>
            <w:left w:val="none" w:sz="0" w:space="0" w:color="auto"/>
            <w:bottom w:val="none" w:sz="0" w:space="0" w:color="auto"/>
            <w:right w:val="none" w:sz="0" w:space="0" w:color="auto"/>
          </w:divBdr>
        </w:div>
        <w:div w:id="876241780">
          <w:marLeft w:val="480"/>
          <w:marRight w:val="0"/>
          <w:marTop w:val="0"/>
          <w:marBottom w:val="0"/>
          <w:divBdr>
            <w:top w:val="none" w:sz="0" w:space="0" w:color="auto"/>
            <w:left w:val="none" w:sz="0" w:space="0" w:color="auto"/>
            <w:bottom w:val="none" w:sz="0" w:space="0" w:color="auto"/>
            <w:right w:val="none" w:sz="0" w:space="0" w:color="auto"/>
          </w:divBdr>
        </w:div>
        <w:div w:id="1644457223">
          <w:marLeft w:val="480"/>
          <w:marRight w:val="0"/>
          <w:marTop w:val="0"/>
          <w:marBottom w:val="0"/>
          <w:divBdr>
            <w:top w:val="none" w:sz="0" w:space="0" w:color="auto"/>
            <w:left w:val="none" w:sz="0" w:space="0" w:color="auto"/>
            <w:bottom w:val="none" w:sz="0" w:space="0" w:color="auto"/>
            <w:right w:val="none" w:sz="0" w:space="0" w:color="auto"/>
          </w:divBdr>
        </w:div>
        <w:div w:id="1883904575">
          <w:marLeft w:val="480"/>
          <w:marRight w:val="0"/>
          <w:marTop w:val="0"/>
          <w:marBottom w:val="0"/>
          <w:divBdr>
            <w:top w:val="none" w:sz="0" w:space="0" w:color="auto"/>
            <w:left w:val="none" w:sz="0" w:space="0" w:color="auto"/>
            <w:bottom w:val="none" w:sz="0" w:space="0" w:color="auto"/>
            <w:right w:val="none" w:sz="0" w:space="0" w:color="auto"/>
          </w:divBdr>
        </w:div>
        <w:div w:id="191038713">
          <w:marLeft w:val="480"/>
          <w:marRight w:val="0"/>
          <w:marTop w:val="0"/>
          <w:marBottom w:val="0"/>
          <w:divBdr>
            <w:top w:val="none" w:sz="0" w:space="0" w:color="auto"/>
            <w:left w:val="none" w:sz="0" w:space="0" w:color="auto"/>
            <w:bottom w:val="none" w:sz="0" w:space="0" w:color="auto"/>
            <w:right w:val="none" w:sz="0" w:space="0" w:color="auto"/>
          </w:divBdr>
        </w:div>
        <w:div w:id="965543984">
          <w:marLeft w:val="480"/>
          <w:marRight w:val="0"/>
          <w:marTop w:val="0"/>
          <w:marBottom w:val="0"/>
          <w:divBdr>
            <w:top w:val="none" w:sz="0" w:space="0" w:color="auto"/>
            <w:left w:val="none" w:sz="0" w:space="0" w:color="auto"/>
            <w:bottom w:val="none" w:sz="0" w:space="0" w:color="auto"/>
            <w:right w:val="none" w:sz="0" w:space="0" w:color="auto"/>
          </w:divBdr>
        </w:div>
        <w:div w:id="918638364">
          <w:marLeft w:val="480"/>
          <w:marRight w:val="0"/>
          <w:marTop w:val="0"/>
          <w:marBottom w:val="0"/>
          <w:divBdr>
            <w:top w:val="none" w:sz="0" w:space="0" w:color="auto"/>
            <w:left w:val="none" w:sz="0" w:space="0" w:color="auto"/>
            <w:bottom w:val="none" w:sz="0" w:space="0" w:color="auto"/>
            <w:right w:val="none" w:sz="0" w:space="0" w:color="auto"/>
          </w:divBdr>
        </w:div>
        <w:div w:id="1790851871">
          <w:marLeft w:val="480"/>
          <w:marRight w:val="0"/>
          <w:marTop w:val="0"/>
          <w:marBottom w:val="0"/>
          <w:divBdr>
            <w:top w:val="none" w:sz="0" w:space="0" w:color="auto"/>
            <w:left w:val="none" w:sz="0" w:space="0" w:color="auto"/>
            <w:bottom w:val="none" w:sz="0" w:space="0" w:color="auto"/>
            <w:right w:val="none" w:sz="0" w:space="0" w:color="auto"/>
          </w:divBdr>
        </w:div>
        <w:div w:id="136650735">
          <w:marLeft w:val="480"/>
          <w:marRight w:val="0"/>
          <w:marTop w:val="0"/>
          <w:marBottom w:val="0"/>
          <w:divBdr>
            <w:top w:val="none" w:sz="0" w:space="0" w:color="auto"/>
            <w:left w:val="none" w:sz="0" w:space="0" w:color="auto"/>
            <w:bottom w:val="none" w:sz="0" w:space="0" w:color="auto"/>
            <w:right w:val="none" w:sz="0" w:space="0" w:color="auto"/>
          </w:divBdr>
        </w:div>
        <w:div w:id="388267169">
          <w:marLeft w:val="480"/>
          <w:marRight w:val="0"/>
          <w:marTop w:val="0"/>
          <w:marBottom w:val="0"/>
          <w:divBdr>
            <w:top w:val="none" w:sz="0" w:space="0" w:color="auto"/>
            <w:left w:val="none" w:sz="0" w:space="0" w:color="auto"/>
            <w:bottom w:val="none" w:sz="0" w:space="0" w:color="auto"/>
            <w:right w:val="none" w:sz="0" w:space="0" w:color="auto"/>
          </w:divBdr>
        </w:div>
        <w:div w:id="1313751003">
          <w:marLeft w:val="480"/>
          <w:marRight w:val="0"/>
          <w:marTop w:val="0"/>
          <w:marBottom w:val="0"/>
          <w:divBdr>
            <w:top w:val="none" w:sz="0" w:space="0" w:color="auto"/>
            <w:left w:val="none" w:sz="0" w:space="0" w:color="auto"/>
            <w:bottom w:val="none" w:sz="0" w:space="0" w:color="auto"/>
            <w:right w:val="none" w:sz="0" w:space="0" w:color="auto"/>
          </w:divBdr>
        </w:div>
        <w:div w:id="1477146898">
          <w:marLeft w:val="480"/>
          <w:marRight w:val="0"/>
          <w:marTop w:val="0"/>
          <w:marBottom w:val="0"/>
          <w:divBdr>
            <w:top w:val="none" w:sz="0" w:space="0" w:color="auto"/>
            <w:left w:val="none" w:sz="0" w:space="0" w:color="auto"/>
            <w:bottom w:val="none" w:sz="0" w:space="0" w:color="auto"/>
            <w:right w:val="none" w:sz="0" w:space="0" w:color="auto"/>
          </w:divBdr>
        </w:div>
        <w:div w:id="693849483">
          <w:marLeft w:val="480"/>
          <w:marRight w:val="0"/>
          <w:marTop w:val="0"/>
          <w:marBottom w:val="0"/>
          <w:divBdr>
            <w:top w:val="none" w:sz="0" w:space="0" w:color="auto"/>
            <w:left w:val="none" w:sz="0" w:space="0" w:color="auto"/>
            <w:bottom w:val="none" w:sz="0" w:space="0" w:color="auto"/>
            <w:right w:val="none" w:sz="0" w:space="0" w:color="auto"/>
          </w:divBdr>
        </w:div>
        <w:div w:id="104351337">
          <w:marLeft w:val="480"/>
          <w:marRight w:val="0"/>
          <w:marTop w:val="0"/>
          <w:marBottom w:val="0"/>
          <w:divBdr>
            <w:top w:val="none" w:sz="0" w:space="0" w:color="auto"/>
            <w:left w:val="none" w:sz="0" w:space="0" w:color="auto"/>
            <w:bottom w:val="none" w:sz="0" w:space="0" w:color="auto"/>
            <w:right w:val="none" w:sz="0" w:space="0" w:color="auto"/>
          </w:divBdr>
        </w:div>
        <w:div w:id="1321692815">
          <w:marLeft w:val="480"/>
          <w:marRight w:val="0"/>
          <w:marTop w:val="0"/>
          <w:marBottom w:val="0"/>
          <w:divBdr>
            <w:top w:val="none" w:sz="0" w:space="0" w:color="auto"/>
            <w:left w:val="none" w:sz="0" w:space="0" w:color="auto"/>
            <w:bottom w:val="none" w:sz="0" w:space="0" w:color="auto"/>
            <w:right w:val="none" w:sz="0" w:space="0" w:color="auto"/>
          </w:divBdr>
        </w:div>
        <w:div w:id="1214391450">
          <w:marLeft w:val="480"/>
          <w:marRight w:val="0"/>
          <w:marTop w:val="0"/>
          <w:marBottom w:val="0"/>
          <w:divBdr>
            <w:top w:val="none" w:sz="0" w:space="0" w:color="auto"/>
            <w:left w:val="none" w:sz="0" w:space="0" w:color="auto"/>
            <w:bottom w:val="none" w:sz="0" w:space="0" w:color="auto"/>
            <w:right w:val="none" w:sz="0" w:space="0" w:color="auto"/>
          </w:divBdr>
        </w:div>
        <w:div w:id="970092508">
          <w:marLeft w:val="480"/>
          <w:marRight w:val="0"/>
          <w:marTop w:val="0"/>
          <w:marBottom w:val="0"/>
          <w:divBdr>
            <w:top w:val="none" w:sz="0" w:space="0" w:color="auto"/>
            <w:left w:val="none" w:sz="0" w:space="0" w:color="auto"/>
            <w:bottom w:val="none" w:sz="0" w:space="0" w:color="auto"/>
            <w:right w:val="none" w:sz="0" w:space="0" w:color="auto"/>
          </w:divBdr>
        </w:div>
        <w:div w:id="118033558">
          <w:marLeft w:val="480"/>
          <w:marRight w:val="0"/>
          <w:marTop w:val="0"/>
          <w:marBottom w:val="0"/>
          <w:divBdr>
            <w:top w:val="none" w:sz="0" w:space="0" w:color="auto"/>
            <w:left w:val="none" w:sz="0" w:space="0" w:color="auto"/>
            <w:bottom w:val="none" w:sz="0" w:space="0" w:color="auto"/>
            <w:right w:val="none" w:sz="0" w:space="0" w:color="auto"/>
          </w:divBdr>
        </w:div>
        <w:div w:id="450711837">
          <w:marLeft w:val="480"/>
          <w:marRight w:val="0"/>
          <w:marTop w:val="0"/>
          <w:marBottom w:val="0"/>
          <w:divBdr>
            <w:top w:val="none" w:sz="0" w:space="0" w:color="auto"/>
            <w:left w:val="none" w:sz="0" w:space="0" w:color="auto"/>
            <w:bottom w:val="none" w:sz="0" w:space="0" w:color="auto"/>
            <w:right w:val="none" w:sz="0" w:space="0" w:color="auto"/>
          </w:divBdr>
        </w:div>
        <w:div w:id="1247493199">
          <w:marLeft w:val="480"/>
          <w:marRight w:val="0"/>
          <w:marTop w:val="0"/>
          <w:marBottom w:val="0"/>
          <w:divBdr>
            <w:top w:val="none" w:sz="0" w:space="0" w:color="auto"/>
            <w:left w:val="none" w:sz="0" w:space="0" w:color="auto"/>
            <w:bottom w:val="none" w:sz="0" w:space="0" w:color="auto"/>
            <w:right w:val="none" w:sz="0" w:space="0" w:color="auto"/>
          </w:divBdr>
        </w:div>
        <w:div w:id="1079903645">
          <w:marLeft w:val="480"/>
          <w:marRight w:val="0"/>
          <w:marTop w:val="0"/>
          <w:marBottom w:val="0"/>
          <w:divBdr>
            <w:top w:val="none" w:sz="0" w:space="0" w:color="auto"/>
            <w:left w:val="none" w:sz="0" w:space="0" w:color="auto"/>
            <w:bottom w:val="none" w:sz="0" w:space="0" w:color="auto"/>
            <w:right w:val="none" w:sz="0" w:space="0" w:color="auto"/>
          </w:divBdr>
        </w:div>
        <w:div w:id="849567393">
          <w:marLeft w:val="480"/>
          <w:marRight w:val="0"/>
          <w:marTop w:val="0"/>
          <w:marBottom w:val="0"/>
          <w:divBdr>
            <w:top w:val="none" w:sz="0" w:space="0" w:color="auto"/>
            <w:left w:val="none" w:sz="0" w:space="0" w:color="auto"/>
            <w:bottom w:val="none" w:sz="0" w:space="0" w:color="auto"/>
            <w:right w:val="none" w:sz="0" w:space="0" w:color="auto"/>
          </w:divBdr>
        </w:div>
        <w:div w:id="1004667107">
          <w:marLeft w:val="480"/>
          <w:marRight w:val="0"/>
          <w:marTop w:val="0"/>
          <w:marBottom w:val="0"/>
          <w:divBdr>
            <w:top w:val="none" w:sz="0" w:space="0" w:color="auto"/>
            <w:left w:val="none" w:sz="0" w:space="0" w:color="auto"/>
            <w:bottom w:val="none" w:sz="0" w:space="0" w:color="auto"/>
            <w:right w:val="none" w:sz="0" w:space="0" w:color="auto"/>
          </w:divBdr>
        </w:div>
        <w:div w:id="188227356">
          <w:marLeft w:val="480"/>
          <w:marRight w:val="0"/>
          <w:marTop w:val="0"/>
          <w:marBottom w:val="0"/>
          <w:divBdr>
            <w:top w:val="none" w:sz="0" w:space="0" w:color="auto"/>
            <w:left w:val="none" w:sz="0" w:space="0" w:color="auto"/>
            <w:bottom w:val="none" w:sz="0" w:space="0" w:color="auto"/>
            <w:right w:val="none" w:sz="0" w:space="0" w:color="auto"/>
          </w:divBdr>
        </w:div>
        <w:div w:id="1927838560">
          <w:marLeft w:val="480"/>
          <w:marRight w:val="0"/>
          <w:marTop w:val="0"/>
          <w:marBottom w:val="0"/>
          <w:divBdr>
            <w:top w:val="none" w:sz="0" w:space="0" w:color="auto"/>
            <w:left w:val="none" w:sz="0" w:space="0" w:color="auto"/>
            <w:bottom w:val="none" w:sz="0" w:space="0" w:color="auto"/>
            <w:right w:val="none" w:sz="0" w:space="0" w:color="auto"/>
          </w:divBdr>
        </w:div>
        <w:div w:id="306667354">
          <w:marLeft w:val="480"/>
          <w:marRight w:val="0"/>
          <w:marTop w:val="0"/>
          <w:marBottom w:val="0"/>
          <w:divBdr>
            <w:top w:val="none" w:sz="0" w:space="0" w:color="auto"/>
            <w:left w:val="none" w:sz="0" w:space="0" w:color="auto"/>
            <w:bottom w:val="none" w:sz="0" w:space="0" w:color="auto"/>
            <w:right w:val="none" w:sz="0" w:space="0" w:color="auto"/>
          </w:divBdr>
        </w:div>
        <w:div w:id="2108192497">
          <w:marLeft w:val="480"/>
          <w:marRight w:val="0"/>
          <w:marTop w:val="0"/>
          <w:marBottom w:val="0"/>
          <w:divBdr>
            <w:top w:val="none" w:sz="0" w:space="0" w:color="auto"/>
            <w:left w:val="none" w:sz="0" w:space="0" w:color="auto"/>
            <w:bottom w:val="none" w:sz="0" w:space="0" w:color="auto"/>
            <w:right w:val="none" w:sz="0" w:space="0" w:color="auto"/>
          </w:divBdr>
        </w:div>
        <w:div w:id="363332761">
          <w:marLeft w:val="480"/>
          <w:marRight w:val="0"/>
          <w:marTop w:val="0"/>
          <w:marBottom w:val="0"/>
          <w:divBdr>
            <w:top w:val="none" w:sz="0" w:space="0" w:color="auto"/>
            <w:left w:val="none" w:sz="0" w:space="0" w:color="auto"/>
            <w:bottom w:val="none" w:sz="0" w:space="0" w:color="auto"/>
            <w:right w:val="none" w:sz="0" w:space="0" w:color="auto"/>
          </w:divBdr>
        </w:div>
        <w:div w:id="1948923572">
          <w:marLeft w:val="480"/>
          <w:marRight w:val="0"/>
          <w:marTop w:val="0"/>
          <w:marBottom w:val="0"/>
          <w:divBdr>
            <w:top w:val="none" w:sz="0" w:space="0" w:color="auto"/>
            <w:left w:val="none" w:sz="0" w:space="0" w:color="auto"/>
            <w:bottom w:val="none" w:sz="0" w:space="0" w:color="auto"/>
            <w:right w:val="none" w:sz="0" w:space="0" w:color="auto"/>
          </w:divBdr>
        </w:div>
        <w:div w:id="1474104522">
          <w:marLeft w:val="480"/>
          <w:marRight w:val="0"/>
          <w:marTop w:val="0"/>
          <w:marBottom w:val="0"/>
          <w:divBdr>
            <w:top w:val="none" w:sz="0" w:space="0" w:color="auto"/>
            <w:left w:val="none" w:sz="0" w:space="0" w:color="auto"/>
            <w:bottom w:val="none" w:sz="0" w:space="0" w:color="auto"/>
            <w:right w:val="none" w:sz="0" w:space="0" w:color="auto"/>
          </w:divBdr>
        </w:div>
        <w:div w:id="189876292">
          <w:marLeft w:val="480"/>
          <w:marRight w:val="0"/>
          <w:marTop w:val="0"/>
          <w:marBottom w:val="0"/>
          <w:divBdr>
            <w:top w:val="none" w:sz="0" w:space="0" w:color="auto"/>
            <w:left w:val="none" w:sz="0" w:space="0" w:color="auto"/>
            <w:bottom w:val="none" w:sz="0" w:space="0" w:color="auto"/>
            <w:right w:val="none" w:sz="0" w:space="0" w:color="auto"/>
          </w:divBdr>
        </w:div>
        <w:div w:id="1038091413">
          <w:marLeft w:val="480"/>
          <w:marRight w:val="0"/>
          <w:marTop w:val="0"/>
          <w:marBottom w:val="0"/>
          <w:divBdr>
            <w:top w:val="none" w:sz="0" w:space="0" w:color="auto"/>
            <w:left w:val="none" w:sz="0" w:space="0" w:color="auto"/>
            <w:bottom w:val="none" w:sz="0" w:space="0" w:color="auto"/>
            <w:right w:val="none" w:sz="0" w:space="0" w:color="auto"/>
          </w:divBdr>
        </w:div>
        <w:div w:id="1035933736">
          <w:marLeft w:val="480"/>
          <w:marRight w:val="0"/>
          <w:marTop w:val="0"/>
          <w:marBottom w:val="0"/>
          <w:divBdr>
            <w:top w:val="none" w:sz="0" w:space="0" w:color="auto"/>
            <w:left w:val="none" w:sz="0" w:space="0" w:color="auto"/>
            <w:bottom w:val="none" w:sz="0" w:space="0" w:color="auto"/>
            <w:right w:val="none" w:sz="0" w:space="0" w:color="auto"/>
          </w:divBdr>
        </w:div>
        <w:div w:id="1461917656">
          <w:marLeft w:val="480"/>
          <w:marRight w:val="0"/>
          <w:marTop w:val="0"/>
          <w:marBottom w:val="0"/>
          <w:divBdr>
            <w:top w:val="none" w:sz="0" w:space="0" w:color="auto"/>
            <w:left w:val="none" w:sz="0" w:space="0" w:color="auto"/>
            <w:bottom w:val="none" w:sz="0" w:space="0" w:color="auto"/>
            <w:right w:val="none" w:sz="0" w:space="0" w:color="auto"/>
          </w:divBdr>
        </w:div>
        <w:div w:id="713965762">
          <w:marLeft w:val="480"/>
          <w:marRight w:val="0"/>
          <w:marTop w:val="0"/>
          <w:marBottom w:val="0"/>
          <w:divBdr>
            <w:top w:val="none" w:sz="0" w:space="0" w:color="auto"/>
            <w:left w:val="none" w:sz="0" w:space="0" w:color="auto"/>
            <w:bottom w:val="none" w:sz="0" w:space="0" w:color="auto"/>
            <w:right w:val="none" w:sz="0" w:space="0" w:color="auto"/>
          </w:divBdr>
        </w:div>
        <w:div w:id="871840558">
          <w:marLeft w:val="480"/>
          <w:marRight w:val="0"/>
          <w:marTop w:val="0"/>
          <w:marBottom w:val="0"/>
          <w:divBdr>
            <w:top w:val="none" w:sz="0" w:space="0" w:color="auto"/>
            <w:left w:val="none" w:sz="0" w:space="0" w:color="auto"/>
            <w:bottom w:val="none" w:sz="0" w:space="0" w:color="auto"/>
            <w:right w:val="none" w:sz="0" w:space="0" w:color="auto"/>
          </w:divBdr>
        </w:div>
        <w:div w:id="519659632">
          <w:marLeft w:val="480"/>
          <w:marRight w:val="0"/>
          <w:marTop w:val="0"/>
          <w:marBottom w:val="0"/>
          <w:divBdr>
            <w:top w:val="none" w:sz="0" w:space="0" w:color="auto"/>
            <w:left w:val="none" w:sz="0" w:space="0" w:color="auto"/>
            <w:bottom w:val="none" w:sz="0" w:space="0" w:color="auto"/>
            <w:right w:val="none" w:sz="0" w:space="0" w:color="auto"/>
          </w:divBdr>
        </w:div>
        <w:div w:id="207449061">
          <w:marLeft w:val="480"/>
          <w:marRight w:val="0"/>
          <w:marTop w:val="0"/>
          <w:marBottom w:val="0"/>
          <w:divBdr>
            <w:top w:val="none" w:sz="0" w:space="0" w:color="auto"/>
            <w:left w:val="none" w:sz="0" w:space="0" w:color="auto"/>
            <w:bottom w:val="none" w:sz="0" w:space="0" w:color="auto"/>
            <w:right w:val="none" w:sz="0" w:space="0" w:color="auto"/>
          </w:divBdr>
        </w:div>
        <w:div w:id="1413771599">
          <w:marLeft w:val="480"/>
          <w:marRight w:val="0"/>
          <w:marTop w:val="0"/>
          <w:marBottom w:val="0"/>
          <w:divBdr>
            <w:top w:val="none" w:sz="0" w:space="0" w:color="auto"/>
            <w:left w:val="none" w:sz="0" w:space="0" w:color="auto"/>
            <w:bottom w:val="none" w:sz="0" w:space="0" w:color="auto"/>
            <w:right w:val="none" w:sz="0" w:space="0" w:color="auto"/>
          </w:divBdr>
        </w:div>
        <w:div w:id="613052428">
          <w:marLeft w:val="480"/>
          <w:marRight w:val="0"/>
          <w:marTop w:val="0"/>
          <w:marBottom w:val="0"/>
          <w:divBdr>
            <w:top w:val="none" w:sz="0" w:space="0" w:color="auto"/>
            <w:left w:val="none" w:sz="0" w:space="0" w:color="auto"/>
            <w:bottom w:val="none" w:sz="0" w:space="0" w:color="auto"/>
            <w:right w:val="none" w:sz="0" w:space="0" w:color="auto"/>
          </w:divBdr>
        </w:div>
        <w:div w:id="1816295998">
          <w:marLeft w:val="480"/>
          <w:marRight w:val="0"/>
          <w:marTop w:val="0"/>
          <w:marBottom w:val="0"/>
          <w:divBdr>
            <w:top w:val="none" w:sz="0" w:space="0" w:color="auto"/>
            <w:left w:val="none" w:sz="0" w:space="0" w:color="auto"/>
            <w:bottom w:val="none" w:sz="0" w:space="0" w:color="auto"/>
            <w:right w:val="none" w:sz="0" w:space="0" w:color="auto"/>
          </w:divBdr>
        </w:div>
        <w:div w:id="1294098703">
          <w:marLeft w:val="480"/>
          <w:marRight w:val="0"/>
          <w:marTop w:val="0"/>
          <w:marBottom w:val="0"/>
          <w:divBdr>
            <w:top w:val="none" w:sz="0" w:space="0" w:color="auto"/>
            <w:left w:val="none" w:sz="0" w:space="0" w:color="auto"/>
            <w:bottom w:val="none" w:sz="0" w:space="0" w:color="auto"/>
            <w:right w:val="none" w:sz="0" w:space="0" w:color="auto"/>
          </w:divBdr>
        </w:div>
        <w:div w:id="1031147197">
          <w:marLeft w:val="480"/>
          <w:marRight w:val="0"/>
          <w:marTop w:val="0"/>
          <w:marBottom w:val="0"/>
          <w:divBdr>
            <w:top w:val="none" w:sz="0" w:space="0" w:color="auto"/>
            <w:left w:val="none" w:sz="0" w:space="0" w:color="auto"/>
            <w:bottom w:val="none" w:sz="0" w:space="0" w:color="auto"/>
            <w:right w:val="none" w:sz="0" w:space="0" w:color="auto"/>
          </w:divBdr>
        </w:div>
        <w:div w:id="1963461957">
          <w:marLeft w:val="480"/>
          <w:marRight w:val="0"/>
          <w:marTop w:val="0"/>
          <w:marBottom w:val="0"/>
          <w:divBdr>
            <w:top w:val="none" w:sz="0" w:space="0" w:color="auto"/>
            <w:left w:val="none" w:sz="0" w:space="0" w:color="auto"/>
            <w:bottom w:val="none" w:sz="0" w:space="0" w:color="auto"/>
            <w:right w:val="none" w:sz="0" w:space="0" w:color="auto"/>
          </w:divBdr>
        </w:div>
        <w:div w:id="1575386128">
          <w:marLeft w:val="480"/>
          <w:marRight w:val="0"/>
          <w:marTop w:val="0"/>
          <w:marBottom w:val="0"/>
          <w:divBdr>
            <w:top w:val="none" w:sz="0" w:space="0" w:color="auto"/>
            <w:left w:val="none" w:sz="0" w:space="0" w:color="auto"/>
            <w:bottom w:val="none" w:sz="0" w:space="0" w:color="auto"/>
            <w:right w:val="none" w:sz="0" w:space="0" w:color="auto"/>
          </w:divBdr>
        </w:div>
        <w:div w:id="1845051932">
          <w:marLeft w:val="480"/>
          <w:marRight w:val="0"/>
          <w:marTop w:val="0"/>
          <w:marBottom w:val="0"/>
          <w:divBdr>
            <w:top w:val="none" w:sz="0" w:space="0" w:color="auto"/>
            <w:left w:val="none" w:sz="0" w:space="0" w:color="auto"/>
            <w:bottom w:val="none" w:sz="0" w:space="0" w:color="auto"/>
            <w:right w:val="none" w:sz="0" w:space="0" w:color="auto"/>
          </w:divBdr>
        </w:div>
        <w:div w:id="1668629195">
          <w:marLeft w:val="480"/>
          <w:marRight w:val="0"/>
          <w:marTop w:val="0"/>
          <w:marBottom w:val="0"/>
          <w:divBdr>
            <w:top w:val="none" w:sz="0" w:space="0" w:color="auto"/>
            <w:left w:val="none" w:sz="0" w:space="0" w:color="auto"/>
            <w:bottom w:val="none" w:sz="0" w:space="0" w:color="auto"/>
            <w:right w:val="none" w:sz="0" w:space="0" w:color="auto"/>
          </w:divBdr>
        </w:div>
        <w:div w:id="1437822972">
          <w:marLeft w:val="480"/>
          <w:marRight w:val="0"/>
          <w:marTop w:val="0"/>
          <w:marBottom w:val="0"/>
          <w:divBdr>
            <w:top w:val="none" w:sz="0" w:space="0" w:color="auto"/>
            <w:left w:val="none" w:sz="0" w:space="0" w:color="auto"/>
            <w:bottom w:val="none" w:sz="0" w:space="0" w:color="auto"/>
            <w:right w:val="none" w:sz="0" w:space="0" w:color="auto"/>
          </w:divBdr>
        </w:div>
        <w:div w:id="1938514911">
          <w:marLeft w:val="480"/>
          <w:marRight w:val="0"/>
          <w:marTop w:val="0"/>
          <w:marBottom w:val="0"/>
          <w:divBdr>
            <w:top w:val="none" w:sz="0" w:space="0" w:color="auto"/>
            <w:left w:val="none" w:sz="0" w:space="0" w:color="auto"/>
            <w:bottom w:val="none" w:sz="0" w:space="0" w:color="auto"/>
            <w:right w:val="none" w:sz="0" w:space="0" w:color="auto"/>
          </w:divBdr>
        </w:div>
        <w:div w:id="1374694878">
          <w:marLeft w:val="480"/>
          <w:marRight w:val="0"/>
          <w:marTop w:val="0"/>
          <w:marBottom w:val="0"/>
          <w:divBdr>
            <w:top w:val="none" w:sz="0" w:space="0" w:color="auto"/>
            <w:left w:val="none" w:sz="0" w:space="0" w:color="auto"/>
            <w:bottom w:val="none" w:sz="0" w:space="0" w:color="auto"/>
            <w:right w:val="none" w:sz="0" w:space="0" w:color="auto"/>
          </w:divBdr>
        </w:div>
        <w:div w:id="1030180505">
          <w:marLeft w:val="480"/>
          <w:marRight w:val="0"/>
          <w:marTop w:val="0"/>
          <w:marBottom w:val="0"/>
          <w:divBdr>
            <w:top w:val="none" w:sz="0" w:space="0" w:color="auto"/>
            <w:left w:val="none" w:sz="0" w:space="0" w:color="auto"/>
            <w:bottom w:val="none" w:sz="0" w:space="0" w:color="auto"/>
            <w:right w:val="none" w:sz="0" w:space="0" w:color="auto"/>
          </w:divBdr>
        </w:div>
        <w:div w:id="1051270554">
          <w:marLeft w:val="480"/>
          <w:marRight w:val="0"/>
          <w:marTop w:val="0"/>
          <w:marBottom w:val="0"/>
          <w:divBdr>
            <w:top w:val="none" w:sz="0" w:space="0" w:color="auto"/>
            <w:left w:val="none" w:sz="0" w:space="0" w:color="auto"/>
            <w:bottom w:val="none" w:sz="0" w:space="0" w:color="auto"/>
            <w:right w:val="none" w:sz="0" w:space="0" w:color="auto"/>
          </w:divBdr>
        </w:div>
        <w:div w:id="910190049">
          <w:marLeft w:val="480"/>
          <w:marRight w:val="0"/>
          <w:marTop w:val="0"/>
          <w:marBottom w:val="0"/>
          <w:divBdr>
            <w:top w:val="none" w:sz="0" w:space="0" w:color="auto"/>
            <w:left w:val="none" w:sz="0" w:space="0" w:color="auto"/>
            <w:bottom w:val="none" w:sz="0" w:space="0" w:color="auto"/>
            <w:right w:val="none" w:sz="0" w:space="0" w:color="auto"/>
          </w:divBdr>
        </w:div>
        <w:div w:id="1602450299">
          <w:marLeft w:val="480"/>
          <w:marRight w:val="0"/>
          <w:marTop w:val="0"/>
          <w:marBottom w:val="0"/>
          <w:divBdr>
            <w:top w:val="none" w:sz="0" w:space="0" w:color="auto"/>
            <w:left w:val="none" w:sz="0" w:space="0" w:color="auto"/>
            <w:bottom w:val="none" w:sz="0" w:space="0" w:color="auto"/>
            <w:right w:val="none" w:sz="0" w:space="0" w:color="auto"/>
          </w:divBdr>
        </w:div>
        <w:div w:id="604580995">
          <w:marLeft w:val="480"/>
          <w:marRight w:val="0"/>
          <w:marTop w:val="0"/>
          <w:marBottom w:val="0"/>
          <w:divBdr>
            <w:top w:val="none" w:sz="0" w:space="0" w:color="auto"/>
            <w:left w:val="none" w:sz="0" w:space="0" w:color="auto"/>
            <w:bottom w:val="none" w:sz="0" w:space="0" w:color="auto"/>
            <w:right w:val="none" w:sz="0" w:space="0" w:color="auto"/>
          </w:divBdr>
        </w:div>
        <w:div w:id="1474327903">
          <w:marLeft w:val="480"/>
          <w:marRight w:val="0"/>
          <w:marTop w:val="0"/>
          <w:marBottom w:val="0"/>
          <w:divBdr>
            <w:top w:val="none" w:sz="0" w:space="0" w:color="auto"/>
            <w:left w:val="none" w:sz="0" w:space="0" w:color="auto"/>
            <w:bottom w:val="none" w:sz="0" w:space="0" w:color="auto"/>
            <w:right w:val="none" w:sz="0" w:space="0" w:color="auto"/>
          </w:divBdr>
        </w:div>
        <w:div w:id="1800033693">
          <w:marLeft w:val="480"/>
          <w:marRight w:val="0"/>
          <w:marTop w:val="0"/>
          <w:marBottom w:val="0"/>
          <w:divBdr>
            <w:top w:val="none" w:sz="0" w:space="0" w:color="auto"/>
            <w:left w:val="none" w:sz="0" w:space="0" w:color="auto"/>
            <w:bottom w:val="none" w:sz="0" w:space="0" w:color="auto"/>
            <w:right w:val="none" w:sz="0" w:space="0" w:color="auto"/>
          </w:divBdr>
        </w:div>
        <w:div w:id="652636845">
          <w:marLeft w:val="480"/>
          <w:marRight w:val="0"/>
          <w:marTop w:val="0"/>
          <w:marBottom w:val="0"/>
          <w:divBdr>
            <w:top w:val="none" w:sz="0" w:space="0" w:color="auto"/>
            <w:left w:val="none" w:sz="0" w:space="0" w:color="auto"/>
            <w:bottom w:val="none" w:sz="0" w:space="0" w:color="auto"/>
            <w:right w:val="none" w:sz="0" w:space="0" w:color="auto"/>
          </w:divBdr>
        </w:div>
        <w:div w:id="2093426275">
          <w:marLeft w:val="480"/>
          <w:marRight w:val="0"/>
          <w:marTop w:val="0"/>
          <w:marBottom w:val="0"/>
          <w:divBdr>
            <w:top w:val="none" w:sz="0" w:space="0" w:color="auto"/>
            <w:left w:val="none" w:sz="0" w:space="0" w:color="auto"/>
            <w:bottom w:val="none" w:sz="0" w:space="0" w:color="auto"/>
            <w:right w:val="none" w:sz="0" w:space="0" w:color="auto"/>
          </w:divBdr>
        </w:div>
        <w:div w:id="203057196">
          <w:marLeft w:val="480"/>
          <w:marRight w:val="0"/>
          <w:marTop w:val="0"/>
          <w:marBottom w:val="0"/>
          <w:divBdr>
            <w:top w:val="none" w:sz="0" w:space="0" w:color="auto"/>
            <w:left w:val="none" w:sz="0" w:space="0" w:color="auto"/>
            <w:bottom w:val="none" w:sz="0" w:space="0" w:color="auto"/>
            <w:right w:val="none" w:sz="0" w:space="0" w:color="auto"/>
          </w:divBdr>
        </w:div>
        <w:div w:id="955284428">
          <w:marLeft w:val="480"/>
          <w:marRight w:val="0"/>
          <w:marTop w:val="0"/>
          <w:marBottom w:val="0"/>
          <w:divBdr>
            <w:top w:val="none" w:sz="0" w:space="0" w:color="auto"/>
            <w:left w:val="none" w:sz="0" w:space="0" w:color="auto"/>
            <w:bottom w:val="none" w:sz="0" w:space="0" w:color="auto"/>
            <w:right w:val="none" w:sz="0" w:space="0" w:color="auto"/>
          </w:divBdr>
        </w:div>
        <w:div w:id="1320229711">
          <w:marLeft w:val="480"/>
          <w:marRight w:val="0"/>
          <w:marTop w:val="0"/>
          <w:marBottom w:val="0"/>
          <w:divBdr>
            <w:top w:val="none" w:sz="0" w:space="0" w:color="auto"/>
            <w:left w:val="none" w:sz="0" w:space="0" w:color="auto"/>
            <w:bottom w:val="none" w:sz="0" w:space="0" w:color="auto"/>
            <w:right w:val="none" w:sz="0" w:space="0" w:color="auto"/>
          </w:divBdr>
        </w:div>
        <w:div w:id="610672836">
          <w:marLeft w:val="480"/>
          <w:marRight w:val="0"/>
          <w:marTop w:val="0"/>
          <w:marBottom w:val="0"/>
          <w:divBdr>
            <w:top w:val="none" w:sz="0" w:space="0" w:color="auto"/>
            <w:left w:val="none" w:sz="0" w:space="0" w:color="auto"/>
            <w:bottom w:val="none" w:sz="0" w:space="0" w:color="auto"/>
            <w:right w:val="none" w:sz="0" w:space="0" w:color="auto"/>
          </w:divBdr>
        </w:div>
        <w:div w:id="1370715724">
          <w:marLeft w:val="480"/>
          <w:marRight w:val="0"/>
          <w:marTop w:val="0"/>
          <w:marBottom w:val="0"/>
          <w:divBdr>
            <w:top w:val="none" w:sz="0" w:space="0" w:color="auto"/>
            <w:left w:val="none" w:sz="0" w:space="0" w:color="auto"/>
            <w:bottom w:val="none" w:sz="0" w:space="0" w:color="auto"/>
            <w:right w:val="none" w:sz="0" w:space="0" w:color="auto"/>
          </w:divBdr>
        </w:div>
        <w:div w:id="1693990731">
          <w:marLeft w:val="480"/>
          <w:marRight w:val="0"/>
          <w:marTop w:val="0"/>
          <w:marBottom w:val="0"/>
          <w:divBdr>
            <w:top w:val="none" w:sz="0" w:space="0" w:color="auto"/>
            <w:left w:val="none" w:sz="0" w:space="0" w:color="auto"/>
            <w:bottom w:val="none" w:sz="0" w:space="0" w:color="auto"/>
            <w:right w:val="none" w:sz="0" w:space="0" w:color="auto"/>
          </w:divBdr>
        </w:div>
        <w:div w:id="406919965">
          <w:marLeft w:val="480"/>
          <w:marRight w:val="0"/>
          <w:marTop w:val="0"/>
          <w:marBottom w:val="0"/>
          <w:divBdr>
            <w:top w:val="none" w:sz="0" w:space="0" w:color="auto"/>
            <w:left w:val="none" w:sz="0" w:space="0" w:color="auto"/>
            <w:bottom w:val="none" w:sz="0" w:space="0" w:color="auto"/>
            <w:right w:val="none" w:sz="0" w:space="0" w:color="auto"/>
          </w:divBdr>
        </w:div>
        <w:div w:id="86582054">
          <w:marLeft w:val="480"/>
          <w:marRight w:val="0"/>
          <w:marTop w:val="0"/>
          <w:marBottom w:val="0"/>
          <w:divBdr>
            <w:top w:val="none" w:sz="0" w:space="0" w:color="auto"/>
            <w:left w:val="none" w:sz="0" w:space="0" w:color="auto"/>
            <w:bottom w:val="none" w:sz="0" w:space="0" w:color="auto"/>
            <w:right w:val="none" w:sz="0" w:space="0" w:color="auto"/>
          </w:divBdr>
        </w:div>
        <w:div w:id="294682140">
          <w:marLeft w:val="480"/>
          <w:marRight w:val="0"/>
          <w:marTop w:val="0"/>
          <w:marBottom w:val="0"/>
          <w:divBdr>
            <w:top w:val="none" w:sz="0" w:space="0" w:color="auto"/>
            <w:left w:val="none" w:sz="0" w:space="0" w:color="auto"/>
            <w:bottom w:val="none" w:sz="0" w:space="0" w:color="auto"/>
            <w:right w:val="none" w:sz="0" w:space="0" w:color="auto"/>
          </w:divBdr>
        </w:div>
        <w:div w:id="488909381">
          <w:marLeft w:val="480"/>
          <w:marRight w:val="0"/>
          <w:marTop w:val="0"/>
          <w:marBottom w:val="0"/>
          <w:divBdr>
            <w:top w:val="none" w:sz="0" w:space="0" w:color="auto"/>
            <w:left w:val="none" w:sz="0" w:space="0" w:color="auto"/>
            <w:bottom w:val="none" w:sz="0" w:space="0" w:color="auto"/>
            <w:right w:val="none" w:sz="0" w:space="0" w:color="auto"/>
          </w:divBdr>
        </w:div>
        <w:div w:id="600573806">
          <w:marLeft w:val="480"/>
          <w:marRight w:val="0"/>
          <w:marTop w:val="0"/>
          <w:marBottom w:val="0"/>
          <w:divBdr>
            <w:top w:val="none" w:sz="0" w:space="0" w:color="auto"/>
            <w:left w:val="none" w:sz="0" w:space="0" w:color="auto"/>
            <w:bottom w:val="none" w:sz="0" w:space="0" w:color="auto"/>
            <w:right w:val="none" w:sz="0" w:space="0" w:color="auto"/>
          </w:divBdr>
        </w:div>
        <w:div w:id="837043919">
          <w:marLeft w:val="480"/>
          <w:marRight w:val="0"/>
          <w:marTop w:val="0"/>
          <w:marBottom w:val="0"/>
          <w:divBdr>
            <w:top w:val="none" w:sz="0" w:space="0" w:color="auto"/>
            <w:left w:val="none" w:sz="0" w:space="0" w:color="auto"/>
            <w:bottom w:val="none" w:sz="0" w:space="0" w:color="auto"/>
            <w:right w:val="none" w:sz="0" w:space="0" w:color="auto"/>
          </w:divBdr>
        </w:div>
      </w:divsChild>
    </w:div>
    <w:div w:id="743602689">
      <w:bodyDiv w:val="1"/>
      <w:marLeft w:val="0"/>
      <w:marRight w:val="0"/>
      <w:marTop w:val="0"/>
      <w:marBottom w:val="0"/>
      <w:divBdr>
        <w:top w:val="none" w:sz="0" w:space="0" w:color="auto"/>
        <w:left w:val="none" w:sz="0" w:space="0" w:color="auto"/>
        <w:bottom w:val="none" w:sz="0" w:space="0" w:color="auto"/>
        <w:right w:val="none" w:sz="0" w:space="0" w:color="auto"/>
      </w:divBdr>
    </w:div>
    <w:div w:id="744836732">
      <w:bodyDiv w:val="1"/>
      <w:marLeft w:val="0"/>
      <w:marRight w:val="0"/>
      <w:marTop w:val="0"/>
      <w:marBottom w:val="0"/>
      <w:divBdr>
        <w:top w:val="none" w:sz="0" w:space="0" w:color="auto"/>
        <w:left w:val="none" w:sz="0" w:space="0" w:color="auto"/>
        <w:bottom w:val="none" w:sz="0" w:space="0" w:color="auto"/>
        <w:right w:val="none" w:sz="0" w:space="0" w:color="auto"/>
      </w:divBdr>
    </w:div>
    <w:div w:id="747843884">
      <w:bodyDiv w:val="1"/>
      <w:marLeft w:val="0"/>
      <w:marRight w:val="0"/>
      <w:marTop w:val="0"/>
      <w:marBottom w:val="0"/>
      <w:divBdr>
        <w:top w:val="none" w:sz="0" w:space="0" w:color="auto"/>
        <w:left w:val="none" w:sz="0" w:space="0" w:color="auto"/>
        <w:bottom w:val="none" w:sz="0" w:space="0" w:color="auto"/>
        <w:right w:val="none" w:sz="0" w:space="0" w:color="auto"/>
      </w:divBdr>
    </w:div>
    <w:div w:id="748770927">
      <w:bodyDiv w:val="1"/>
      <w:marLeft w:val="0"/>
      <w:marRight w:val="0"/>
      <w:marTop w:val="0"/>
      <w:marBottom w:val="0"/>
      <w:divBdr>
        <w:top w:val="none" w:sz="0" w:space="0" w:color="auto"/>
        <w:left w:val="none" w:sz="0" w:space="0" w:color="auto"/>
        <w:bottom w:val="none" w:sz="0" w:space="0" w:color="auto"/>
        <w:right w:val="none" w:sz="0" w:space="0" w:color="auto"/>
      </w:divBdr>
    </w:div>
    <w:div w:id="749619335">
      <w:bodyDiv w:val="1"/>
      <w:marLeft w:val="0"/>
      <w:marRight w:val="0"/>
      <w:marTop w:val="0"/>
      <w:marBottom w:val="0"/>
      <w:divBdr>
        <w:top w:val="none" w:sz="0" w:space="0" w:color="auto"/>
        <w:left w:val="none" w:sz="0" w:space="0" w:color="auto"/>
        <w:bottom w:val="none" w:sz="0" w:space="0" w:color="auto"/>
        <w:right w:val="none" w:sz="0" w:space="0" w:color="auto"/>
      </w:divBdr>
    </w:div>
    <w:div w:id="751122791">
      <w:bodyDiv w:val="1"/>
      <w:marLeft w:val="0"/>
      <w:marRight w:val="0"/>
      <w:marTop w:val="0"/>
      <w:marBottom w:val="0"/>
      <w:divBdr>
        <w:top w:val="none" w:sz="0" w:space="0" w:color="auto"/>
        <w:left w:val="none" w:sz="0" w:space="0" w:color="auto"/>
        <w:bottom w:val="none" w:sz="0" w:space="0" w:color="auto"/>
        <w:right w:val="none" w:sz="0" w:space="0" w:color="auto"/>
      </w:divBdr>
    </w:div>
    <w:div w:id="751701387">
      <w:bodyDiv w:val="1"/>
      <w:marLeft w:val="0"/>
      <w:marRight w:val="0"/>
      <w:marTop w:val="0"/>
      <w:marBottom w:val="0"/>
      <w:divBdr>
        <w:top w:val="none" w:sz="0" w:space="0" w:color="auto"/>
        <w:left w:val="none" w:sz="0" w:space="0" w:color="auto"/>
        <w:bottom w:val="none" w:sz="0" w:space="0" w:color="auto"/>
        <w:right w:val="none" w:sz="0" w:space="0" w:color="auto"/>
      </w:divBdr>
    </w:div>
    <w:div w:id="760031103">
      <w:bodyDiv w:val="1"/>
      <w:marLeft w:val="0"/>
      <w:marRight w:val="0"/>
      <w:marTop w:val="0"/>
      <w:marBottom w:val="0"/>
      <w:divBdr>
        <w:top w:val="none" w:sz="0" w:space="0" w:color="auto"/>
        <w:left w:val="none" w:sz="0" w:space="0" w:color="auto"/>
        <w:bottom w:val="none" w:sz="0" w:space="0" w:color="auto"/>
        <w:right w:val="none" w:sz="0" w:space="0" w:color="auto"/>
      </w:divBdr>
    </w:div>
    <w:div w:id="765542286">
      <w:bodyDiv w:val="1"/>
      <w:marLeft w:val="0"/>
      <w:marRight w:val="0"/>
      <w:marTop w:val="0"/>
      <w:marBottom w:val="0"/>
      <w:divBdr>
        <w:top w:val="none" w:sz="0" w:space="0" w:color="auto"/>
        <w:left w:val="none" w:sz="0" w:space="0" w:color="auto"/>
        <w:bottom w:val="none" w:sz="0" w:space="0" w:color="auto"/>
        <w:right w:val="none" w:sz="0" w:space="0" w:color="auto"/>
      </w:divBdr>
    </w:div>
    <w:div w:id="766195539">
      <w:bodyDiv w:val="1"/>
      <w:marLeft w:val="0"/>
      <w:marRight w:val="0"/>
      <w:marTop w:val="0"/>
      <w:marBottom w:val="0"/>
      <w:divBdr>
        <w:top w:val="none" w:sz="0" w:space="0" w:color="auto"/>
        <w:left w:val="none" w:sz="0" w:space="0" w:color="auto"/>
        <w:bottom w:val="none" w:sz="0" w:space="0" w:color="auto"/>
        <w:right w:val="none" w:sz="0" w:space="0" w:color="auto"/>
      </w:divBdr>
    </w:div>
    <w:div w:id="768160668">
      <w:bodyDiv w:val="1"/>
      <w:marLeft w:val="0"/>
      <w:marRight w:val="0"/>
      <w:marTop w:val="0"/>
      <w:marBottom w:val="0"/>
      <w:divBdr>
        <w:top w:val="none" w:sz="0" w:space="0" w:color="auto"/>
        <w:left w:val="none" w:sz="0" w:space="0" w:color="auto"/>
        <w:bottom w:val="none" w:sz="0" w:space="0" w:color="auto"/>
        <w:right w:val="none" w:sz="0" w:space="0" w:color="auto"/>
      </w:divBdr>
    </w:div>
    <w:div w:id="769669382">
      <w:bodyDiv w:val="1"/>
      <w:marLeft w:val="0"/>
      <w:marRight w:val="0"/>
      <w:marTop w:val="0"/>
      <w:marBottom w:val="0"/>
      <w:divBdr>
        <w:top w:val="none" w:sz="0" w:space="0" w:color="auto"/>
        <w:left w:val="none" w:sz="0" w:space="0" w:color="auto"/>
        <w:bottom w:val="none" w:sz="0" w:space="0" w:color="auto"/>
        <w:right w:val="none" w:sz="0" w:space="0" w:color="auto"/>
      </w:divBdr>
    </w:div>
    <w:div w:id="770323632">
      <w:bodyDiv w:val="1"/>
      <w:marLeft w:val="0"/>
      <w:marRight w:val="0"/>
      <w:marTop w:val="0"/>
      <w:marBottom w:val="0"/>
      <w:divBdr>
        <w:top w:val="none" w:sz="0" w:space="0" w:color="auto"/>
        <w:left w:val="none" w:sz="0" w:space="0" w:color="auto"/>
        <w:bottom w:val="none" w:sz="0" w:space="0" w:color="auto"/>
        <w:right w:val="none" w:sz="0" w:space="0" w:color="auto"/>
      </w:divBdr>
    </w:div>
    <w:div w:id="778988069">
      <w:bodyDiv w:val="1"/>
      <w:marLeft w:val="0"/>
      <w:marRight w:val="0"/>
      <w:marTop w:val="0"/>
      <w:marBottom w:val="0"/>
      <w:divBdr>
        <w:top w:val="none" w:sz="0" w:space="0" w:color="auto"/>
        <w:left w:val="none" w:sz="0" w:space="0" w:color="auto"/>
        <w:bottom w:val="none" w:sz="0" w:space="0" w:color="auto"/>
        <w:right w:val="none" w:sz="0" w:space="0" w:color="auto"/>
      </w:divBdr>
    </w:div>
    <w:div w:id="778991649">
      <w:bodyDiv w:val="1"/>
      <w:marLeft w:val="0"/>
      <w:marRight w:val="0"/>
      <w:marTop w:val="0"/>
      <w:marBottom w:val="0"/>
      <w:divBdr>
        <w:top w:val="none" w:sz="0" w:space="0" w:color="auto"/>
        <w:left w:val="none" w:sz="0" w:space="0" w:color="auto"/>
        <w:bottom w:val="none" w:sz="0" w:space="0" w:color="auto"/>
        <w:right w:val="none" w:sz="0" w:space="0" w:color="auto"/>
      </w:divBdr>
    </w:div>
    <w:div w:id="779450632">
      <w:bodyDiv w:val="1"/>
      <w:marLeft w:val="0"/>
      <w:marRight w:val="0"/>
      <w:marTop w:val="0"/>
      <w:marBottom w:val="0"/>
      <w:divBdr>
        <w:top w:val="none" w:sz="0" w:space="0" w:color="auto"/>
        <w:left w:val="none" w:sz="0" w:space="0" w:color="auto"/>
        <w:bottom w:val="none" w:sz="0" w:space="0" w:color="auto"/>
        <w:right w:val="none" w:sz="0" w:space="0" w:color="auto"/>
      </w:divBdr>
    </w:div>
    <w:div w:id="781801145">
      <w:bodyDiv w:val="1"/>
      <w:marLeft w:val="0"/>
      <w:marRight w:val="0"/>
      <w:marTop w:val="0"/>
      <w:marBottom w:val="0"/>
      <w:divBdr>
        <w:top w:val="none" w:sz="0" w:space="0" w:color="auto"/>
        <w:left w:val="none" w:sz="0" w:space="0" w:color="auto"/>
        <w:bottom w:val="none" w:sz="0" w:space="0" w:color="auto"/>
        <w:right w:val="none" w:sz="0" w:space="0" w:color="auto"/>
      </w:divBdr>
    </w:div>
    <w:div w:id="782768942">
      <w:bodyDiv w:val="1"/>
      <w:marLeft w:val="0"/>
      <w:marRight w:val="0"/>
      <w:marTop w:val="0"/>
      <w:marBottom w:val="0"/>
      <w:divBdr>
        <w:top w:val="none" w:sz="0" w:space="0" w:color="auto"/>
        <w:left w:val="none" w:sz="0" w:space="0" w:color="auto"/>
        <w:bottom w:val="none" w:sz="0" w:space="0" w:color="auto"/>
        <w:right w:val="none" w:sz="0" w:space="0" w:color="auto"/>
      </w:divBdr>
    </w:div>
    <w:div w:id="783961523">
      <w:bodyDiv w:val="1"/>
      <w:marLeft w:val="0"/>
      <w:marRight w:val="0"/>
      <w:marTop w:val="0"/>
      <w:marBottom w:val="0"/>
      <w:divBdr>
        <w:top w:val="none" w:sz="0" w:space="0" w:color="auto"/>
        <w:left w:val="none" w:sz="0" w:space="0" w:color="auto"/>
        <w:bottom w:val="none" w:sz="0" w:space="0" w:color="auto"/>
        <w:right w:val="none" w:sz="0" w:space="0" w:color="auto"/>
      </w:divBdr>
    </w:div>
    <w:div w:id="784228635">
      <w:bodyDiv w:val="1"/>
      <w:marLeft w:val="0"/>
      <w:marRight w:val="0"/>
      <w:marTop w:val="0"/>
      <w:marBottom w:val="0"/>
      <w:divBdr>
        <w:top w:val="none" w:sz="0" w:space="0" w:color="auto"/>
        <w:left w:val="none" w:sz="0" w:space="0" w:color="auto"/>
        <w:bottom w:val="none" w:sz="0" w:space="0" w:color="auto"/>
        <w:right w:val="none" w:sz="0" w:space="0" w:color="auto"/>
      </w:divBdr>
    </w:div>
    <w:div w:id="791941754">
      <w:bodyDiv w:val="1"/>
      <w:marLeft w:val="0"/>
      <w:marRight w:val="0"/>
      <w:marTop w:val="0"/>
      <w:marBottom w:val="0"/>
      <w:divBdr>
        <w:top w:val="none" w:sz="0" w:space="0" w:color="auto"/>
        <w:left w:val="none" w:sz="0" w:space="0" w:color="auto"/>
        <w:bottom w:val="none" w:sz="0" w:space="0" w:color="auto"/>
        <w:right w:val="none" w:sz="0" w:space="0" w:color="auto"/>
      </w:divBdr>
    </w:div>
    <w:div w:id="794955513">
      <w:bodyDiv w:val="1"/>
      <w:marLeft w:val="0"/>
      <w:marRight w:val="0"/>
      <w:marTop w:val="0"/>
      <w:marBottom w:val="0"/>
      <w:divBdr>
        <w:top w:val="none" w:sz="0" w:space="0" w:color="auto"/>
        <w:left w:val="none" w:sz="0" w:space="0" w:color="auto"/>
        <w:bottom w:val="none" w:sz="0" w:space="0" w:color="auto"/>
        <w:right w:val="none" w:sz="0" w:space="0" w:color="auto"/>
      </w:divBdr>
    </w:div>
    <w:div w:id="801968143">
      <w:bodyDiv w:val="1"/>
      <w:marLeft w:val="0"/>
      <w:marRight w:val="0"/>
      <w:marTop w:val="0"/>
      <w:marBottom w:val="0"/>
      <w:divBdr>
        <w:top w:val="none" w:sz="0" w:space="0" w:color="auto"/>
        <w:left w:val="none" w:sz="0" w:space="0" w:color="auto"/>
        <w:bottom w:val="none" w:sz="0" w:space="0" w:color="auto"/>
        <w:right w:val="none" w:sz="0" w:space="0" w:color="auto"/>
      </w:divBdr>
    </w:div>
    <w:div w:id="805242590">
      <w:bodyDiv w:val="1"/>
      <w:marLeft w:val="0"/>
      <w:marRight w:val="0"/>
      <w:marTop w:val="0"/>
      <w:marBottom w:val="0"/>
      <w:divBdr>
        <w:top w:val="none" w:sz="0" w:space="0" w:color="auto"/>
        <w:left w:val="none" w:sz="0" w:space="0" w:color="auto"/>
        <w:bottom w:val="none" w:sz="0" w:space="0" w:color="auto"/>
        <w:right w:val="none" w:sz="0" w:space="0" w:color="auto"/>
      </w:divBdr>
    </w:div>
    <w:div w:id="806312909">
      <w:bodyDiv w:val="1"/>
      <w:marLeft w:val="0"/>
      <w:marRight w:val="0"/>
      <w:marTop w:val="0"/>
      <w:marBottom w:val="0"/>
      <w:divBdr>
        <w:top w:val="none" w:sz="0" w:space="0" w:color="auto"/>
        <w:left w:val="none" w:sz="0" w:space="0" w:color="auto"/>
        <w:bottom w:val="none" w:sz="0" w:space="0" w:color="auto"/>
        <w:right w:val="none" w:sz="0" w:space="0" w:color="auto"/>
      </w:divBdr>
    </w:div>
    <w:div w:id="811295470">
      <w:bodyDiv w:val="1"/>
      <w:marLeft w:val="0"/>
      <w:marRight w:val="0"/>
      <w:marTop w:val="0"/>
      <w:marBottom w:val="0"/>
      <w:divBdr>
        <w:top w:val="none" w:sz="0" w:space="0" w:color="auto"/>
        <w:left w:val="none" w:sz="0" w:space="0" w:color="auto"/>
        <w:bottom w:val="none" w:sz="0" w:space="0" w:color="auto"/>
        <w:right w:val="none" w:sz="0" w:space="0" w:color="auto"/>
      </w:divBdr>
    </w:div>
    <w:div w:id="811362980">
      <w:bodyDiv w:val="1"/>
      <w:marLeft w:val="0"/>
      <w:marRight w:val="0"/>
      <w:marTop w:val="0"/>
      <w:marBottom w:val="0"/>
      <w:divBdr>
        <w:top w:val="none" w:sz="0" w:space="0" w:color="auto"/>
        <w:left w:val="none" w:sz="0" w:space="0" w:color="auto"/>
        <w:bottom w:val="none" w:sz="0" w:space="0" w:color="auto"/>
        <w:right w:val="none" w:sz="0" w:space="0" w:color="auto"/>
      </w:divBdr>
      <w:divsChild>
        <w:div w:id="1082143347">
          <w:marLeft w:val="0"/>
          <w:marRight w:val="0"/>
          <w:marTop w:val="0"/>
          <w:marBottom w:val="0"/>
          <w:divBdr>
            <w:top w:val="single" w:sz="2" w:space="0" w:color="E3E3E3"/>
            <w:left w:val="single" w:sz="2" w:space="0" w:color="E3E3E3"/>
            <w:bottom w:val="single" w:sz="2" w:space="0" w:color="E3E3E3"/>
            <w:right w:val="single" w:sz="2" w:space="0" w:color="E3E3E3"/>
          </w:divBdr>
          <w:divsChild>
            <w:div w:id="1398624850">
              <w:marLeft w:val="0"/>
              <w:marRight w:val="0"/>
              <w:marTop w:val="0"/>
              <w:marBottom w:val="0"/>
              <w:divBdr>
                <w:top w:val="single" w:sz="2" w:space="0" w:color="E3E3E3"/>
                <w:left w:val="single" w:sz="2" w:space="0" w:color="E3E3E3"/>
                <w:bottom w:val="single" w:sz="2" w:space="0" w:color="E3E3E3"/>
                <w:right w:val="single" w:sz="2" w:space="0" w:color="E3E3E3"/>
              </w:divBdr>
              <w:divsChild>
                <w:div w:id="1658652451">
                  <w:marLeft w:val="0"/>
                  <w:marRight w:val="0"/>
                  <w:marTop w:val="0"/>
                  <w:marBottom w:val="0"/>
                  <w:divBdr>
                    <w:top w:val="single" w:sz="2" w:space="0" w:color="E3E3E3"/>
                    <w:left w:val="single" w:sz="2" w:space="0" w:color="E3E3E3"/>
                    <w:bottom w:val="single" w:sz="2" w:space="0" w:color="E3E3E3"/>
                    <w:right w:val="single" w:sz="2" w:space="0" w:color="E3E3E3"/>
                  </w:divBdr>
                  <w:divsChild>
                    <w:div w:id="1279604072">
                      <w:marLeft w:val="0"/>
                      <w:marRight w:val="0"/>
                      <w:marTop w:val="0"/>
                      <w:marBottom w:val="0"/>
                      <w:divBdr>
                        <w:top w:val="single" w:sz="2" w:space="0" w:color="E3E3E3"/>
                        <w:left w:val="single" w:sz="2" w:space="0" w:color="E3E3E3"/>
                        <w:bottom w:val="single" w:sz="2" w:space="0" w:color="E3E3E3"/>
                        <w:right w:val="single" w:sz="2" w:space="0" w:color="E3E3E3"/>
                      </w:divBdr>
                      <w:divsChild>
                        <w:div w:id="375667334">
                          <w:marLeft w:val="0"/>
                          <w:marRight w:val="0"/>
                          <w:marTop w:val="0"/>
                          <w:marBottom w:val="0"/>
                          <w:divBdr>
                            <w:top w:val="single" w:sz="2" w:space="0" w:color="E3E3E3"/>
                            <w:left w:val="single" w:sz="2" w:space="0" w:color="E3E3E3"/>
                            <w:bottom w:val="single" w:sz="2" w:space="0" w:color="E3E3E3"/>
                            <w:right w:val="single" w:sz="2" w:space="0" w:color="E3E3E3"/>
                          </w:divBdr>
                          <w:divsChild>
                            <w:div w:id="671110224">
                              <w:marLeft w:val="0"/>
                              <w:marRight w:val="0"/>
                              <w:marTop w:val="0"/>
                              <w:marBottom w:val="0"/>
                              <w:divBdr>
                                <w:top w:val="single" w:sz="2" w:space="0" w:color="E3E3E3"/>
                                <w:left w:val="single" w:sz="2" w:space="0" w:color="E3E3E3"/>
                                <w:bottom w:val="single" w:sz="2" w:space="0" w:color="E3E3E3"/>
                                <w:right w:val="single" w:sz="2" w:space="0" w:color="E3E3E3"/>
                              </w:divBdr>
                              <w:divsChild>
                                <w:div w:id="1131745659">
                                  <w:marLeft w:val="0"/>
                                  <w:marRight w:val="0"/>
                                  <w:marTop w:val="100"/>
                                  <w:marBottom w:val="100"/>
                                  <w:divBdr>
                                    <w:top w:val="single" w:sz="2" w:space="0" w:color="E3E3E3"/>
                                    <w:left w:val="single" w:sz="2" w:space="0" w:color="E3E3E3"/>
                                    <w:bottom w:val="single" w:sz="2" w:space="0" w:color="E3E3E3"/>
                                    <w:right w:val="single" w:sz="2" w:space="0" w:color="E3E3E3"/>
                                  </w:divBdr>
                                  <w:divsChild>
                                    <w:div w:id="51664540">
                                      <w:marLeft w:val="0"/>
                                      <w:marRight w:val="0"/>
                                      <w:marTop w:val="0"/>
                                      <w:marBottom w:val="0"/>
                                      <w:divBdr>
                                        <w:top w:val="single" w:sz="2" w:space="0" w:color="E3E3E3"/>
                                        <w:left w:val="single" w:sz="2" w:space="0" w:color="E3E3E3"/>
                                        <w:bottom w:val="single" w:sz="2" w:space="0" w:color="E3E3E3"/>
                                        <w:right w:val="single" w:sz="2" w:space="0" w:color="E3E3E3"/>
                                      </w:divBdr>
                                      <w:divsChild>
                                        <w:div w:id="1266962561">
                                          <w:marLeft w:val="0"/>
                                          <w:marRight w:val="0"/>
                                          <w:marTop w:val="0"/>
                                          <w:marBottom w:val="0"/>
                                          <w:divBdr>
                                            <w:top w:val="single" w:sz="2" w:space="0" w:color="E3E3E3"/>
                                            <w:left w:val="single" w:sz="2" w:space="0" w:color="E3E3E3"/>
                                            <w:bottom w:val="single" w:sz="2" w:space="0" w:color="E3E3E3"/>
                                            <w:right w:val="single" w:sz="2" w:space="0" w:color="E3E3E3"/>
                                          </w:divBdr>
                                          <w:divsChild>
                                            <w:div w:id="1163737561">
                                              <w:marLeft w:val="0"/>
                                              <w:marRight w:val="0"/>
                                              <w:marTop w:val="0"/>
                                              <w:marBottom w:val="0"/>
                                              <w:divBdr>
                                                <w:top w:val="single" w:sz="2" w:space="0" w:color="E3E3E3"/>
                                                <w:left w:val="single" w:sz="2" w:space="0" w:color="E3E3E3"/>
                                                <w:bottom w:val="single" w:sz="2" w:space="0" w:color="E3E3E3"/>
                                                <w:right w:val="single" w:sz="2" w:space="0" w:color="E3E3E3"/>
                                              </w:divBdr>
                                              <w:divsChild>
                                                <w:div w:id="537619809">
                                                  <w:marLeft w:val="0"/>
                                                  <w:marRight w:val="0"/>
                                                  <w:marTop w:val="0"/>
                                                  <w:marBottom w:val="0"/>
                                                  <w:divBdr>
                                                    <w:top w:val="single" w:sz="2" w:space="0" w:color="E3E3E3"/>
                                                    <w:left w:val="single" w:sz="2" w:space="0" w:color="E3E3E3"/>
                                                    <w:bottom w:val="single" w:sz="2" w:space="0" w:color="E3E3E3"/>
                                                    <w:right w:val="single" w:sz="2" w:space="0" w:color="E3E3E3"/>
                                                  </w:divBdr>
                                                  <w:divsChild>
                                                    <w:div w:id="1748723146">
                                                      <w:marLeft w:val="0"/>
                                                      <w:marRight w:val="0"/>
                                                      <w:marTop w:val="0"/>
                                                      <w:marBottom w:val="0"/>
                                                      <w:divBdr>
                                                        <w:top w:val="single" w:sz="2" w:space="0" w:color="E3E3E3"/>
                                                        <w:left w:val="single" w:sz="2" w:space="0" w:color="E3E3E3"/>
                                                        <w:bottom w:val="single" w:sz="2" w:space="0" w:color="E3E3E3"/>
                                                        <w:right w:val="single" w:sz="2" w:space="0" w:color="E3E3E3"/>
                                                      </w:divBdr>
                                                      <w:divsChild>
                                                        <w:div w:id="772629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20436202">
          <w:marLeft w:val="0"/>
          <w:marRight w:val="0"/>
          <w:marTop w:val="0"/>
          <w:marBottom w:val="0"/>
          <w:divBdr>
            <w:top w:val="none" w:sz="0" w:space="0" w:color="auto"/>
            <w:left w:val="none" w:sz="0" w:space="0" w:color="auto"/>
            <w:bottom w:val="none" w:sz="0" w:space="0" w:color="auto"/>
            <w:right w:val="none" w:sz="0" w:space="0" w:color="auto"/>
          </w:divBdr>
        </w:div>
      </w:divsChild>
    </w:div>
    <w:div w:id="812678348">
      <w:bodyDiv w:val="1"/>
      <w:marLeft w:val="0"/>
      <w:marRight w:val="0"/>
      <w:marTop w:val="0"/>
      <w:marBottom w:val="0"/>
      <w:divBdr>
        <w:top w:val="none" w:sz="0" w:space="0" w:color="auto"/>
        <w:left w:val="none" w:sz="0" w:space="0" w:color="auto"/>
        <w:bottom w:val="none" w:sz="0" w:space="0" w:color="auto"/>
        <w:right w:val="none" w:sz="0" w:space="0" w:color="auto"/>
      </w:divBdr>
    </w:div>
    <w:div w:id="814108625">
      <w:bodyDiv w:val="1"/>
      <w:marLeft w:val="0"/>
      <w:marRight w:val="0"/>
      <w:marTop w:val="0"/>
      <w:marBottom w:val="0"/>
      <w:divBdr>
        <w:top w:val="none" w:sz="0" w:space="0" w:color="auto"/>
        <w:left w:val="none" w:sz="0" w:space="0" w:color="auto"/>
        <w:bottom w:val="none" w:sz="0" w:space="0" w:color="auto"/>
        <w:right w:val="none" w:sz="0" w:space="0" w:color="auto"/>
      </w:divBdr>
    </w:div>
    <w:div w:id="815877656">
      <w:bodyDiv w:val="1"/>
      <w:marLeft w:val="0"/>
      <w:marRight w:val="0"/>
      <w:marTop w:val="0"/>
      <w:marBottom w:val="0"/>
      <w:divBdr>
        <w:top w:val="none" w:sz="0" w:space="0" w:color="auto"/>
        <w:left w:val="none" w:sz="0" w:space="0" w:color="auto"/>
        <w:bottom w:val="none" w:sz="0" w:space="0" w:color="auto"/>
        <w:right w:val="none" w:sz="0" w:space="0" w:color="auto"/>
      </w:divBdr>
    </w:div>
    <w:div w:id="819003885">
      <w:bodyDiv w:val="1"/>
      <w:marLeft w:val="0"/>
      <w:marRight w:val="0"/>
      <w:marTop w:val="0"/>
      <w:marBottom w:val="0"/>
      <w:divBdr>
        <w:top w:val="none" w:sz="0" w:space="0" w:color="auto"/>
        <w:left w:val="none" w:sz="0" w:space="0" w:color="auto"/>
        <w:bottom w:val="none" w:sz="0" w:space="0" w:color="auto"/>
        <w:right w:val="none" w:sz="0" w:space="0" w:color="auto"/>
      </w:divBdr>
    </w:div>
    <w:div w:id="819730047">
      <w:bodyDiv w:val="1"/>
      <w:marLeft w:val="0"/>
      <w:marRight w:val="0"/>
      <w:marTop w:val="0"/>
      <w:marBottom w:val="0"/>
      <w:divBdr>
        <w:top w:val="none" w:sz="0" w:space="0" w:color="auto"/>
        <w:left w:val="none" w:sz="0" w:space="0" w:color="auto"/>
        <w:bottom w:val="none" w:sz="0" w:space="0" w:color="auto"/>
        <w:right w:val="none" w:sz="0" w:space="0" w:color="auto"/>
      </w:divBdr>
    </w:div>
    <w:div w:id="820733523">
      <w:bodyDiv w:val="1"/>
      <w:marLeft w:val="0"/>
      <w:marRight w:val="0"/>
      <w:marTop w:val="0"/>
      <w:marBottom w:val="0"/>
      <w:divBdr>
        <w:top w:val="none" w:sz="0" w:space="0" w:color="auto"/>
        <w:left w:val="none" w:sz="0" w:space="0" w:color="auto"/>
        <w:bottom w:val="none" w:sz="0" w:space="0" w:color="auto"/>
        <w:right w:val="none" w:sz="0" w:space="0" w:color="auto"/>
      </w:divBdr>
    </w:div>
    <w:div w:id="823164061">
      <w:bodyDiv w:val="1"/>
      <w:marLeft w:val="0"/>
      <w:marRight w:val="0"/>
      <w:marTop w:val="0"/>
      <w:marBottom w:val="0"/>
      <w:divBdr>
        <w:top w:val="none" w:sz="0" w:space="0" w:color="auto"/>
        <w:left w:val="none" w:sz="0" w:space="0" w:color="auto"/>
        <w:bottom w:val="none" w:sz="0" w:space="0" w:color="auto"/>
        <w:right w:val="none" w:sz="0" w:space="0" w:color="auto"/>
      </w:divBdr>
    </w:div>
    <w:div w:id="824472849">
      <w:bodyDiv w:val="1"/>
      <w:marLeft w:val="0"/>
      <w:marRight w:val="0"/>
      <w:marTop w:val="0"/>
      <w:marBottom w:val="0"/>
      <w:divBdr>
        <w:top w:val="none" w:sz="0" w:space="0" w:color="auto"/>
        <w:left w:val="none" w:sz="0" w:space="0" w:color="auto"/>
        <w:bottom w:val="none" w:sz="0" w:space="0" w:color="auto"/>
        <w:right w:val="none" w:sz="0" w:space="0" w:color="auto"/>
      </w:divBdr>
    </w:div>
    <w:div w:id="825587610">
      <w:bodyDiv w:val="1"/>
      <w:marLeft w:val="0"/>
      <w:marRight w:val="0"/>
      <w:marTop w:val="0"/>
      <w:marBottom w:val="0"/>
      <w:divBdr>
        <w:top w:val="none" w:sz="0" w:space="0" w:color="auto"/>
        <w:left w:val="none" w:sz="0" w:space="0" w:color="auto"/>
        <w:bottom w:val="none" w:sz="0" w:space="0" w:color="auto"/>
        <w:right w:val="none" w:sz="0" w:space="0" w:color="auto"/>
      </w:divBdr>
    </w:div>
    <w:div w:id="828179818">
      <w:bodyDiv w:val="1"/>
      <w:marLeft w:val="0"/>
      <w:marRight w:val="0"/>
      <w:marTop w:val="0"/>
      <w:marBottom w:val="0"/>
      <w:divBdr>
        <w:top w:val="none" w:sz="0" w:space="0" w:color="auto"/>
        <w:left w:val="none" w:sz="0" w:space="0" w:color="auto"/>
        <w:bottom w:val="none" w:sz="0" w:space="0" w:color="auto"/>
        <w:right w:val="none" w:sz="0" w:space="0" w:color="auto"/>
      </w:divBdr>
    </w:div>
    <w:div w:id="830104719">
      <w:bodyDiv w:val="1"/>
      <w:marLeft w:val="0"/>
      <w:marRight w:val="0"/>
      <w:marTop w:val="0"/>
      <w:marBottom w:val="0"/>
      <w:divBdr>
        <w:top w:val="none" w:sz="0" w:space="0" w:color="auto"/>
        <w:left w:val="none" w:sz="0" w:space="0" w:color="auto"/>
        <w:bottom w:val="none" w:sz="0" w:space="0" w:color="auto"/>
        <w:right w:val="none" w:sz="0" w:space="0" w:color="auto"/>
      </w:divBdr>
    </w:div>
    <w:div w:id="838809100">
      <w:bodyDiv w:val="1"/>
      <w:marLeft w:val="0"/>
      <w:marRight w:val="0"/>
      <w:marTop w:val="0"/>
      <w:marBottom w:val="0"/>
      <w:divBdr>
        <w:top w:val="none" w:sz="0" w:space="0" w:color="auto"/>
        <w:left w:val="none" w:sz="0" w:space="0" w:color="auto"/>
        <w:bottom w:val="none" w:sz="0" w:space="0" w:color="auto"/>
        <w:right w:val="none" w:sz="0" w:space="0" w:color="auto"/>
      </w:divBdr>
    </w:div>
    <w:div w:id="845940833">
      <w:bodyDiv w:val="1"/>
      <w:marLeft w:val="0"/>
      <w:marRight w:val="0"/>
      <w:marTop w:val="0"/>
      <w:marBottom w:val="0"/>
      <w:divBdr>
        <w:top w:val="none" w:sz="0" w:space="0" w:color="auto"/>
        <w:left w:val="none" w:sz="0" w:space="0" w:color="auto"/>
        <w:bottom w:val="none" w:sz="0" w:space="0" w:color="auto"/>
        <w:right w:val="none" w:sz="0" w:space="0" w:color="auto"/>
      </w:divBdr>
    </w:div>
    <w:div w:id="850727770">
      <w:bodyDiv w:val="1"/>
      <w:marLeft w:val="0"/>
      <w:marRight w:val="0"/>
      <w:marTop w:val="0"/>
      <w:marBottom w:val="0"/>
      <w:divBdr>
        <w:top w:val="none" w:sz="0" w:space="0" w:color="auto"/>
        <w:left w:val="none" w:sz="0" w:space="0" w:color="auto"/>
        <w:bottom w:val="none" w:sz="0" w:space="0" w:color="auto"/>
        <w:right w:val="none" w:sz="0" w:space="0" w:color="auto"/>
      </w:divBdr>
      <w:divsChild>
        <w:div w:id="1477182332">
          <w:marLeft w:val="0"/>
          <w:marRight w:val="0"/>
          <w:marTop w:val="0"/>
          <w:marBottom w:val="0"/>
          <w:divBdr>
            <w:top w:val="none" w:sz="0" w:space="0" w:color="auto"/>
            <w:left w:val="none" w:sz="0" w:space="0" w:color="auto"/>
            <w:bottom w:val="none" w:sz="0" w:space="0" w:color="auto"/>
            <w:right w:val="none" w:sz="0" w:space="0" w:color="auto"/>
          </w:divBdr>
          <w:divsChild>
            <w:div w:id="710618668">
              <w:marLeft w:val="0"/>
              <w:marRight w:val="0"/>
              <w:marTop w:val="0"/>
              <w:marBottom w:val="0"/>
              <w:divBdr>
                <w:top w:val="none" w:sz="0" w:space="0" w:color="auto"/>
                <w:left w:val="none" w:sz="0" w:space="0" w:color="auto"/>
                <w:bottom w:val="none" w:sz="0" w:space="0" w:color="auto"/>
                <w:right w:val="none" w:sz="0" w:space="0" w:color="auto"/>
              </w:divBdr>
              <w:divsChild>
                <w:div w:id="999193730">
                  <w:marLeft w:val="0"/>
                  <w:marRight w:val="0"/>
                  <w:marTop w:val="0"/>
                  <w:marBottom w:val="0"/>
                  <w:divBdr>
                    <w:top w:val="none" w:sz="0" w:space="0" w:color="auto"/>
                    <w:left w:val="none" w:sz="0" w:space="0" w:color="auto"/>
                    <w:bottom w:val="none" w:sz="0" w:space="0" w:color="auto"/>
                    <w:right w:val="none" w:sz="0" w:space="0" w:color="auto"/>
                  </w:divBdr>
                  <w:divsChild>
                    <w:div w:id="4589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1083">
      <w:bodyDiv w:val="1"/>
      <w:marLeft w:val="0"/>
      <w:marRight w:val="0"/>
      <w:marTop w:val="0"/>
      <w:marBottom w:val="0"/>
      <w:divBdr>
        <w:top w:val="none" w:sz="0" w:space="0" w:color="auto"/>
        <w:left w:val="none" w:sz="0" w:space="0" w:color="auto"/>
        <w:bottom w:val="none" w:sz="0" w:space="0" w:color="auto"/>
        <w:right w:val="none" w:sz="0" w:space="0" w:color="auto"/>
      </w:divBdr>
    </w:div>
    <w:div w:id="857503086">
      <w:bodyDiv w:val="1"/>
      <w:marLeft w:val="0"/>
      <w:marRight w:val="0"/>
      <w:marTop w:val="0"/>
      <w:marBottom w:val="0"/>
      <w:divBdr>
        <w:top w:val="none" w:sz="0" w:space="0" w:color="auto"/>
        <w:left w:val="none" w:sz="0" w:space="0" w:color="auto"/>
        <w:bottom w:val="none" w:sz="0" w:space="0" w:color="auto"/>
        <w:right w:val="none" w:sz="0" w:space="0" w:color="auto"/>
      </w:divBdr>
    </w:div>
    <w:div w:id="859702154">
      <w:bodyDiv w:val="1"/>
      <w:marLeft w:val="0"/>
      <w:marRight w:val="0"/>
      <w:marTop w:val="0"/>
      <w:marBottom w:val="0"/>
      <w:divBdr>
        <w:top w:val="none" w:sz="0" w:space="0" w:color="auto"/>
        <w:left w:val="none" w:sz="0" w:space="0" w:color="auto"/>
        <w:bottom w:val="none" w:sz="0" w:space="0" w:color="auto"/>
        <w:right w:val="none" w:sz="0" w:space="0" w:color="auto"/>
      </w:divBdr>
    </w:div>
    <w:div w:id="863053459">
      <w:bodyDiv w:val="1"/>
      <w:marLeft w:val="0"/>
      <w:marRight w:val="0"/>
      <w:marTop w:val="0"/>
      <w:marBottom w:val="0"/>
      <w:divBdr>
        <w:top w:val="none" w:sz="0" w:space="0" w:color="auto"/>
        <w:left w:val="none" w:sz="0" w:space="0" w:color="auto"/>
        <w:bottom w:val="none" w:sz="0" w:space="0" w:color="auto"/>
        <w:right w:val="none" w:sz="0" w:space="0" w:color="auto"/>
      </w:divBdr>
    </w:div>
    <w:div w:id="865867242">
      <w:bodyDiv w:val="1"/>
      <w:marLeft w:val="0"/>
      <w:marRight w:val="0"/>
      <w:marTop w:val="0"/>
      <w:marBottom w:val="0"/>
      <w:divBdr>
        <w:top w:val="none" w:sz="0" w:space="0" w:color="auto"/>
        <w:left w:val="none" w:sz="0" w:space="0" w:color="auto"/>
        <w:bottom w:val="none" w:sz="0" w:space="0" w:color="auto"/>
        <w:right w:val="none" w:sz="0" w:space="0" w:color="auto"/>
      </w:divBdr>
    </w:div>
    <w:div w:id="866255465">
      <w:bodyDiv w:val="1"/>
      <w:marLeft w:val="0"/>
      <w:marRight w:val="0"/>
      <w:marTop w:val="0"/>
      <w:marBottom w:val="0"/>
      <w:divBdr>
        <w:top w:val="none" w:sz="0" w:space="0" w:color="auto"/>
        <w:left w:val="none" w:sz="0" w:space="0" w:color="auto"/>
        <w:bottom w:val="none" w:sz="0" w:space="0" w:color="auto"/>
        <w:right w:val="none" w:sz="0" w:space="0" w:color="auto"/>
      </w:divBdr>
    </w:div>
    <w:div w:id="874198351">
      <w:bodyDiv w:val="1"/>
      <w:marLeft w:val="0"/>
      <w:marRight w:val="0"/>
      <w:marTop w:val="0"/>
      <w:marBottom w:val="0"/>
      <w:divBdr>
        <w:top w:val="none" w:sz="0" w:space="0" w:color="auto"/>
        <w:left w:val="none" w:sz="0" w:space="0" w:color="auto"/>
        <w:bottom w:val="none" w:sz="0" w:space="0" w:color="auto"/>
        <w:right w:val="none" w:sz="0" w:space="0" w:color="auto"/>
      </w:divBdr>
    </w:div>
    <w:div w:id="874579997">
      <w:bodyDiv w:val="1"/>
      <w:marLeft w:val="0"/>
      <w:marRight w:val="0"/>
      <w:marTop w:val="0"/>
      <w:marBottom w:val="0"/>
      <w:divBdr>
        <w:top w:val="none" w:sz="0" w:space="0" w:color="auto"/>
        <w:left w:val="none" w:sz="0" w:space="0" w:color="auto"/>
        <w:bottom w:val="none" w:sz="0" w:space="0" w:color="auto"/>
        <w:right w:val="none" w:sz="0" w:space="0" w:color="auto"/>
      </w:divBdr>
    </w:div>
    <w:div w:id="874999715">
      <w:bodyDiv w:val="1"/>
      <w:marLeft w:val="0"/>
      <w:marRight w:val="0"/>
      <w:marTop w:val="0"/>
      <w:marBottom w:val="0"/>
      <w:divBdr>
        <w:top w:val="none" w:sz="0" w:space="0" w:color="auto"/>
        <w:left w:val="none" w:sz="0" w:space="0" w:color="auto"/>
        <w:bottom w:val="none" w:sz="0" w:space="0" w:color="auto"/>
        <w:right w:val="none" w:sz="0" w:space="0" w:color="auto"/>
      </w:divBdr>
    </w:div>
    <w:div w:id="881599005">
      <w:bodyDiv w:val="1"/>
      <w:marLeft w:val="0"/>
      <w:marRight w:val="0"/>
      <w:marTop w:val="0"/>
      <w:marBottom w:val="0"/>
      <w:divBdr>
        <w:top w:val="none" w:sz="0" w:space="0" w:color="auto"/>
        <w:left w:val="none" w:sz="0" w:space="0" w:color="auto"/>
        <w:bottom w:val="none" w:sz="0" w:space="0" w:color="auto"/>
        <w:right w:val="none" w:sz="0" w:space="0" w:color="auto"/>
      </w:divBdr>
    </w:div>
    <w:div w:id="887647314">
      <w:bodyDiv w:val="1"/>
      <w:marLeft w:val="0"/>
      <w:marRight w:val="0"/>
      <w:marTop w:val="0"/>
      <w:marBottom w:val="0"/>
      <w:divBdr>
        <w:top w:val="none" w:sz="0" w:space="0" w:color="auto"/>
        <w:left w:val="none" w:sz="0" w:space="0" w:color="auto"/>
        <w:bottom w:val="none" w:sz="0" w:space="0" w:color="auto"/>
        <w:right w:val="none" w:sz="0" w:space="0" w:color="auto"/>
      </w:divBdr>
    </w:div>
    <w:div w:id="898709582">
      <w:bodyDiv w:val="1"/>
      <w:marLeft w:val="0"/>
      <w:marRight w:val="0"/>
      <w:marTop w:val="0"/>
      <w:marBottom w:val="0"/>
      <w:divBdr>
        <w:top w:val="none" w:sz="0" w:space="0" w:color="auto"/>
        <w:left w:val="none" w:sz="0" w:space="0" w:color="auto"/>
        <w:bottom w:val="none" w:sz="0" w:space="0" w:color="auto"/>
        <w:right w:val="none" w:sz="0" w:space="0" w:color="auto"/>
      </w:divBdr>
    </w:div>
    <w:div w:id="903879551">
      <w:bodyDiv w:val="1"/>
      <w:marLeft w:val="0"/>
      <w:marRight w:val="0"/>
      <w:marTop w:val="0"/>
      <w:marBottom w:val="0"/>
      <w:divBdr>
        <w:top w:val="none" w:sz="0" w:space="0" w:color="auto"/>
        <w:left w:val="none" w:sz="0" w:space="0" w:color="auto"/>
        <w:bottom w:val="none" w:sz="0" w:space="0" w:color="auto"/>
        <w:right w:val="none" w:sz="0" w:space="0" w:color="auto"/>
      </w:divBdr>
    </w:div>
    <w:div w:id="906762929">
      <w:bodyDiv w:val="1"/>
      <w:marLeft w:val="0"/>
      <w:marRight w:val="0"/>
      <w:marTop w:val="0"/>
      <w:marBottom w:val="0"/>
      <w:divBdr>
        <w:top w:val="none" w:sz="0" w:space="0" w:color="auto"/>
        <w:left w:val="none" w:sz="0" w:space="0" w:color="auto"/>
        <w:bottom w:val="none" w:sz="0" w:space="0" w:color="auto"/>
        <w:right w:val="none" w:sz="0" w:space="0" w:color="auto"/>
      </w:divBdr>
    </w:div>
    <w:div w:id="907417040">
      <w:bodyDiv w:val="1"/>
      <w:marLeft w:val="0"/>
      <w:marRight w:val="0"/>
      <w:marTop w:val="0"/>
      <w:marBottom w:val="0"/>
      <w:divBdr>
        <w:top w:val="none" w:sz="0" w:space="0" w:color="auto"/>
        <w:left w:val="none" w:sz="0" w:space="0" w:color="auto"/>
        <w:bottom w:val="none" w:sz="0" w:space="0" w:color="auto"/>
        <w:right w:val="none" w:sz="0" w:space="0" w:color="auto"/>
      </w:divBdr>
    </w:div>
    <w:div w:id="908534985">
      <w:bodyDiv w:val="1"/>
      <w:marLeft w:val="0"/>
      <w:marRight w:val="0"/>
      <w:marTop w:val="0"/>
      <w:marBottom w:val="0"/>
      <w:divBdr>
        <w:top w:val="none" w:sz="0" w:space="0" w:color="auto"/>
        <w:left w:val="none" w:sz="0" w:space="0" w:color="auto"/>
        <w:bottom w:val="none" w:sz="0" w:space="0" w:color="auto"/>
        <w:right w:val="none" w:sz="0" w:space="0" w:color="auto"/>
      </w:divBdr>
    </w:div>
    <w:div w:id="909849659">
      <w:bodyDiv w:val="1"/>
      <w:marLeft w:val="0"/>
      <w:marRight w:val="0"/>
      <w:marTop w:val="0"/>
      <w:marBottom w:val="0"/>
      <w:divBdr>
        <w:top w:val="none" w:sz="0" w:space="0" w:color="auto"/>
        <w:left w:val="none" w:sz="0" w:space="0" w:color="auto"/>
        <w:bottom w:val="none" w:sz="0" w:space="0" w:color="auto"/>
        <w:right w:val="none" w:sz="0" w:space="0" w:color="auto"/>
      </w:divBdr>
    </w:div>
    <w:div w:id="919098526">
      <w:bodyDiv w:val="1"/>
      <w:marLeft w:val="0"/>
      <w:marRight w:val="0"/>
      <w:marTop w:val="0"/>
      <w:marBottom w:val="0"/>
      <w:divBdr>
        <w:top w:val="none" w:sz="0" w:space="0" w:color="auto"/>
        <w:left w:val="none" w:sz="0" w:space="0" w:color="auto"/>
        <w:bottom w:val="none" w:sz="0" w:space="0" w:color="auto"/>
        <w:right w:val="none" w:sz="0" w:space="0" w:color="auto"/>
      </w:divBdr>
    </w:div>
    <w:div w:id="922445954">
      <w:bodyDiv w:val="1"/>
      <w:marLeft w:val="0"/>
      <w:marRight w:val="0"/>
      <w:marTop w:val="0"/>
      <w:marBottom w:val="0"/>
      <w:divBdr>
        <w:top w:val="none" w:sz="0" w:space="0" w:color="auto"/>
        <w:left w:val="none" w:sz="0" w:space="0" w:color="auto"/>
        <w:bottom w:val="none" w:sz="0" w:space="0" w:color="auto"/>
        <w:right w:val="none" w:sz="0" w:space="0" w:color="auto"/>
      </w:divBdr>
    </w:div>
    <w:div w:id="925696670">
      <w:bodyDiv w:val="1"/>
      <w:marLeft w:val="0"/>
      <w:marRight w:val="0"/>
      <w:marTop w:val="0"/>
      <w:marBottom w:val="0"/>
      <w:divBdr>
        <w:top w:val="none" w:sz="0" w:space="0" w:color="auto"/>
        <w:left w:val="none" w:sz="0" w:space="0" w:color="auto"/>
        <w:bottom w:val="none" w:sz="0" w:space="0" w:color="auto"/>
        <w:right w:val="none" w:sz="0" w:space="0" w:color="auto"/>
      </w:divBdr>
    </w:div>
    <w:div w:id="928851207">
      <w:bodyDiv w:val="1"/>
      <w:marLeft w:val="0"/>
      <w:marRight w:val="0"/>
      <w:marTop w:val="0"/>
      <w:marBottom w:val="0"/>
      <w:divBdr>
        <w:top w:val="none" w:sz="0" w:space="0" w:color="auto"/>
        <w:left w:val="none" w:sz="0" w:space="0" w:color="auto"/>
        <w:bottom w:val="none" w:sz="0" w:space="0" w:color="auto"/>
        <w:right w:val="none" w:sz="0" w:space="0" w:color="auto"/>
      </w:divBdr>
    </w:div>
    <w:div w:id="930355520">
      <w:bodyDiv w:val="1"/>
      <w:marLeft w:val="0"/>
      <w:marRight w:val="0"/>
      <w:marTop w:val="0"/>
      <w:marBottom w:val="0"/>
      <w:divBdr>
        <w:top w:val="none" w:sz="0" w:space="0" w:color="auto"/>
        <w:left w:val="none" w:sz="0" w:space="0" w:color="auto"/>
        <w:bottom w:val="none" w:sz="0" w:space="0" w:color="auto"/>
        <w:right w:val="none" w:sz="0" w:space="0" w:color="auto"/>
      </w:divBdr>
    </w:div>
    <w:div w:id="930966781">
      <w:bodyDiv w:val="1"/>
      <w:marLeft w:val="0"/>
      <w:marRight w:val="0"/>
      <w:marTop w:val="0"/>
      <w:marBottom w:val="0"/>
      <w:divBdr>
        <w:top w:val="none" w:sz="0" w:space="0" w:color="auto"/>
        <w:left w:val="none" w:sz="0" w:space="0" w:color="auto"/>
        <w:bottom w:val="none" w:sz="0" w:space="0" w:color="auto"/>
        <w:right w:val="none" w:sz="0" w:space="0" w:color="auto"/>
      </w:divBdr>
    </w:div>
    <w:div w:id="933444052">
      <w:bodyDiv w:val="1"/>
      <w:marLeft w:val="0"/>
      <w:marRight w:val="0"/>
      <w:marTop w:val="0"/>
      <w:marBottom w:val="0"/>
      <w:divBdr>
        <w:top w:val="none" w:sz="0" w:space="0" w:color="auto"/>
        <w:left w:val="none" w:sz="0" w:space="0" w:color="auto"/>
        <w:bottom w:val="none" w:sz="0" w:space="0" w:color="auto"/>
        <w:right w:val="none" w:sz="0" w:space="0" w:color="auto"/>
      </w:divBdr>
    </w:div>
    <w:div w:id="937909357">
      <w:bodyDiv w:val="1"/>
      <w:marLeft w:val="0"/>
      <w:marRight w:val="0"/>
      <w:marTop w:val="0"/>
      <w:marBottom w:val="0"/>
      <w:divBdr>
        <w:top w:val="none" w:sz="0" w:space="0" w:color="auto"/>
        <w:left w:val="none" w:sz="0" w:space="0" w:color="auto"/>
        <w:bottom w:val="none" w:sz="0" w:space="0" w:color="auto"/>
        <w:right w:val="none" w:sz="0" w:space="0" w:color="auto"/>
      </w:divBdr>
    </w:div>
    <w:div w:id="940532320">
      <w:bodyDiv w:val="1"/>
      <w:marLeft w:val="0"/>
      <w:marRight w:val="0"/>
      <w:marTop w:val="0"/>
      <w:marBottom w:val="0"/>
      <w:divBdr>
        <w:top w:val="none" w:sz="0" w:space="0" w:color="auto"/>
        <w:left w:val="none" w:sz="0" w:space="0" w:color="auto"/>
        <w:bottom w:val="none" w:sz="0" w:space="0" w:color="auto"/>
        <w:right w:val="none" w:sz="0" w:space="0" w:color="auto"/>
      </w:divBdr>
    </w:div>
    <w:div w:id="943225192">
      <w:bodyDiv w:val="1"/>
      <w:marLeft w:val="0"/>
      <w:marRight w:val="0"/>
      <w:marTop w:val="0"/>
      <w:marBottom w:val="0"/>
      <w:divBdr>
        <w:top w:val="none" w:sz="0" w:space="0" w:color="auto"/>
        <w:left w:val="none" w:sz="0" w:space="0" w:color="auto"/>
        <w:bottom w:val="none" w:sz="0" w:space="0" w:color="auto"/>
        <w:right w:val="none" w:sz="0" w:space="0" w:color="auto"/>
      </w:divBdr>
    </w:div>
    <w:div w:id="951399485">
      <w:bodyDiv w:val="1"/>
      <w:marLeft w:val="0"/>
      <w:marRight w:val="0"/>
      <w:marTop w:val="0"/>
      <w:marBottom w:val="0"/>
      <w:divBdr>
        <w:top w:val="none" w:sz="0" w:space="0" w:color="auto"/>
        <w:left w:val="none" w:sz="0" w:space="0" w:color="auto"/>
        <w:bottom w:val="none" w:sz="0" w:space="0" w:color="auto"/>
        <w:right w:val="none" w:sz="0" w:space="0" w:color="auto"/>
      </w:divBdr>
    </w:div>
    <w:div w:id="953097082">
      <w:bodyDiv w:val="1"/>
      <w:marLeft w:val="0"/>
      <w:marRight w:val="0"/>
      <w:marTop w:val="0"/>
      <w:marBottom w:val="0"/>
      <w:divBdr>
        <w:top w:val="none" w:sz="0" w:space="0" w:color="auto"/>
        <w:left w:val="none" w:sz="0" w:space="0" w:color="auto"/>
        <w:bottom w:val="none" w:sz="0" w:space="0" w:color="auto"/>
        <w:right w:val="none" w:sz="0" w:space="0" w:color="auto"/>
      </w:divBdr>
    </w:div>
    <w:div w:id="955723031">
      <w:bodyDiv w:val="1"/>
      <w:marLeft w:val="0"/>
      <w:marRight w:val="0"/>
      <w:marTop w:val="0"/>
      <w:marBottom w:val="0"/>
      <w:divBdr>
        <w:top w:val="none" w:sz="0" w:space="0" w:color="auto"/>
        <w:left w:val="none" w:sz="0" w:space="0" w:color="auto"/>
        <w:bottom w:val="none" w:sz="0" w:space="0" w:color="auto"/>
        <w:right w:val="none" w:sz="0" w:space="0" w:color="auto"/>
      </w:divBdr>
    </w:div>
    <w:div w:id="956983978">
      <w:bodyDiv w:val="1"/>
      <w:marLeft w:val="0"/>
      <w:marRight w:val="0"/>
      <w:marTop w:val="0"/>
      <w:marBottom w:val="0"/>
      <w:divBdr>
        <w:top w:val="none" w:sz="0" w:space="0" w:color="auto"/>
        <w:left w:val="none" w:sz="0" w:space="0" w:color="auto"/>
        <w:bottom w:val="none" w:sz="0" w:space="0" w:color="auto"/>
        <w:right w:val="none" w:sz="0" w:space="0" w:color="auto"/>
      </w:divBdr>
    </w:div>
    <w:div w:id="957102258">
      <w:bodyDiv w:val="1"/>
      <w:marLeft w:val="0"/>
      <w:marRight w:val="0"/>
      <w:marTop w:val="0"/>
      <w:marBottom w:val="0"/>
      <w:divBdr>
        <w:top w:val="none" w:sz="0" w:space="0" w:color="auto"/>
        <w:left w:val="none" w:sz="0" w:space="0" w:color="auto"/>
        <w:bottom w:val="none" w:sz="0" w:space="0" w:color="auto"/>
        <w:right w:val="none" w:sz="0" w:space="0" w:color="auto"/>
      </w:divBdr>
    </w:div>
    <w:div w:id="957226557">
      <w:bodyDiv w:val="1"/>
      <w:marLeft w:val="0"/>
      <w:marRight w:val="0"/>
      <w:marTop w:val="0"/>
      <w:marBottom w:val="0"/>
      <w:divBdr>
        <w:top w:val="none" w:sz="0" w:space="0" w:color="auto"/>
        <w:left w:val="none" w:sz="0" w:space="0" w:color="auto"/>
        <w:bottom w:val="none" w:sz="0" w:space="0" w:color="auto"/>
        <w:right w:val="none" w:sz="0" w:space="0" w:color="auto"/>
      </w:divBdr>
    </w:div>
    <w:div w:id="958491418">
      <w:bodyDiv w:val="1"/>
      <w:marLeft w:val="0"/>
      <w:marRight w:val="0"/>
      <w:marTop w:val="0"/>
      <w:marBottom w:val="0"/>
      <w:divBdr>
        <w:top w:val="none" w:sz="0" w:space="0" w:color="auto"/>
        <w:left w:val="none" w:sz="0" w:space="0" w:color="auto"/>
        <w:bottom w:val="none" w:sz="0" w:space="0" w:color="auto"/>
        <w:right w:val="none" w:sz="0" w:space="0" w:color="auto"/>
      </w:divBdr>
    </w:div>
    <w:div w:id="959458976">
      <w:bodyDiv w:val="1"/>
      <w:marLeft w:val="0"/>
      <w:marRight w:val="0"/>
      <w:marTop w:val="0"/>
      <w:marBottom w:val="0"/>
      <w:divBdr>
        <w:top w:val="none" w:sz="0" w:space="0" w:color="auto"/>
        <w:left w:val="none" w:sz="0" w:space="0" w:color="auto"/>
        <w:bottom w:val="none" w:sz="0" w:space="0" w:color="auto"/>
        <w:right w:val="none" w:sz="0" w:space="0" w:color="auto"/>
      </w:divBdr>
    </w:div>
    <w:div w:id="960065159">
      <w:bodyDiv w:val="1"/>
      <w:marLeft w:val="0"/>
      <w:marRight w:val="0"/>
      <w:marTop w:val="0"/>
      <w:marBottom w:val="0"/>
      <w:divBdr>
        <w:top w:val="none" w:sz="0" w:space="0" w:color="auto"/>
        <w:left w:val="none" w:sz="0" w:space="0" w:color="auto"/>
        <w:bottom w:val="none" w:sz="0" w:space="0" w:color="auto"/>
        <w:right w:val="none" w:sz="0" w:space="0" w:color="auto"/>
      </w:divBdr>
    </w:div>
    <w:div w:id="960380161">
      <w:bodyDiv w:val="1"/>
      <w:marLeft w:val="0"/>
      <w:marRight w:val="0"/>
      <w:marTop w:val="0"/>
      <w:marBottom w:val="0"/>
      <w:divBdr>
        <w:top w:val="none" w:sz="0" w:space="0" w:color="auto"/>
        <w:left w:val="none" w:sz="0" w:space="0" w:color="auto"/>
        <w:bottom w:val="none" w:sz="0" w:space="0" w:color="auto"/>
        <w:right w:val="none" w:sz="0" w:space="0" w:color="auto"/>
      </w:divBdr>
    </w:div>
    <w:div w:id="961302414">
      <w:bodyDiv w:val="1"/>
      <w:marLeft w:val="0"/>
      <w:marRight w:val="0"/>
      <w:marTop w:val="0"/>
      <w:marBottom w:val="0"/>
      <w:divBdr>
        <w:top w:val="none" w:sz="0" w:space="0" w:color="auto"/>
        <w:left w:val="none" w:sz="0" w:space="0" w:color="auto"/>
        <w:bottom w:val="none" w:sz="0" w:space="0" w:color="auto"/>
        <w:right w:val="none" w:sz="0" w:space="0" w:color="auto"/>
      </w:divBdr>
    </w:div>
    <w:div w:id="968166094">
      <w:bodyDiv w:val="1"/>
      <w:marLeft w:val="0"/>
      <w:marRight w:val="0"/>
      <w:marTop w:val="0"/>
      <w:marBottom w:val="0"/>
      <w:divBdr>
        <w:top w:val="none" w:sz="0" w:space="0" w:color="auto"/>
        <w:left w:val="none" w:sz="0" w:space="0" w:color="auto"/>
        <w:bottom w:val="none" w:sz="0" w:space="0" w:color="auto"/>
        <w:right w:val="none" w:sz="0" w:space="0" w:color="auto"/>
      </w:divBdr>
    </w:div>
    <w:div w:id="968894296">
      <w:bodyDiv w:val="1"/>
      <w:marLeft w:val="0"/>
      <w:marRight w:val="0"/>
      <w:marTop w:val="0"/>
      <w:marBottom w:val="0"/>
      <w:divBdr>
        <w:top w:val="none" w:sz="0" w:space="0" w:color="auto"/>
        <w:left w:val="none" w:sz="0" w:space="0" w:color="auto"/>
        <w:bottom w:val="none" w:sz="0" w:space="0" w:color="auto"/>
        <w:right w:val="none" w:sz="0" w:space="0" w:color="auto"/>
      </w:divBdr>
    </w:div>
    <w:div w:id="970792411">
      <w:bodyDiv w:val="1"/>
      <w:marLeft w:val="0"/>
      <w:marRight w:val="0"/>
      <w:marTop w:val="0"/>
      <w:marBottom w:val="0"/>
      <w:divBdr>
        <w:top w:val="none" w:sz="0" w:space="0" w:color="auto"/>
        <w:left w:val="none" w:sz="0" w:space="0" w:color="auto"/>
        <w:bottom w:val="none" w:sz="0" w:space="0" w:color="auto"/>
        <w:right w:val="none" w:sz="0" w:space="0" w:color="auto"/>
      </w:divBdr>
    </w:div>
    <w:div w:id="971834454">
      <w:bodyDiv w:val="1"/>
      <w:marLeft w:val="0"/>
      <w:marRight w:val="0"/>
      <w:marTop w:val="0"/>
      <w:marBottom w:val="0"/>
      <w:divBdr>
        <w:top w:val="none" w:sz="0" w:space="0" w:color="auto"/>
        <w:left w:val="none" w:sz="0" w:space="0" w:color="auto"/>
        <w:bottom w:val="none" w:sz="0" w:space="0" w:color="auto"/>
        <w:right w:val="none" w:sz="0" w:space="0" w:color="auto"/>
      </w:divBdr>
    </w:div>
    <w:div w:id="973632055">
      <w:bodyDiv w:val="1"/>
      <w:marLeft w:val="0"/>
      <w:marRight w:val="0"/>
      <w:marTop w:val="0"/>
      <w:marBottom w:val="0"/>
      <w:divBdr>
        <w:top w:val="none" w:sz="0" w:space="0" w:color="auto"/>
        <w:left w:val="none" w:sz="0" w:space="0" w:color="auto"/>
        <w:bottom w:val="none" w:sz="0" w:space="0" w:color="auto"/>
        <w:right w:val="none" w:sz="0" w:space="0" w:color="auto"/>
      </w:divBdr>
    </w:div>
    <w:div w:id="977347077">
      <w:bodyDiv w:val="1"/>
      <w:marLeft w:val="0"/>
      <w:marRight w:val="0"/>
      <w:marTop w:val="0"/>
      <w:marBottom w:val="0"/>
      <w:divBdr>
        <w:top w:val="none" w:sz="0" w:space="0" w:color="auto"/>
        <w:left w:val="none" w:sz="0" w:space="0" w:color="auto"/>
        <w:bottom w:val="none" w:sz="0" w:space="0" w:color="auto"/>
        <w:right w:val="none" w:sz="0" w:space="0" w:color="auto"/>
      </w:divBdr>
    </w:div>
    <w:div w:id="981276973">
      <w:bodyDiv w:val="1"/>
      <w:marLeft w:val="0"/>
      <w:marRight w:val="0"/>
      <w:marTop w:val="0"/>
      <w:marBottom w:val="0"/>
      <w:divBdr>
        <w:top w:val="none" w:sz="0" w:space="0" w:color="auto"/>
        <w:left w:val="none" w:sz="0" w:space="0" w:color="auto"/>
        <w:bottom w:val="none" w:sz="0" w:space="0" w:color="auto"/>
        <w:right w:val="none" w:sz="0" w:space="0" w:color="auto"/>
      </w:divBdr>
    </w:div>
    <w:div w:id="982857351">
      <w:bodyDiv w:val="1"/>
      <w:marLeft w:val="0"/>
      <w:marRight w:val="0"/>
      <w:marTop w:val="0"/>
      <w:marBottom w:val="0"/>
      <w:divBdr>
        <w:top w:val="none" w:sz="0" w:space="0" w:color="auto"/>
        <w:left w:val="none" w:sz="0" w:space="0" w:color="auto"/>
        <w:bottom w:val="none" w:sz="0" w:space="0" w:color="auto"/>
        <w:right w:val="none" w:sz="0" w:space="0" w:color="auto"/>
      </w:divBdr>
    </w:div>
    <w:div w:id="985473267">
      <w:bodyDiv w:val="1"/>
      <w:marLeft w:val="0"/>
      <w:marRight w:val="0"/>
      <w:marTop w:val="0"/>
      <w:marBottom w:val="0"/>
      <w:divBdr>
        <w:top w:val="none" w:sz="0" w:space="0" w:color="auto"/>
        <w:left w:val="none" w:sz="0" w:space="0" w:color="auto"/>
        <w:bottom w:val="none" w:sz="0" w:space="0" w:color="auto"/>
        <w:right w:val="none" w:sz="0" w:space="0" w:color="auto"/>
      </w:divBdr>
    </w:div>
    <w:div w:id="987712597">
      <w:bodyDiv w:val="1"/>
      <w:marLeft w:val="0"/>
      <w:marRight w:val="0"/>
      <w:marTop w:val="0"/>
      <w:marBottom w:val="0"/>
      <w:divBdr>
        <w:top w:val="none" w:sz="0" w:space="0" w:color="auto"/>
        <w:left w:val="none" w:sz="0" w:space="0" w:color="auto"/>
        <w:bottom w:val="none" w:sz="0" w:space="0" w:color="auto"/>
        <w:right w:val="none" w:sz="0" w:space="0" w:color="auto"/>
      </w:divBdr>
    </w:div>
    <w:div w:id="988291706">
      <w:bodyDiv w:val="1"/>
      <w:marLeft w:val="0"/>
      <w:marRight w:val="0"/>
      <w:marTop w:val="0"/>
      <w:marBottom w:val="0"/>
      <w:divBdr>
        <w:top w:val="none" w:sz="0" w:space="0" w:color="auto"/>
        <w:left w:val="none" w:sz="0" w:space="0" w:color="auto"/>
        <w:bottom w:val="none" w:sz="0" w:space="0" w:color="auto"/>
        <w:right w:val="none" w:sz="0" w:space="0" w:color="auto"/>
      </w:divBdr>
    </w:div>
    <w:div w:id="999846024">
      <w:bodyDiv w:val="1"/>
      <w:marLeft w:val="0"/>
      <w:marRight w:val="0"/>
      <w:marTop w:val="0"/>
      <w:marBottom w:val="0"/>
      <w:divBdr>
        <w:top w:val="none" w:sz="0" w:space="0" w:color="auto"/>
        <w:left w:val="none" w:sz="0" w:space="0" w:color="auto"/>
        <w:bottom w:val="none" w:sz="0" w:space="0" w:color="auto"/>
        <w:right w:val="none" w:sz="0" w:space="0" w:color="auto"/>
      </w:divBdr>
    </w:div>
    <w:div w:id="1000352943">
      <w:bodyDiv w:val="1"/>
      <w:marLeft w:val="0"/>
      <w:marRight w:val="0"/>
      <w:marTop w:val="0"/>
      <w:marBottom w:val="0"/>
      <w:divBdr>
        <w:top w:val="none" w:sz="0" w:space="0" w:color="auto"/>
        <w:left w:val="none" w:sz="0" w:space="0" w:color="auto"/>
        <w:bottom w:val="none" w:sz="0" w:space="0" w:color="auto"/>
        <w:right w:val="none" w:sz="0" w:space="0" w:color="auto"/>
      </w:divBdr>
    </w:div>
    <w:div w:id="1003821272">
      <w:bodyDiv w:val="1"/>
      <w:marLeft w:val="0"/>
      <w:marRight w:val="0"/>
      <w:marTop w:val="0"/>
      <w:marBottom w:val="0"/>
      <w:divBdr>
        <w:top w:val="none" w:sz="0" w:space="0" w:color="auto"/>
        <w:left w:val="none" w:sz="0" w:space="0" w:color="auto"/>
        <w:bottom w:val="none" w:sz="0" w:space="0" w:color="auto"/>
        <w:right w:val="none" w:sz="0" w:space="0" w:color="auto"/>
      </w:divBdr>
    </w:div>
    <w:div w:id="1008023695">
      <w:bodyDiv w:val="1"/>
      <w:marLeft w:val="0"/>
      <w:marRight w:val="0"/>
      <w:marTop w:val="0"/>
      <w:marBottom w:val="0"/>
      <w:divBdr>
        <w:top w:val="none" w:sz="0" w:space="0" w:color="auto"/>
        <w:left w:val="none" w:sz="0" w:space="0" w:color="auto"/>
        <w:bottom w:val="none" w:sz="0" w:space="0" w:color="auto"/>
        <w:right w:val="none" w:sz="0" w:space="0" w:color="auto"/>
      </w:divBdr>
    </w:div>
    <w:div w:id="1008289269">
      <w:bodyDiv w:val="1"/>
      <w:marLeft w:val="0"/>
      <w:marRight w:val="0"/>
      <w:marTop w:val="0"/>
      <w:marBottom w:val="0"/>
      <w:divBdr>
        <w:top w:val="none" w:sz="0" w:space="0" w:color="auto"/>
        <w:left w:val="none" w:sz="0" w:space="0" w:color="auto"/>
        <w:bottom w:val="none" w:sz="0" w:space="0" w:color="auto"/>
        <w:right w:val="none" w:sz="0" w:space="0" w:color="auto"/>
      </w:divBdr>
    </w:div>
    <w:div w:id="1010327136">
      <w:bodyDiv w:val="1"/>
      <w:marLeft w:val="0"/>
      <w:marRight w:val="0"/>
      <w:marTop w:val="0"/>
      <w:marBottom w:val="0"/>
      <w:divBdr>
        <w:top w:val="none" w:sz="0" w:space="0" w:color="auto"/>
        <w:left w:val="none" w:sz="0" w:space="0" w:color="auto"/>
        <w:bottom w:val="none" w:sz="0" w:space="0" w:color="auto"/>
        <w:right w:val="none" w:sz="0" w:space="0" w:color="auto"/>
      </w:divBdr>
    </w:div>
    <w:div w:id="1010791011">
      <w:bodyDiv w:val="1"/>
      <w:marLeft w:val="0"/>
      <w:marRight w:val="0"/>
      <w:marTop w:val="0"/>
      <w:marBottom w:val="0"/>
      <w:divBdr>
        <w:top w:val="none" w:sz="0" w:space="0" w:color="auto"/>
        <w:left w:val="none" w:sz="0" w:space="0" w:color="auto"/>
        <w:bottom w:val="none" w:sz="0" w:space="0" w:color="auto"/>
        <w:right w:val="none" w:sz="0" w:space="0" w:color="auto"/>
      </w:divBdr>
    </w:div>
    <w:div w:id="1015694688">
      <w:bodyDiv w:val="1"/>
      <w:marLeft w:val="0"/>
      <w:marRight w:val="0"/>
      <w:marTop w:val="0"/>
      <w:marBottom w:val="0"/>
      <w:divBdr>
        <w:top w:val="none" w:sz="0" w:space="0" w:color="auto"/>
        <w:left w:val="none" w:sz="0" w:space="0" w:color="auto"/>
        <w:bottom w:val="none" w:sz="0" w:space="0" w:color="auto"/>
        <w:right w:val="none" w:sz="0" w:space="0" w:color="auto"/>
      </w:divBdr>
    </w:div>
    <w:div w:id="1023435557">
      <w:bodyDiv w:val="1"/>
      <w:marLeft w:val="0"/>
      <w:marRight w:val="0"/>
      <w:marTop w:val="0"/>
      <w:marBottom w:val="0"/>
      <w:divBdr>
        <w:top w:val="none" w:sz="0" w:space="0" w:color="auto"/>
        <w:left w:val="none" w:sz="0" w:space="0" w:color="auto"/>
        <w:bottom w:val="none" w:sz="0" w:space="0" w:color="auto"/>
        <w:right w:val="none" w:sz="0" w:space="0" w:color="auto"/>
      </w:divBdr>
    </w:div>
    <w:div w:id="1025248363">
      <w:bodyDiv w:val="1"/>
      <w:marLeft w:val="0"/>
      <w:marRight w:val="0"/>
      <w:marTop w:val="0"/>
      <w:marBottom w:val="0"/>
      <w:divBdr>
        <w:top w:val="none" w:sz="0" w:space="0" w:color="auto"/>
        <w:left w:val="none" w:sz="0" w:space="0" w:color="auto"/>
        <w:bottom w:val="none" w:sz="0" w:space="0" w:color="auto"/>
        <w:right w:val="none" w:sz="0" w:space="0" w:color="auto"/>
      </w:divBdr>
    </w:div>
    <w:div w:id="1025256358">
      <w:bodyDiv w:val="1"/>
      <w:marLeft w:val="0"/>
      <w:marRight w:val="0"/>
      <w:marTop w:val="0"/>
      <w:marBottom w:val="0"/>
      <w:divBdr>
        <w:top w:val="none" w:sz="0" w:space="0" w:color="auto"/>
        <w:left w:val="none" w:sz="0" w:space="0" w:color="auto"/>
        <w:bottom w:val="none" w:sz="0" w:space="0" w:color="auto"/>
        <w:right w:val="none" w:sz="0" w:space="0" w:color="auto"/>
      </w:divBdr>
    </w:div>
    <w:div w:id="1032342076">
      <w:bodyDiv w:val="1"/>
      <w:marLeft w:val="0"/>
      <w:marRight w:val="0"/>
      <w:marTop w:val="0"/>
      <w:marBottom w:val="0"/>
      <w:divBdr>
        <w:top w:val="none" w:sz="0" w:space="0" w:color="auto"/>
        <w:left w:val="none" w:sz="0" w:space="0" w:color="auto"/>
        <w:bottom w:val="none" w:sz="0" w:space="0" w:color="auto"/>
        <w:right w:val="none" w:sz="0" w:space="0" w:color="auto"/>
      </w:divBdr>
    </w:div>
    <w:div w:id="1032614048">
      <w:bodyDiv w:val="1"/>
      <w:marLeft w:val="0"/>
      <w:marRight w:val="0"/>
      <w:marTop w:val="0"/>
      <w:marBottom w:val="0"/>
      <w:divBdr>
        <w:top w:val="none" w:sz="0" w:space="0" w:color="auto"/>
        <w:left w:val="none" w:sz="0" w:space="0" w:color="auto"/>
        <w:bottom w:val="none" w:sz="0" w:space="0" w:color="auto"/>
        <w:right w:val="none" w:sz="0" w:space="0" w:color="auto"/>
      </w:divBdr>
    </w:div>
    <w:div w:id="1033002163">
      <w:bodyDiv w:val="1"/>
      <w:marLeft w:val="0"/>
      <w:marRight w:val="0"/>
      <w:marTop w:val="0"/>
      <w:marBottom w:val="0"/>
      <w:divBdr>
        <w:top w:val="none" w:sz="0" w:space="0" w:color="auto"/>
        <w:left w:val="none" w:sz="0" w:space="0" w:color="auto"/>
        <w:bottom w:val="none" w:sz="0" w:space="0" w:color="auto"/>
        <w:right w:val="none" w:sz="0" w:space="0" w:color="auto"/>
      </w:divBdr>
    </w:div>
    <w:div w:id="1034774781">
      <w:bodyDiv w:val="1"/>
      <w:marLeft w:val="0"/>
      <w:marRight w:val="0"/>
      <w:marTop w:val="0"/>
      <w:marBottom w:val="0"/>
      <w:divBdr>
        <w:top w:val="none" w:sz="0" w:space="0" w:color="auto"/>
        <w:left w:val="none" w:sz="0" w:space="0" w:color="auto"/>
        <w:bottom w:val="none" w:sz="0" w:space="0" w:color="auto"/>
        <w:right w:val="none" w:sz="0" w:space="0" w:color="auto"/>
      </w:divBdr>
    </w:div>
    <w:div w:id="1035734651">
      <w:bodyDiv w:val="1"/>
      <w:marLeft w:val="0"/>
      <w:marRight w:val="0"/>
      <w:marTop w:val="0"/>
      <w:marBottom w:val="0"/>
      <w:divBdr>
        <w:top w:val="none" w:sz="0" w:space="0" w:color="auto"/>
        <w:left w:val="none" w:sz="0" w:space="0" w:color="auto"/>
        <w:bottom w:val="none" w:sz="0" w:space="0" w:color="auto"/>
        <w:right w:val="none" w:sz="0" w:space="0" w:color="auto"/>
      </w:divBdr>
    </w:div>
    <w:div w:id="1035887651">
      <w:bodyDiv w:val="1"/>
      <w:marLeft w:val="0"/>
      <w:marRight w:val="0"/>
      <w:marTop w:val="0"/>
      <w:marBottom w:val="0"/>
      <w:divBdr>
        <w:top w:val="none" w:sz="0" w:space="0" w:color="auto"/>
        <w:left w:val="none" w:sz="0" w:space="0" w:color="auto"/>
        <w:bottom w:val="none" w:sz="0" w:space="0" w:color="auto"/>
        <w:right w:val="none" w:sz="0" w:space="0" w:color="auto"/>
      </w:divBdr>
    </w:div>
    <w:div w:id="1050223630">
      <w:bodyDiv w:val="1"/>
      <w:marLeft w:val="0"/>
      <w:marRight w:val="0"/>
      <w:marTop w:val="0"/>
      <w:marBottom w:val="0"/>
      <w:divBdr>
        <w:top w:val="none" w:sz="0" w:space="0" w:color="auto"/>
        <w:left w:val="none" w:sz="0" w:space="0" w:color="auto"/>
        <w:bottom w:val="none" w:sz="0" w:space="0" w:color="auto"/>
        <w:right w:val="none" w:sz="0" w:space="0" w:color="auto"/>
      </w:divBdr>
    </w:div>
    <w:div w:id="1051422224">
      <w:bodyDiv w:val="1"/>
      <w:marLeft w:val="0"/>
      <w:marRight w:val="0"/>
      <w:marTop w:val="0"/>
      <w:marBottom w:val="0"/>
      <w:divBdr>
        <w:top w:val="none" w:sz="0" w:space="0" w:color="auto"/>
        <w:left w:val="none" w:sz="0" w:space="0" w:color="auto"/>
        <w:bottom w:val="none" w:sz="0" w:space="0" w:color="auto"/>
        <w:right w:val="none" w:sz="0" w:space="0" w:color="auto"/>
      </w:divBdr>
    </w:div>
    <w:div w:id="1051927673">
      <w:bodyDiv w:val="1"/>
      <w:marLeft w:val="0"/>
      <w:marRight w:val="0"/>
      <w:marTop w:val="0"/>
      <w:marBottom w:val="0"/>
      <w:divBdr>
        <w:top w:val="none" w:sz="0" w:space="0" w:color="auto"/>
        <w:left w:val="none" w:sz="0" w:space="0" w:color="auto"/>
        <w:bottom w:val="none" w:sz="0" w:space="0" w:color="auto"/>
        <w:right w:val="none" w:sz="0" w:space="0" w:color="auto"/>
      </w:divBdr>
    </w:div>
    <w:div w:id="1058014122">
      <w:bodyDiv w:val="1"/>
      <w:marLeft w:val="0"/>
      <w:marRight w:val="0"/>
      <w:marTop w:val="0"/>
      <w:marBottom w:val="0"/>
      <w:divBdr>
        <w:top w:val="none" w:sz="0" w:space="0" w:color="auto"/>
        <w:left w:val="none" w:sz="0" w:space="0" w:color="auto"/>
        <w:bottom w:val="none" w:sz="0" w:space="0" w:color="auto"/>
        <w:right w:val="none" w:sz="0" w:space="0" w:color="auto"/>
      </w:divBdr>
    </w:div>
    <w:div w:id="1058282091">
      <w:bodyDiv w:val="1"/>
      <w:marLeft w:val="0"/>
      <w:marRight w:val="0"/>
      <w:marTop w:val="0"/>
      <w:marBottom w:val="0"/>
      <w:divBdr>
        <w:top w:val="none" w:sz="0" w:space="0" w:color="auto"/>
        <w:left w:val="none" w:sz="0" w:space="0" w:color="auto"/>
        <w:bottom w:val="none" w:sz="0" w:space="0" w:color="auto"/>
        <w:right w:val="none" w:sz="0" w:space="0" w:color="auto"/>
      </w:divBdr>
    </w:div>
    <w:div w:id="1059091900">
      <w:bodyDiv w:val="1"/>
      <w:marLeft w:val="0"/>
      <w:marRight w:val="0"/>
      <w:marTop w:val="0"/>
      <w:marBottom w:val="0"/>
      <w:divBdr>
        <w:top w:val="none" w:sz="0" w:space="0" w:color="auto"/>
        <w:left w:val="none" w:sz="0" w:space="0" w:color="auto"/>
        <w:bottom w:val="none" w:sz="0" w:space="0" w:color="auto"/>
        <w:right w:val="none" w:sz="0" w:space="0" w:color="auto"/>
      </w:divBdr>
    </w:div>
    <w:div w:id="1066689159">
      <w:bodyDiv w:val="1"/>
      <w:marLeft w:val="0"/>
      <w:marRight w:val="0"/>
      <w:marTop w:val="0"/>
      <w:marBottom w:val="0"/>
      <w:divBdr>
        <w:top w:val="none" w:sz="0" w:space="0" w:color="auto"/>
        <w:left w:val="none" w:sz="0" w:space="0" w:color="auto"/>
        <w:bottom w:val="none" w:sz="0" w:space="0" w:color="auto"/>
        <w:right w:val="none" w:sz="0" w:space="0" w:color="auto"/>
      </w:divBdr>
    </w:div>
    <w:div w:id="1068771767">
      <w:bodyDiv w:val="1"/>
      <w:marLeft w:val="0"/>
      <w:marRight w:val="0"/>
      <w:marTop w:val="0"/>
      <w:marBottom w:val="0"/>
      <w:divBdr>
        <w:top w:val="none" w:sz="0" w:space="0" w:color="auto"/>
        <w:left w:val="none" w:sz="0" w:space="0" w:color="auto"/>
        <w:bottom w:val="none" w:sz="0" w:space="0" w:color="auto"/>
        <w:right w:val="none" w:sz="0" w:space="0" w:color="auto"/>
      </w:divBdr>
    </w:div>
    <w:div w:id="1072774044">
      <w:bodyDiv w:val="1"/>
      <w:marLeft w:val="0"/>
      <w:marRight w:val="0"/>
      <w:marTop w:val="0"/>
      <w:marBottom w:val="0"/>
      <w:divBdr>
        <w:top w:val="none" w:sz="0" w:space="0" w:color="auto"/>
        <w:left w:val="none" w:sz="0" w:space="0" w:color="auto"/>
        <w:bottom w:val="none" w:sz="0" w:space="0" w:color="auto"/>
        <w:right w:val="none" w:sz="0" w:space="0" w:color="auto"/>
      </w:divBdr>
    </w:div>
    <w:div w:id="1075586702">
      <w:bodyDiv w:val="1"/>
      <w:marLeft w:val="0"/>
      <w:marRight w:val="0"/>
      <w:marTop w:val="0"/>
      <w:marBottom w:val="0"/>
      <w:divBdr>
        <w:top w:val="none" w:sz="0" w:space="0" w:color="auto"/>
        <w:left w:val="none" w:sz="0" w:space="0" w:color="auto"/>
        <w:bottom w:val="none" w:sz="0" w:space="0" w:color="auto"/>
        <w:right w:val="none" w:sz="0" w:space="0" w:color="auto"/>
      </w:divBdr>
    </w:div>
    <w:div w:id="1077438071">
      <w:bodyDiv w:val="1"/>
      <w:marLeft w:val="0"/>
      <w:marRight w:val="0"/>
      <w:marTop w:val="0"/>
      <w:marBottom w:val="0"/>
      <w:divBdr>
        <w:top w:val="none" w:sz="0" w:space="0" w:color="auto"/>
        <w:left w:val="none" w:sz="0" w:space="0" w:color="auto"/>
        <w:bottom w:val="none" w:sz="0" w:space="0" w:color="auto"/>
        <w:right w:val="none" w:sz="0" w:space="0" w:color="auto"/>
      </w:divBdr>
    </w:div>
    <w:div w:id="1079792136">
      <w:bodyDiv w:val="1"/>
      <w:marLeft w:val="0"/>
      <w:marRight w:val="0"/>
      <w:marTop w:val="0"/>
      <w:marBottom w:val="0"/>
      <w:divBdr>
        <w:top w:val="none" w:sz="0" w:space="0" w:color="auto"/>
        <w:left w:val="none" w:sz="0" w:space="0" w:color="auto"/>
        <w:bottom w:val="none" w:sz="0" w:space="0" w:color="auto"/>
        <w:right w:val="none" w:sz="0" w:space="0" w:color="auto"/>
      </w:divBdr>
    </w:div>
    <w:div w:id="1081829305">
      <w:bodyDiv w:val="1"/>
      <w:marLeft w:val="0"/>
      <w:marRight w:val="0"/>
      <w:marTop w:val="0"/>
      <w:marBottom w:val="0"/>
      <w:divBdr>
        <w:top w:val="none" w:sz="0" w:space="0" w:color="auto"/>
        <w:left w:val="none" w:sz="0" w:space="0" w:color="auto"/>
        <w:bottom w:val="none" w:sz="0" w:space="0" w:color="auto"/>
        <w:right w:val="none" w:sz="0" w:space="0" w:color="auto"/>
      </w:divBdr>
    </w:div>
    <w:div w:id="1083648095">
      <w:bodyDiv w:val="1"/>
      <w:marLeft w:val="0"/>
      <w:marRight w:val="0"/>
      <w:marTop w:val="0"/>
      <w:marBottom w:val="0"/>
      <w:divBdr>
        <w:top w:val="none" w:sz="0" w:space="0" w:color="auto"/>
        <w:left w:val="none" w:sz="0" w:space="0" w:color="auto"/>
        <w:bottom w:val="none" w:sz="0" w:space="0" w:color="auto"/>
        <w:right w:val="none" w:sz="0" w:space="0" w:color="auto"/>
      </w:divBdr>
    </w:div>
    <w:div w:id="1090152322">
      <w:bodyDiv w:val="1"/>
      <w:marLeft w:val="0"/>
      <w:marRight w:val="0"/>
      <w:marTop w:val="0"/>
      <w:marBottom w:val="0"/>
      <w:divBdr>
        <w:top w:val="none" w:sz="0" w:space="0" w:color="auto"/>
        <w:left w:val="none" w:sz="0" w:space="0" w:color="auto"/>
        <w:bottom w:val="none" w:sz="0" w:space="0" w:color="auto"/>
        <w:right w:val="none" w:sz="0" w:space="0" w:color="auto"/>
      </w:divBdr>
    </w:div>
    <w:div w:id="1092319264">
      <w:bodyDiv w:val="1"/>
      <w:marLeft w:val="0"/>
      <w:marRight w:val="0"/>
      <w:marTop w:val="0"/>
      <w:marBottom w:val="0"/>
      <w:divBdr>
        <w:top w:val="none" w:sz="0" w:space="0" w:color="auto"/>
        <w:left w:val="none" w:sz="0" w:space="0" w:color="auto"/>
        <w:bottom w:val="none" w:sz="0" w:space="0" w:color="auto"/>
        <w:right w:val="none" w:sz="0" w:space="0" w:color="auto"/>
      </w:divBdr>
    </w:div>
    <w:div w:id="1093281886">
      <w:bodyDiv w:val="1"/>
      <w:marLeft w:val="0"/>
      <w:marRight w:val="0"/>
      <w:marTop w:val="0"/>
      <w:marBottom w:val="0"/>
      <w:divBdr>
        <w:top w:val="none" w:sz="0" w:space="0" w:color="auto"/>
        <w:left w:val="none" w:sz="0" w:space="0" w:color="auto"/>
        <w:bottom w:val="none" w:sz="0" w:space="0" w:color="auto"/>
        <w:right w:val="none" w:sz="0" w:space="0" w:color="auto"/>
      </w:divBdr>
    </w:div>
    <w:div w:id="1095204351">
      <w:bodyDiv w:val="1"/>
      <w:marLeft w:val="0"/>
      <w:marRight w:val="0"/>
      <w:marTop w:val="0"/>
      <w:marBottom w:val="0"/>
      <w:divBdr>
        <w:top w:val="none" w:sz="0" w:space="0" w:color="auto"/>
        <w:left w:val="none" w:sz="0" w:space="0" w:color="auto"/>
        <w:bottom w:val="none" w:sz="0" w:space="0" w:color="auto"/>
        <w:right w:val="none" w:sz="0" w:space="0" w:color="auto"/>
      </w:divBdr>
    </w:div>
    <w:div w:id="1095325801">
      <w:bodyDiv w:val="1"/>
      <w:marLeft w:val="0"/>
      <w:marRight w:val="0"/>
      <w:marTop w:val="0"/>
      <w:marBottom w:val="0"/>
      <w:divBdr>
        <w:top w:val="none" w:sz="0" w:space="0" w:color="auto"/>
        <w:left w:val="none" w:sz="0" w:space="0" w:color="auto"/>
        <w:bottom w:val="none" w:sz="0" w:space="0" w:color="auto"/>
        <w:right w:val="none" w:sz="0" w:space="0" w:color="auto"/>
      </w:divBdr>
    </w:div>
    <w:div w:id="1095397919">
      <w:bodyDiv w:val="1"/>
      <w:marLeft w:val="0"/>
      <w:marRight w:val="0"/>
      <w:marTop w:val="0"/>
      <w:marBottom w:val="0"/>
      <w:divBdr>
        <w:top w:val="none" w:sz="0" w:space="0" w:color="auto"/>
        <w:left w:val="none" w:sz="0" w:space="0" w:color="auto"/>
        <w:bottom w:val="none" w:sz="0" w:space="0" w:color="auto"/>
        <w:right w:val="none" w:sz="0" w:space="0" w:color="auto"/>
      </w:divBdr>
    </w:div>
    <w:div w:id="1097479982">
      <w:bodyDiv w:val="1"/>
      <w:marLeft w:val="0"/>
      <w:marRight w:val="0"/>
      <w:marTop w:val="0"/>
      <w:marBottom w:val="0"/>
      <w:divBdr>
        <w:top w:val="none" w:sz="0" w:space="0" w:color="auto"/>
        <w:left w:val="none" w:sz="0" w:space="0" w:color="auto"/>
        <w:bottom w:val="none" w:sz="0" w:space="0" w:color="auto"/>
        <w:right w:val="none" w:sz="0" w:space="0" w:color="auto"/>
      </w:divBdr>
    </w:div>
    <w:div w:id="1098721056">
      <w:bodyDiv w:val="1"/>
      <w:marLeft w:val="0"/>
      <w:marRight w:val="0"/>
      <w:marTop w:val="0"/>
      <w:marBottom w:val="0"/>
      <w:divBdr>
        <w:top w:val="none" w:sz="0" w:space="0" w:color="auto"/>
        <w:left w:val="none" w:sz="0" w:space="0" w:color="auto"/>
        <w:bottom w:val="none" w:sz="0" w:space="0" w:color="auto"/>
        <w:right w:val="none" w:sz="0" w:space="0" w:color="auto"/>
      </w:divBdr>
    </w:div>
    <w:div w:id="1101681538">
      <w:bodyDiv w:val="1"/>
      <w:marLeft w:val="0"/>
      <w:marRight w:val="0"/>
      <w:marTop w:val="0"/>
      <w:marBottom w:val="0"/>
      <w:divBdr>
        <w:top w:val="none" w:sz="0" w:space="0" w:color="auto"/>
        <w:left w:val="none" w:sz="0" w:space="0" w:color="auto"/>
        <w:bottom w:val="none" w:sz="0" w:space="0" w:color="auto"/>
        <w:right w:val="none" w:sz="0" w:space="0" w:color="auto"/>
      </w:divBdr>
    </w:div>
    <w:div w:id="1105149056">
      <w:bodyDiv w:val="1"/>
      <w:marLeft w:val="0"/>
      <w:marRight w:val="0"/>
      <w:marTop w:val="0"/>
      <w:marBottom w:val="0"/>
      <w:divBdr>
        <w:top w:val="none" w:sz="0" w:space="0" w:color="auto"/>
        <w:left w:val="none" w:sz="0" w:space="0" w:color="auto"/>
        <w:bottom w:val="none" w:sz="0" w:space="0" w:color="auto"/>
        <w:right w:val="none" w:sz="0" w:space="0" w:color="auto"/>
      </w:divBdr>
    </w:div>
    <w:div w:id="1110273757">
      <w:bodyDiv w:val="1"/>
      <w:marLeft w:val="0"/>
      <w:marRight w:val="0"/>
      <w:marTop w:val="0"/>
      <w:marBottom w:val="0"/>
      <w:divBdr>
        <w:top w:val="none" w:sz="0" w:space="0" w:color="auto"/>
        <w:left w:val="none" w:sz="0" w:space="0" w:color="auto"/>
        <w:bottom w:val="none" w:sz="0" w:space="0" w:color="auto"/>
        <w:right w:val="none" w:sz="0" w:space="0" w:color="auto"/>
      </w:divBdr>
    </w:div>
    <w:div w:id="1110319447">
      <w:bodyDiv w:val="1"/>
      <w:marLeft w:val="0"/>
      <w:marRight w:val="0"/>
      <w:marTop w:val="0"/>
      <w:marBottom w:val="0"/>
      <w:divBdr>
        <w:top w:val="none" w:sz="0" w:space="0" w:color="auto"/>
        <w:left w:val="none" w:sz="0" w:space="0" w:color="auto"/>
        <w:bottom w:val="none" w:sz="0" w:space="0" w:color="auto"/>
        <w:right w:val="none" w:sz="0" w:space="0" w:color="auto"/>
      </w:divBdr>
    </w:div>
    <w:div w:id="1118571634">
      <w:bodyDiv w:val="1"/>
      <w:marLeft w:val="0"/>
      <w:marRight w:val="0"/>
      <w:marTop w:val="0"/>
      <w:marBottom w:val="0"/>
      <w:divBdr>
        <w:top w:val="none" w:sz="0" w:space="0" w:color="auto"/>
        <w:left w:val="none" w:sz="0" w:space="0" w:color="auto"/>
        <w:bottom w:val="none" w:sz="0" w:space="0" w:color="auto"/>
        <w:right w:val="none" w:sz="0" w:space="0" w:color="auto"/>
      </w:divBdr>
    </w:div>
    <w:div w:id="1121460740">
      <w:bodyDiv w:val="1"/>
      <w:marLeft w:val="0"/>
      <w:marRight w:val="0"/>
      <w:marTop w:val="0"/>
      <w:marBottom w:val="0"/>
      <w:divBdr>
        <w:top w:val="none" w:sz="0" w:space="0" w:color="auto"/>
        <w:left w:val="none" w:sz="0" w:space="0" w:color="auto"/>
        <w:bottom w:val="none" w:sz="0" w:space="0" w:color="auto"/>
        <w:right w:val="none" w:sz="0" w:space="0" w:color="auto"/>
      </w:divBdr>
    </w:div>
    <w:div w:id="1133988730">
      <w:bodyDiv w:val="1"/>
      <w:marLeft w:val="0"/>
      <w:marRight w:val="0"/>
      <w:marTop w:val="0"/>
      <w:marBottom w:val="0"/>
      <w:divBdr>
        <w:top w:val="none" w:sz="0" w:space="0" w:color="auto"/>
        <w:left w:val="none" w:sz="0" w:space="0" w:color="auto"/>
        <w:bottom w:val="none" w:sz="0" w:space="0" w:color="auto"/>
        <w:right w:val="none" w:sz="0" w:space="0" w:color="auto"/>
      </w:divBdr>
    </w:div>
    <w:div w:id="1136945640">
      <w:bodyDiv w:val="1"/>
      <w:marLeft w:val="0"/>
      <w:marRight w:val="0"/>
      <w:marTop w:val="0"/>
      <w:marBottom w:val="0"/>
      <w:divBdr>
        <w:top w:val="none" w:sz="0" w:space="0" w:color="auto"/>
        <w:left w:val="none" w:sz="0" w:space="0" w:color="auto"/>
        <w:bottom w:val="none" w:sz="0" w:space="0" w:color="auto"/>
        <w:right w:val="none" w:sz="0" w:space="0" w:color="auto"/>
      </w:divBdr>
    </w:div>
    <w:div w:id="1137604156">
      <w:bodyDiv w:val="1"/>
      <w:marLeft w:val="0"/>
      <w:marRight w:val="0"/>
      <w:marTop w:val="0"/>
      <w:marBottom w:val="0"/>
      <w:divBdr>
        <w:top w:val="none" w:sz="0" w:space="0" w:color="auto"/>
        <w:left w:val="none" w:sz="0" w:space="0" w:color="auto"/>
        <w:bottom w:val="none" w:sz="0" w:space="0" w:color="auto"/>
        <w:right w:val="none" w:sz="0" w:space="0" w:color="auto"/>
      </w:divBdr>
    </w:div>
    <w:div w:id="1142426942">
      <w:bodyDiv w:val="1"/>
      <w:marLeft w:val="0"/>
      <w:marRight w:val="0"/>
      <w:marTop w:val="0"/>
      <w:marBottom w:val="0"/>
      <w:divBdr>
        <w:top w:val="none" w:sz="0" w:space="0" w:color="auto"/>
        <w:left w:val="none" w:sz="0" w:space="0" w:color="auto"/>
        <w:bottom w:val="none" w:sz="0" w:space="0" w:color="auto"/>
        <w:right w:val="none" w:sz="0" w:space="0" w:color="auto"/>
      </w:divBdr>
    </w:div>
    <w:div w:id="1143352258">
      <w:bodyDiv w:val="1"/>
      <w:marLeft w:val="0"/>
      <w:marRight w:val="0"/>
      <w:marTop w:val="0"/>
      <w:marBottom w:val="0"/>
      <w:divBdr>
        <w:top w:val="none" w:sz="0" w:space="0" w:color="auto"/>
        <w:left w:val="none" w:sz="0" w:space="0" w:color="auto"/>
        <w:bottom w:val="none" w:sz="0" w:space="0" w:color="auto"/>
        <w:right w:val="none" w:sz="0" w:space="0" w:color="auto"/>
      </w:divBdr>
    </w:div>
    <w:div w:id="1147476514">
      <w:bodyDiv w:val="1"/>
      <w:marLeft w:val="0"/>
      <w:marRight w:val="0"/>
      <w:marTop w:val="0"/>
      <w:marBottom w:val="0"/>
      <w:divBdr>
        <w:top w:val="none" w:sz="0" w:space="0" w:color="auto"/>
        <w:left w:val="none" w:sz="0" w:space="0" w:color="auto"/>
        <w:bottom w:val="none" w:sz="0" w:space="0" w:color="auto"/>
        <w:right w:val="none" w:sz="0" w:space="0" w:color="auto"/>
      </w:divBdr>
    </w:div>
    <w:div w:id="1151751436">
      <w:bodyDiv w:val="1"/>
      <w:marLeft w:val="0"/>
      <w:marRight w:val="0"/>
      <w:marTop w:val="0"/>
      <w:marBottom w:val="0"/>
      <w:divBdr>
        <w:top w:val="none" w:sz="0" w:space="0" w:color="auto"/>
        <w:left w:val="none" w:sz="0" w:space="0" w:color="auto"/>
        <w:bottom w:val="none" w:sz="0" w:space="0" w:color="auto"/>
        <w:right w:val="none" w:sz="0" w:space="0" w:color="auto"/>
      </w:divBdr>
    </w:div>
    <w:div w:id="1157721026">
      <w:bodyDiv w:val="1"/>
      <w:marLeft w:val="0"/>
      <w:marRight w:val="0"/>
      <w:marTop w:val="0"/>
      <w:marBottom w:val="0"/>
      <w:divBdr>
        <w:top w:val="none" w:sz="0" w:space="0" w:color="auto"/>
        <w:left w:val="none" w:sz="0" w:space="0" w:color="auto"/>
        <w:bottom w:val="none" w:sz="0" w:space="0" w:color="auto"/>
        <w:right w:val="none" w:sz="0" w:space="0" w:color="auto"/>
      </w:divBdr>
    </w:div>
    <w:div w:id="1161576681">
      <w:bodyDiv w:val="1"/>
      <w:marLeft w:val="0"/>
      <w:marRight w:val="0"/>
      <w:marTop w:val="0"/>
      <w:marBottom w:val="0"/>
      <w:divBdr>
        <w:top w:val="none" w:sz="0" w:space="0" w:color="auto"/>
        <w:left w:val="none" w:sz="0" w:space="0" w:color="auto"/>
        <w:bottom w:val="none" w:sz="0" w:space="0" w:color="auto"/>
        <w:right w:val="none" w:sz="0" w:space="0" w:color="auto"/>
      </w:divBdr>
    </w:div>
    <w:div w:id="1162547757">
      <w:bodyDiv w:val="1"/>
      <w:marLeft w:val="0"/>
      <w:marRight w:val="0"/>
      <w:marTop w:val="0"/>
      <w:marBottom w:val="0"/>
      <w:divBdr>
        <w:top w:val="none" w:sz="0" w:space="0" w:color="auto"/>
        <w:left w:val="none" w:sz="0" w:space="0" w:color="auto"/>
        <w:bottom w:val="none" w:sz="0" w:space="0" w:color="auto"/>
        <w:right w:val="none" w:sz="0" w:space="0" w:color="auto"/>
      </w:divBdr>
    </w:div>
    <w:div w:id="1163545572">
      <w:bodyDiv w:val="1"/>
      <w:marLeft w:val="0"/>
      <w:marRight w:val="0"/>
      <w:marTop w:val="0"/>
      <w:marBottom w:val="0"/>
      <w:divBdr>
        <w:top w:val="none" w:sz="0" w:space="0" w:color="auto"/>
        <w:left w:val="none" w:sz="0" w:space="0" w:color="auto"/>
        <w:bottom w:val="none" w:sz="0" w:space="0" w:color="auto"/>
        <w:right w:val="none" w:sz="0" w:space="0" w:color="auto"/>
      </w:divBdr>
    </w:div>
    <w:div w:id="1168441766">
      <w:bodyDiv w:val="1"/>
      <w:marLeft w:val="0"/>
      <w:marRight w:val="0"/>
      <w:marTop w:val="0"/>
      <w:marBottom w:val="0"/>
      <w:divBdr>
        <w:top w:val="none" w:sz="0" w:space="0" w:color="auto"/>
        <w:left w:val="none" w:sz="0" w:space="0" w:color="auto"/>
        <w:bottom w:val="none" w:sz="0" w:space="0" w:color="auto"/>
        <w:right w:val="none" w:sz="0" w:space="0" w:color="auto"/>
      </w:divBdr>
    </w:div>
    <w:div w:id="1171801269">
      <w:bodyDiv w:val="1"/>
      <w:marLeft w:val="0"/>
      <w:marRight w:val="0"/>
      <w:marTop w:val="0"/>
      <w:marBottom w:val="0"/>
      <w:divBdr>
        <w:top w:val="none" w:sz="0" w:space="0" w:color="auto"/>
        <w:left w:val="none" w:sz="0" w:space="0" w:color="auto"/>
        <w:bottom w:val="none" w:sz="0" w:space="0" w:color="auto"/>
        <w:right w:val="none" w:sz="0" w:space="0" w:color="auto"/>
      </w:divBdr>
    </w:div>
    <w:div w:id="1172448585">
      <w:bodyDiv w:val="1"/>
      <w:marLeft w:val="0"/>
      <w:marRight w:val="0"/>
      <w:marTop w:val="0"/>
      <w:marBottom w:val="0"/>
      <w:divBdr>
        <w:top w:val="none" w:sz="0" w:space="0" w:color="auto"/>
        <w:left w:val="none" w:sz="0" w:space="0" w:color="auto"/>
        <w:bottom w:val="none" w:sz="0" w:space="0" w:color="auto"/>
        <w:right w:val="none" w:sz="0" w:space="0" w:color="auto"/>
      </w:divBdr>
    </w:div>
    <w:div w:id="1175680899">
      <w:bodyDiv w:val="1"/>
      <w:marLeft w:val="0"/>
      <w:marRight w:val="0"/>
      <w:marTop w:val="0"/>
      <w:marBottom w:val="0"/>
      <w:divBdr>
        <w:top w:val="none" w:sz="0" w:space="0" w:color="auto"/>
        <w:left w:val="none" w:sz="0" w:space="0" w:color="auto"/>
        <w:bottom w:val="none" w:sz="0" w:space="0" w:color="auto"/>
        <w:right w:val="none" w:sz="0" w:space="0" w:color="auto"/>
      </w:divBdr>
    </w:div>
    <w:div w:id="1181747048">
      <w:bodyDiv w:val="1"/>
      <w:marLeft w:val="0"/>
      <w:marRight w:val="0"/>
      <w:marTop w:val="0"/>
      <w:marBottom w:val="0"/>
      <w:divBdr>
        <w:top w:val="none" w:sz="0" w:space="0" w:color="auto"/>
        <w:left w:val="none" w:sz="0" w:space="0" w:color="auto"/>
        <w:bottom w:val="none" w:sz="0" w:space="0" w:color="auto"/>
        <w:right w:val="none" w:sz="0" w:space="0" w:color="auto"/>
      </w:divBdr>
    </w:div>
    <w:div w:id="1182741302">
      <w:bodyDiv w:val="1"/>
      <w:marLeft w:val="0"/>
      <w:marRight w:val="0"/>
      <w:marTop w:val="0"/>
      <w:marBottom w:val="0"/>
      <w:divBdr>
        <w:top w:val="none" w:sz="0" w:space="0" w:color="auto"/>
        <w:left w:val="none" w:sz="0" w:space="0" w:color="auto"/>
        <w:bottom w:val="none" w:sz="0" w:space="0" w:color="auto"/>
        <w:right w:val="none" w:sz="0" w:space="0" w:color="auto"/>
      </w:divBdr>
      <w:divsChild>
        <w:div w:id="442068081">
          <w:marLeft w:val="0"/>
          <w:marRight w:val="0"/>
          <w:marTop w:val="0"/>
          <w:marBottom w:val="0"/>
          <w:divBdr>
            <w:top w:val="none" w:sz="0" w:space="0" w:color="auto"/>
            <w:left w:val="none" w:sz="0" w:space="0" w:color="auto"/>
            <w:bottom w:val="none" w:sz="0" w:space="0" w:color="auto"/>
            <w:right w:val="none" w:sz="0" w:space="0" w:color="auto"/>
          </w:divBdr>
          <w:divsChild>
            <w:div w:id="1931153523">
              <w:marLeft w:val="0"/>
              <w:marRight w:val="0"/>
              <w:marTop w:val="0"/>
              <w:marBottom w:val="0"/>
              <w:divBdr>
                <w:top w:val="none" w:sz="0" w:space="0" w:color="auto"/>
                <w:left w:val="none" w:sz="0" w:space="0" w:color="auto"/>
                <w:bottom w:val="none" w:sz="0" w:space="0" w:color="auto"/>
                <w:right w:val="none" w:sz="0" w:space="0" w:color="auto"/>
              </w:divBdr>
              <w:divsChild>
                <w:div w:id="1203326127">
                  <w:marLeft w:val="0"/>
                  <w:marRight w:val="0"/>
                  <w:marTop w:val="0"/>
                  <w:marBottom w:val="0"/>
                  <w:divBdr>
                    <w:top w:val="none" w:sz="0" w:space="0" w:color="auto"/>
                    <w:left w:val="none" w:sz="0" w:space="0" w:color="auto"/>
                    <w:bottom w:val="none" w:sz="0" w:space="0" w:color="auto"/>
                    <w:right w:val="none" w:sz="0" w:space="0" w:color="auto"/>
                  </w:divBdr>
                  <w:divsChild>
                    <w:div w:id="2551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3184">
      <w:bodyDiv w:val="1"/>
      <w:marLeft w:val="0"/>
      <w:marRight w:val="0"/>
      <w:marTop w:val="0"/>
      <w:marBottom w:val="0"/>
      <w:divBdr>
        <w:top w:val="none" w:sz="0" w:space="0" w:color="auto"/>
        <w:left w:val="none" w:sz="0" w:space="0" w:color="auto"/>
        <w:bottom w:val="none" w:sz="0" w:space="0" w:color="auto"/>
        <w:right w:val="none" w:sz="0" w:space="0" w:color="auto"/>
      </w:divBdr>
    </w:div>
    <w:div w:id="1190530207">
      <w:bodyDiv w:val="1"/>
      <w:marLeft w:val="0"/>
      <w:marRight w:val="0"/>
      <w:marTop w:val="0"/>
      <w:marBottom w:val="0"/>
      <w:divBdr>
        <w:top w:val="none" w:sz="0" w:space="0" w:color="auto"/>
        <w:left w:val="none" w:sz="0" w:space="0" w:color="auto"/>
        <w:bottom w:val="none" w:sz="0" w:space="0" w:color="auto"/>
        <w:right w:val="none" w:sz="0" w:space="0" w:color="auto"/>
      </w:divBdr>
    </w:div>
    <w:div w:id="1197960900">
      <w:bodyDiv w:val="1"/>
      <w:marLeft w:val="0"/>
      <w:marRight w:val="0"/>
      <w:marTop w:val="0"/>
      <w:marBottom w:val="0"/>
      <w:divBdr>
        <w:top w:val="none" w:sz="0" w:space="0" w:color="auto"/>
        <w:left w:val="none" w:sz="0" w:space="0" w:color="auto"/>
        <w:bottom w:val="none" w:sz="0" w:space="0" w:color="auto"/>
        <w:right w:val="none" w:sz="0" w:space="0" w:color="auto"/>
      </w:divBdr>
    </w:div>
    <w:div w:id="1198859182">
      <w:bodyDiv w:val="1"/>
      <w:marLeft w:val="0"/>
      <w:marRight w:val="0"/>
      <w:marTop w:val="0"/>
      <w:marBottom w:val="0"/>
      <w:divBdr>
        <w:top w:val="none" w:sz="0" w:space="0" w:color="auto"/>
        <w:left w:val="none" w:sz="0" w:space="0" w:color="auto"/>
        <w:bottom w:val="none" w:sz="0" w:space="0" w:color="auto"/>
        <w:right w:val="none" w:sz="0" w:space="0" w:color="auto"/>
      </w:divBdr>
    </w:div>
    <w:div w:id="1201822869">
      <w:bodyDiv w:val="1"/>
      <w:marLeft w:val="0"/>
      <w:marRight w:val="0"/>
      <w:marTop w:val="0"/>
      <w:marBottom w:val="0"/>
      <w:divBdr>
        <w:top w:val="none" w:sz="0" w:space="0" w:color="auto"/>
        <w:left w:val="none" w:sz="0" w:space="0" w:color="auto"/>
        <w:bottom w:val="none" w:sz="0" w:space="0" w:color="auto"/>
        <w:right w:val="none" w:sz="0" w:space="0" w:color="auto"/>
      </w:divBdr>
    </w:div>
    <w:div w:id="1204174552">
      <w:bodyDiv w:val="1"/>
      <w:marLeft w:val="0"/>
      <w:marRight w:val="0"/>
      <w:marTop w:val="0"/>
      <w:marBottom w:val="0"/>
      <w:divBdr>
        <w:top w:val="none" w:sz="0" w:space="0" w:color="auto"/>
        <w:left w:val="none" w:sz="0" w:space="0" w:color="auto"/>
        <w:bottom w:val="none" w:sz="0" w:space="0" w:color="auto"/>
        <w:right w:val="none" w:sz="0" w:space="0" w:color="auto"/>
      </w:divBdr>
    </w:div>
    <w:div w:id="1204367224">
      <w:bodyDiv w:val="1"/>
      <w:marLeft w:val="0"/>
      <w:marRight w:val="0"/>
      <w:marTop w:val="0"/>
      <w:marBottom w:val="0"/>
      <w:divBdr>
        <w:top w:val="none" w:sz="0" w:space="0" w:color="auto"/>
        <w:left w:val="none" w:sz="0" w:space="0" w:color="auto"/>
        <w:bottom w:val="none" w:sz="0" w:space="0" w:color="auto"/>
        <w:right w:val="none" w:sz="0" w:space="0" w:color="auto"/>
      </w:divBdr>
    </w:div>
    <w:div w:id="1205678210">
      <w:bodyDiv w:val="1"/>
      <w:marLeft w:val="0"/>
      <w:marRight w:val="0"/>
      <w:marTop w:val="0"/>
      <w:marBottom w:val="0"/>
      <w:divBdr>
        <w:top w:val="none" w:sz="0" w:space="0" w:color="auto"/>
        <w:left w:val="none" w:sz="0" w:space="0" w:color="auto"/>
        <w:bottom w:val="none" w:sz="0" w:space="0" w:color="auto"/>
        <w:right w:val="none" w:sz="0" w:space="0" w:color="auto"/>
      </w:divBdr>
    </w:div>
    <w:div w:id="1208685347">
      <w:bodyDiv w:val="1"/>
      <w:marLeft w:val="0"/>
      <w:marRight w:val="0"/>
      <w:marTop w:val="0"/>
      <w:marBottom w:val="0"/>
      <w:divBdr>
        <w:top w:val="none" w:sz="0" w:space="0" w:color="auto"/>
        <w:left w:val="none" w:sz="0" w:space="0" w:color="auto"/>
        <w:bottom w:val="none" w:sz="0" w:space="0" w:color="auto"/>
        <w:right w:val="none" w:sz="0" w:space="0" w:color="auto"/>
      </w:divBdr>
    </w:div>
    <w:div w:id="1211190520">
      <w:bodyDiv w:val="1"/>
      <w:marLeft w:val="0"/>
      <w:marRight w:val="0"/>
      <w:marTop w:val="0"/>
      <w:marBottom w:val="0"/>
      <w:divBdr>
        <w:top w:val="none" w:sz="0" w:space="0" w:color="auto"/>
        <w:left w:val="none" w:sz="0" w:space="0" w:color="auto"/>
        <w:bottom w:val="none" w:sz="0" w:space="0" w:color="auto"/>
        <w:right w:val="none" w:sz="0" w:space="0" w:color="auto"/>
      </w:divBdr>
    </w:div>
    <w:div w:id="1212381785">
      <w:bodyDiv w:val="1"/>
      <w:marLeft w:val="0"/>
      <w:marRight w:val="0"/>
      <w:marTop w:val="0"/>
      <w:marBottom w:val="0"/>
      <w:divBdr>
        <w:top w:val="none" w:sz="0" w:space="0" w:color="auto"/>
        <w:left w:val="none" w:sz="0" w:space="0" w:color="auto"/>
        <w:bottom w:val="none" w:sz="0" w:space="0" w:color="auto"/>
        <w:right w:val="none" w:sz="0" w:space="0" w:color="auto"/>
      </w:divBdr>
    </w:div>
    <w:div w:id="1219241461">
      <w:bodyDiv w:val="1"/>
      <w:marLeft w:val="0"/>
      <w:marRight w:val="0"/>
      <w:marTop w:val="0"/>
      <w:marBottom w:val="0"/>
      <w:divBdr>
        <w:top w:val="none" w:sz="0" w:space="0" w:color="auto"/>
        <w:left w:val="none" w:sz="0" w:space="0" w:color="auto"/>
        <w:bottom w:val="none" w:sz="0" w:space="0" w:color="auto"/>
        <w:right w:val="none" w:sz="0" w:space="0" w:color="auto"/>
      </w:divBdr>
    </w:div>
    <w:div w:id="1220898567">
      <w:bodyDiv w:val="1"/>
      <w:marLeft w:val="0"/>
      <w:marRight w:val="0"/>
      <w:marTop w:val="0"/>
      <w:marBottom w:val="0"/>
      <w:divBdr>
        <w:top w:val="none" w:sz="0" w:space="0" w:color="auto"/>
        <w:left w:val="none" w:sz="0" w:space="0" w:color="auto"/>
        <w:bottom w:val="none" w:sz="0" w:space="0" w:color="auto"/>
        <w:right w:val="none" w:sz="0" w:space="0" w:color="auto"/>
      </w:divBdr>
    </w:div>
    <w:div w:id="1221673802">
      <w:bodyDiv w:val="1"/>
      <w:marLeft w:val="0"/>
      <w:marRight w:val="0"/>
      <w:marTop w:val="0"/>
      <w:marBottom w:val="0"/>
      <w:divBdr>
        <w:top w:val="none" w:sz="0" w:space="0" w:color="auto"/>
        <w:left w:val="none" w:sz="0" w:space="0" w:color="auto"/>
        <w:bottom w:val="none" w:sz="0" w:space="0" w:color="auto"/>
        <w:right w:val="none" w:sz="0" w:space="0" w:color="auto"/>
      </w:divBdr>
    </w:div>
    <w:div w:id="1223176581">
      <w:bodyDiv w:val="1"/>
      <w:marLeft w:val="0"/>
      <w:marRight w:val="0"/>
      <w:marTop w:val="0"/>
      <w:marBottom w:val="0"/>
      <w:divBdr>
        <w:top w:val="none" w:sz="0" w:space="0" w:color="auto"/>
        <w:left w:val="none" w:sz="0" w:space="0" w:color="auto"/>
        <w:bottom w:val="none" w:sz="0" w:space="0" w:color="auto"/>
        <w:right w:val="none" w:sz="0" w:space="0" w:color="auto"/>
      </w:divBdr>
    </w:div>
    <w:div w:id="1228999697">
      <w:bodyDiv w:val="1"/>
      <w:marLeft w:val="0"/>
      <w:marRight w:val="0"/>
      <w:marTop w:val="0"/>
      <w:marBottom w:val="0"/>
      <w:divBdr>
        <w:top w:val="none" w:sz="0" w:space="0" w:color="auto"/>
        <w:left w:val="none" w:sz="0" w:space="0" w:color="auto"/>
        <w:bottom w:val="none" w:sz="0" w:space="0" w:color="auto"/>
        <w:right w:val="none" w:sz="0" w:space="0" w:color="auto"/>
      </w:divBdr>
    </w:div>
    <w:div w:id="1231770366">
      <w:bodyDiv w:val="1"/>
      <w:marLeft w:val="0"/>
      <w:marRight w:val="0"/>
      <w:marTop w:val="0"/>
      <w:marBottom w:val="0"/>
      <w:divBdr>
        <w:top w:val="none" w:sz="0" w:space="0" w:color="auto"/>
        <w:left w:val="none" w:sz="0" w:space="0" w:color="auto"/>
        <w:bottom w:val="none" w:sz="0" w:space="0" w:color="auto"/>
        <w:right w:val="none" w:sz="0" w:space="0" w:color="auto"/>
      </w:divBdr>
    </w:div>
    <w:div w:id="1232500786">
      <w:bodyDiv w:val="1"/>
      <w:marLeft w:val="0"/>
      <w:marRight w:val="0"/>
      <w:marTop w:val="0"/>
      <w:marBottom w:val="0"/>
      <w:divBdr>
        <w:top w:val="none" w:sz="0" w:space="0" w:color="auto"/>
        <w:left w:val="none" w:sz="0" w:space="0" w:color="auto"/>
        <w:bottom w:val="none" w:sz="0" w:space="0" w:color="auto"/>
        <w:right w:val="none" w:sz="0" w:space="0" w:color="auto"/>
      </w:divBdr>
    </w:div>
    <w:div w:id="1232891191">
      <w:bodyDiv w:val="1"/>
      <w:marLeft w:val="0"/>
      <w:marRight w:val="0"/>
      <w:marTop w:val="0"/>
      <w:marBottom w:val="0"/>
      <w:divBdr>
        <w:top w:val="none" w:sz="0" w:space="0" w:color="auto"/>
        <w:left w:val="none" w:sz="0" w:space="0" w:color="auto"/>
        <w:bottom w:val="none" w:sz="0" w:space="0" w:color="auto"/>
        <w:right w:val="none" w:sz="0" w:space="0" w:color="auto"/>
      </w:divBdr>
    </w:div>
    <w:div w:id="1235310717">
      <w:bodyDiv w:val="1"/>
      <w:marLeft w:val="0"/>
      <w:marRight w:val="0"/>
      <w:marTop w:val="0"/>
      <w:marBottom w:val="0"/>
      <w:divBdr>
        <w:top w:val="none" w:sz="0" w:space="0" w:color="auto"/>
        <w:left w:val="none" w:sz="0" w:space="0" w:color="auto"/>
        <w:bottom w:val="none" w:sz="0" w:space="0" w:color="auto"/>
        <w:right w:val="none" w:sz="0" w:space="0" w:color="auto"/>
      </w:divBdr>
    </w:div>
    <w:div w:id="1237519512">
      <w:bodyDiv w:val="1"/>
      <w:marLeft w:val="0"/>
      <w:marRight w:val="0"/>
      <w:marTop w:val="0"/>
      <w:marBottom w:val="0"/>
      <w:divBdr>
        <w:top w:val="none" w:sz="0" w:space="0" w:color="auto"/>
        <w:left w:val="none" w:sz="0" w:space="0" w:color="auto"/>
        <w:bottom w:val="none" w:sz="0" w:space="0" w:color="auto"/>
        <w:right w:val="none" w:sz="0" w:space="0" w:color="auto"/>
      </w:divBdr>
    </w:div>
    <w:div w:id="1237713863">
      <w:bodyDiv w:val="1"/>
      <w:marLeft w:val="0"/>
      <w:marRight w:val="0"/>
      <w:marTop w:val="0"/>
      <w:marBottom w:val="0"/>
      <w:divBdr>
        <w:top w:val="none" w:sz="0" w:space="0" w:color="auto"/>
        <w:left w:val="none" w:sz="0" w:space="0" w:color="auto"/>
        <w:bottom w:val="none" w:sz="0" w:space="0" w:color="auto"/>
        <w:right w:val="none" w:sz="0" w:space="0" w:color="auto"/>
      </w:divBdr>
    </w:div>
    <w:div w:id="1240676384">
      <w:bodyDiv w:val="1"/>
      <w:marLeft w:val="0"/>
      <w:marRight w:val="0"/>
      <w:marTop w:val="0"/>
      <w:marBottom w:val="0"/>
      <w:divBdr>
        <w:top w:val="none" w:sz="0" w:space="0" w:color="auto"/>
        <w:left w:val="none" w:sz="0" w:space="0" w:color="auto"/>
        <w:bottom w:val="none" w:sz="0" w:space="0" w:color="auto"/>
        <w:right w:val="none" w:sz="0" w:space="0" w:color="auto"/>
      </w:divBdr>
    </w:div>
    <w:div w:id="1242174814">
      <w:bodyDiv w:val="1"/>
      <w:marLeft w:val="0"/>
      <w:marRight w:val="0"/>
      <w:marTop w:val="0"/>
      <w:marBottom w:val="0"/>
      <w:divBdr>
        <w:top w:val="none" w:sz="0" w:space="0" w:color="auto"/>
        <w:left w:val="none" w:sz="0" w:space="0" w:color="auto"/>
        <w:bottom w:val="none" w:sz="0" w:space="0" w:color="auto"/>
        <w:right w:val="none" w:sz="0" w:space="0" w:color="auto"/>
      </w:divBdr>
    </w:div>
    <w:div w:id="1242787023">
      <w:bodyDiv w:val="1"/>
      <w:marLeft w:val="0"/>
      <w:marRight w:val="0"/>
      <w:marTop w:val="0"/>
      <w:marBottom w:val="0"/>
      <w:divBdr>
        <w:top w:val="none" w:sz="0" w:space="0" w:color="auto"/>
        <w:left w:val="none" w:sz="0" w:space="0" w:color="auto"/>
        <w:bottom w:val="none" w:sz="0" w:space="0" w:color="auto"/>
        <w:right w:val="none" w:sz="0" w:space="0" w:color="auto"/>
      </w:divBdr>
    </w:div>
    <w:div w:id="1245262801">
      <w:bodyDiv w:val="1"/>
      <w:marLeft w:val="0"/>
      <w:marRight w:val="0"/>
      <w:marTop w:val="0"/>
      <w:marBottom w:val="0"/>
      <w:divBdr>
        <w:top w:val="none" w:sz="0" w:space="0" w:color="auto"/>
        <w:left w:val="none" w:sz="0" w:space="0" w:color="auto"/>
        <w:bottom w:val="none" w:sz="0" w:space="0" w:color="auto"/>
        <w:right w:val="none" w:sz="0" w:space="0" w:color="auto"/>
      </w:divBdr>
    </w:div>
    <w:div w:id="1247611239">
      <w:bodyDiv w:val="1"/>
      <w:marLeft w:val="0"/>
      <w:marRight w:val="0"/>
      <w:marTop w:val="0"/>
      <w:marBottom w:val="0"/>
      <w:divBdr>
        <w:top w:val="none" w:sz="0" w:space="0" w:color="auto"/>
        <w:left w:val="none" w:sz="0" w:space="0" w:color="auto"/>
        <w:bottom w:val="none" w:sz="0" w:space="0" w:color="auto"/>
        <w:right w:val="none" w:sz="0" w:space="0" w:color="auto"/>
      </w:divBdr>
    </w:div>
    <w:div w:id="1251040193">
      <w:bodyDiv w:val="1"/>
      <w:marLeft w:val="0"/>
      <w:marRight w:val="0"/>
      <w:marTop w:val="0"/>
      <w:marBottom w:val="0"/>
      <w:divBdr>
        <w:top w:val="none" w:sz="0" w:space="0" w:color="auto"/>
        <w:left w:val="none" w:sz="0" w:space="0" w:color="auto"/>
        <w:bottom w:val="none" w:sz="0" w:space="0" w:color="auto"/>
        <w:right w:val="none" w:sz="0" w:space="0" w:color="auto"/>
      </w:divBdr>
    </w:div>
    <w:div w:id="1251501658">
      <w:bodyDiv w:val="1"/>
      <w:marLeft w:val="0"/>
      <w:marRight w:val="0"/>
      <w:marTop w:val="0"/>
      <w:marBottom w:val="0"/>
      <w:divBdr>
        <w:top w:val="none" w:sz="0" w:space="0" w:color="auto"/>
        <w:left w:val="none" w:sz="0" w:space="0" w:color="auto"/>
        <w:bottom w:val="none" w:sz="0" w:space="0" w:color="auto"/>
        <w:right w:val="none" w:sz="0" w:space="0" w:color="auto"/>
      </w:divBdr>
    </w:div>
    <w:div w:id="1254588010">
      <w:bodyDiv w:val="1"/>
      <w:marLeft w:val="0"/>
      <w:marRight w:val="0"/>
      <w:marTop w:val="0"/>
      <w:marBottom w:val="0"/>
      <w:divBdr>
        <w:top w:val="none" w:sz="0" w:space="0" w:color="auto"/>
        <w:left w:val="none" w:sz="0" w:space="0" w:color="auto"/>
        <w:bottom w:val="none" w:sz="0" w:space="0" w:color="auto"/>
        <w:right w:val="none" w:sz="0" w:space="0" w:color="auto"/>
      </w:divBdr>
    </w:div>
    <w:div w:id="1255435184">
      <w:bodyDiv w:val="1"/>
      <w:marLeft w:val="0"/>
      <w:marRight w:val="0"/>
      <w:marTop w:val="0"/>
      <w:marBottom w:val="0"/>
      <w:divBdr>
        <w:top w:val="none" w:sz="0" w:space="0" w:color="auto"/>
        <w:left w:val="none" w:sz="0" w:space="0" w:color="auto"/>
        <w:bottom w:val="none" w:sz="0" w:space="0" w:color="auto"/>
        <w:right w:val="none" w:sz="0" w:space="0" w:color="auto"/>
      </w:divBdr>
    </w:div>
    <w:div w:id="1256980579">
      <w:bodyDiv w:val="1"/>
      <w:marLeft w:val="0"/>
      <w:marRight w:val="0"/>
      <w:marTop w:val="0"/>
      <w:marBottom w:val="0"/>
      <w:divBdr>
        <w:top w:val="none" w:sz="0" w:space="0" w:color="auto"/>
        <w:left w:val="none" w:sz="0" w:space="0" w:color="auto"/>
        <w:bottom w:val="none" w:sz="0" w:space="0" w:color="auto"/>
        <w:right w:val="none" w:sz="0" w:space="0" w:color="auto"/>
      </w:divBdr>
    </w:div>
    <w:div w:id="1262832030">
      <w:bodyDiv w:val="1"/>
      <w:marLeft w:val="0"/>
      <w:marRight w:val="0"/>
      <w:marTop w:val="0"/>
      <w:marBottom w:val="0"/>
      <w:divBdr>
        <w:top w:val="none" w:sz="0" w:space="0" w:color="auto"/>
        <w:left w:val="none" w:sz="0" w:space="0" w:color="auto"/>
        <w:bottom w:val="none" w:sz="0" w:space="0" w:color="auto"/>
        <w:right w:val="none" w:sz="0" w:space="0" w:color="auto"/>
      </w:divBdr>
    </w:div>
    <w:div w:id="1264919704">
      <w:bodyDiv w:val="1"/>
      <w:marLeft w:val="0"/>
      <w:marRight w:val="0"/>
      <w:marTop w:val="0"/>
      <w:marBottom w:val="0"/>
      <w:divBdr>
        <w:top w:val="none" w:sz="0" w:space="0" w:color="auto"/>
        <w:left w:val="none" w:sz="0" w:space="0" w:color="auto"/>
        <w:bottom w:val="none" w:sz="0" w:space="0" w:color="auto"/>
        <w:right w:val="none" w:sz="0" w:space="0" w:color="auto"/>
      </w:divBdr>
    </w:div>
    <w:div w:id="1267928195">
      <w:bodyDiv w:val="1"/>
      <w:marLeft w:val="0"/>
      <w:marRight w:val="0"/>
      <w:marTop w:val="0"/>
      <w:marBottom w:val="0"/>
      <w:divBdr>
        <w:top w:val="none" w:sz="0" w:space="0" w:color="auto"/>
        <w:left w:val="none" w:sz="0" w:space="0" w:color="auto"/>
        <w:bottom w:val="none" w:sz="0" w:space="0" w:color="auto"/>
        <w:right w:val="none" w:sz="0" w:space="0" w:color="auto"/>
      </w:divBdr>
    </w:div>
    <w:div w:id="1268080690">
      <w:bodyDiv w:val="1"/>
      <w:marLeft w:val="0"/>
      <w:marRight w:val="0"/>
      <w:marTop w:val="0"/>
      <w:marBottom w:val="0"/>
      <w:divBdr>
        <w:top w:val="none" w:sz="0" w:space="0" w:color="auto"/>
        <w:left w:val="none" w:sz="0" w:space="0" w:color="auto"/>
        <w:bottom w:val="none" w:sz="0" w:space="0" w:color="auto"/>
        <w:right w:val="none" w:sz="0" w:space="0" w:color="auto"/>
      </w:divBdr>
    </w:div>
    <w:div w:id="1269584565">
      <w:bodyDiv w:val="1"/>
      <w:marLeft w:val="0"/>
      <w:marRight w:val="0"/>
      <w:marTop w:val="0"/>
      <w:marBottom w:val="0"/>
      <w:divBdr>
        <w:top w:val="none" w:sz="0" w:space="0" w:color="auto"/>
        <w:left w:val="none" w:sz="0" w:space="0" w:color="auto"/>
        <w:bottom w:val="none" w:sz="0" w:space="0" w:color="auto"/>
        <w:right w:val="none" w:sz="0" w:space="0" w:color="auto"/>
      </w:divBdr>
    </w:div>
    <w:div w:id="1270232823">
      <w:bodyDiv w:val="1"/>
      <w:marLeft w:val="0"/>
      <w:marRight w:val="0"/>
      <w:marTop w:val="0"/>
      <w:marBottom w:val="0"/>
      <w:divBdr>
        <w:top w:val="none" w:sz="0" w:space="0" w:color="auto"/>
        <w:left w:val="none" w:sz="0" w:space="0" w:color="auto"/>
        <w:bottom w:val="none" w:sz="0" w:space="0" w:color="auto"/>
        <w:right w:val="none" w:sz="0" w:space="0" w:color="auto"/>
      </w:divBdr>
    </w:div>
    <w:div w:id="1282298686">
      <w:bodyDiv w:val="1"/>
      <w:marLeft w:val="0"/>
      <w:marRight w:val="0"/>
      <w:marTop w:val="0"/>
      <w:marBottom w:val="0"/>
      <w:divBdr>
        <w:top w:val="none" w:sz="0" w:space="0" w:color="auto"/>
        <w:left w:val="none" w:sz="0" w:space="0" w:color="auto"/>
        <w:bottom w:val="none" w:sz="0" w:space="0" w:color="auto"/>
        <w:right w:val="none" w:sz="0" w:space="0" w:color="auto"/>
      </w:divBdr>
    </w:div>
    <w:div w:id="1283269580">
      <w:bodyDiv w:val="1"/>
      <w:marLeft w:val="0"/>
      <w:marRight w:val="0"/>
      <w:marTop w:val="0"/>
      <w:marBottom w:val="0"/>
      <w:divBdr>
        <w:top w:val="none" w:sz="0" w:space="0" w:color="auto"/>
        <w:left w:val="none" w:sz="0" w:space="0" w:color="auto"/>
        <w:bottom w:val="none" w:sz="0" w:space="0" w:color="auto"/>
        <w:right w:val="none" w:sz="0" w:space="0" w:color="auto"/>
      </w:divBdr>
    </w:div>
    <w:div w:id="1283725260">
      <w:bodyDiv w:val="1"/>
      <w:marLeft w:val="0"/>
      <w:marRight w:val="0"/>
      <w:marTop w:val="0"/>
      <w:marBottom w:val="0"/>
      <w:divBdr>
        <w:top w:val="none" w:sz="0" w:space="0" w:color="auto"/>
        <w:left w:val="none" w:sz="0" w:space="0" w:color="auto"/>
        <w:bottom w:val="none" w:sz="0" w:space="0" w:color="auto"/>
        <w:right w:val="none" w:sz="0" w:space="0" w:color="auto"/>
      </w:divBdr>
    </w:div>
    <w:div w:id="1285035816">
      <w:bodyDiv w:val="1"/>
      <w:marLeft w:val="0"/>
      <w:marRight w:val="0"/>
      <w:marTop w:val="0"/>
      <w:marBottom w:val="0"/>
      <w:divBdr>
        <w:top w:val="none" w:sz="0" w:space="0" w:color="auto"/>
        <w:left w:val="none" w:sz="0" w:space="0" w:color="auto"/>
        <w:bottom w:val="none" w:sz="0" w:space="0" w:color="auto"/>
        <w:right w:val="none" w:sz="0" w:space="0" w:color="auto"/>
      </w:divBdr>
    </w:div>
    <w:div w:id="1286426751">
      <w:bodyDiv w:val="1"/>
      <w:marLeft w:val="0"/>
      <w:marRight w:val="0"/>
      <w:marTop w:val="0"/>
      <w:marBottom w:val="0"/>
      <w:divBdr>
        <w:top w:val="none" w:sz="0" w:space="0" w:color="auto"/>
        <w:left w:val="none" w:sz="0" w:space="0" w:color="auto"/>
        <w:bottom w:val="none" w:sz="0" w:space="0" w:color="auto"/>
        <w:right w:val="none" w:sz="0" w:space="0" w:color="auto"/>
      </w:divBdr>
    </w:div>
    <w:div w:id="1287855916">
      <w:bodyDiv w:val="1"/>
      <w:marLeft w:val="0"/>
      <w:marRight w:val="0"/>
      <w:marTop w:val="0"/>
      <w:marBottom w:val="0"/>
      <w:divBdr>
        <w:top w:val="none" w:sz="0" w:space="0" w:color="auto"/>
        <w:left w:val="none" w:sz="0" w:space="0" w:color="auto"/>
        <w:bottom w:val="none" w:sz="0" w:space="0" w:color="auto"/>
        <w:right w:val="none" w:sz="0" w:space="0" w:color="auto"/>
      </w:divBdr>
    </w:div>
    <w:div w:id="1289552076">
      <w:bodyDiv w:val="1"/>
      <w:marLeft w:val="0"/>
      <w:marRight w:val="0"/>
      <w:marTop w:val="0"/>
      <w:marBottom w:val="0"/>
      <w:divBdr>
        <w:top w:val="none" w:sz="0" w:space="0" w:color="auto"/>
        <w:left w:val="none" w:sz="0" w:space="0" w:color="auto"/>
        <w:bottom w:val="none" w:sz="0" w:space="0" w:color="auto"/>
        <w:right w:val="none" w:sz="0" w:space="0" w:color="auto"/>
      </w:divBdr>
    </w:div>
    <w:div w:id="1289967779">
      <w:bodyDiv w:val="1"/>
      <w:marLeft w:val="0"/>
      <w:marRight w:val="0"/>
      <w:marTop w:val="0"/>
      <w:marBottom w:val="0"/>
      <w:divBdr>
        <w:top w:val="none" w:sz="0" w:space="0" w:color="auto"/>
        <w:left w:val="none" w:sz="0" w:space="0" w:color="auto"/>
        <w:bottom w:val="none" w:sz="0" w:space="0" w:color="auto"/>
        <w:right w:val="none" w:sz="0" w:space="0" w:color="auto"/>
      </w:divBdr>
    </w:div>
    <w:div w:id="1290162500">
      <w:bodyDiv w:val="1"/>
      <w:marLeft w:val="0"/>
      <w:marRight w:val="0"/>
      <w:marTop w:val="0"/>
      <w:marBottom w:val="0"/>
      <w:divBdr>
        <w:top w:val="none" w:sz="0" w:space="0" w:color="auto"/>
        <w:left w:val="none" w:sz="0" w:space="0" w:color="auto"/>
        <w:bottom w:val="none" w:sz="0" w:space="0" w:color="auto"/>
        <w:right w:val="none" w:sz="0" w:space="0" w:color="auto"/>
      </w:divBdr>
    </w:div>
    <w:div w:id="1290821345">
      <w:bodyDiv w:val="1"/>
      <w:marLeft w:val="0"/>
      <w:marRight w:val="0"/>
      <w:marTop w:val="0"/>
      <w:marBottom w:val="0"/>
      <w:divBdr>
        <w:top w:val="none" w:sz="0" w:space="0" w:color="auto"/>
        <w:left w:val="none" w:sz="0" w:space="0" w:color="auto"/>
        <w:bottom w:val="none" w:sz="0" w:space="0" w:color="auto"/>
        <w:right w:val="none" w:sz="0" w:space="0" w:color="auto"/>
      </w:divBdr>
    </w:div>
    <w:div w:id="1296374250">
      <w:bodyDiv w:val="1"/>
      <w:marLeft w:val="0"/>
      <w:marRight w:val="0"/>
      <w:marTop w:val="0"/>
      <w:marBottom w:val="0"/>
      <w:divBdr>
        <w:top w:val="none" w:sz="0" w:space="0" w:color="auto"/>
        <w:left w:val="none" w:sz="0" w:space="0" w:color="auto"/>
        <w:bottom w:val="none" w:sz="0" w:space="0" w:color="auto"/>
        <w:right w:val="none" w:sz="0" w:space="0" w:color="auto"/>
      </w:divBdr>
    </w:div>
    <w:div w:id="1298221995">
      <w:bodyDiv w:val="1"/>
      <w:marLeft w:val="0"/>
      <w:marRight w:val="0"/>
      <w:marTop w:val="0"/>
      <w:marBottom w:val="0"/>
      <w:divBdr>
        <w:top w:val="none" w:sz="0" w:space="0" w:color="auto"/>
        <w:left w:val="none" w:sz="0" w:space="0" w:color="auto"/>
        <w:bottom w:val="none" w:sz="0" w:space="0" w:color="auto"/>
        <w:right w:val="none" w:sz="0" w:space="0" w:color="auto"/>
      </w:divBdr>
      <w:divsChild>
        <w:div w:id="2127112359">
          <w:marLeft w:val="0"/>
          <w:marRight w:val="0"/>
          <w:marTop w:val="0"/>
          <w:marBottom w:val="0"/>
          <w:divBdr>
            <w:top w:val="single" w:sz="2" w:space="0" w:color="E3E3E3"/>
            <w:left w:val="single" w:sz="2" w:space="0" w:color="E3E3E3"/>
            <w:bottom w:val="single" w:sz="2" w:space="0" w:color="E3E3E3"/>
            <w:right w:val="single" w:sz="2" w:space="0" w:color="E3E3E3"/>
          </w:divBdr>
          <w:divsChild>
            <w:div w:id="2061707407">
              <w:marLeft w:val="0"/>
              <w:marRight w:val="0"/>
              <w:marTop w:val="0"/>
              <w:marBottom w:val="0"/>
              <w:divBdr>
                <w:top w:val="single" w:sz="2" w:space="0" w:color="E3E3E3"/>
                <w:left w:val="single" w:sz="2" w:space="0" w:color="E3E3E3"/>
                <w:bottom w:val="single" w:sz="2" w:space="0" w:color="E3E3E3"/>
                <w:right w:val="single" w:sz="2" w:space="0" w:color="E3E3E3"/>
              </w:divBdr>
              <w:divsChild>
                <w:div w:id="1852724286">
                  <w:marLeft w:val="0"/>
                  <w:marRight w:val="0"/>
                  <w:marTop w:val="0"/>
                  <w:marBottom w:val="0"/>
                  <w:divBdr>
                    <w:top w:val="single" w:sz="2" w:space="0" w:color="E3E3E3"/>
                    <w:left w:val="single" w:sz="2" w:space="0" w:color="E3E3E3"/>
                    <w:bottom w:val="single" w:sz="2" w:space="0" w:color="E3E3E3"/>
                    <w:right w:val="single" w:sz="2" w:space="0" w:color="E3E3E3"/>
                  </w:divBdr>
                  <w:divsChild>
                    <w:div w:id="2028871645">
                      <w:marLeft w:val="0"/>
                      <w:marRight w:val="0"/>
                      <w:marTop w:val="0"/>
                      <w:marBottom w:val="0"/>
                      <w:divBdr>
                        <w:top w:val="single" w:sz="2" w:space="0" w:color="E3E3E3"/>
                        <w:left w:val="single" w:sz="2" w:space="0" w:color="E3E3E3"/>
                        <w:bottom w:val="single" w:sz="2" w:space="0" w:color="E3E3E3"/>
                        <w:right w:val="single" w:sz="2" w:space="0" w:color="E3E3E3"/>
                      </w:divBdr>
                      <w:divsChild>
                        <w:div w:id="957761144">
                          <w:marLeft w:val="0"/>
                          <w:marRight w:val="0"/>
                          <w:marTop w:val="0"/>
                          <w:marBottom w:val="0"/>
                          <w:divBdr>
                            <w:top w:val="single" w:sz="2" w:space="0" w:color="E3E3E3"/>
                            <w:left w:val="single" w:sz="2" w:space="0" w:color="E3E3E3"/>
                            <w:bottom w:val="single" w:sz="2" w:space="0" w:color="E3E3E3"/>
                            <w:right w:val="single" w:sz="2" w:space="0" w:color="E3E3E3"/>
                          </w:divBdr>
                          <w:divsChild>
                            <w:div w:id="1383360184">
                              <w:marLeft w:val="0"/>
                              <w:marRight w:val="0"/>
                              <w:marTop w:val="0"/>
                              <w:marBottom w:val="0"/>
                              <w:divBdr>
                                <w:top w:val="single" w:sz="2" w:space="0" w:color="E3E3E3"/>
                                <w:left w:val="single" w:sz="2" w:space="0" w:color="E3E3E3"/>
                                <w:bottom w:val="single" w:sz="2" w:space="0" w:color="E3E3E3"/>
                                <w:right w:val="single" w:sz="2" w:space="0" w:color="E3E3E3"/>
                              </w:divBdr>
                              <w:divsChild>
                                <w:div w:id="1735927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039937111">
                                      <w:marLeft w:val="0"/>
                                      <w:marRight w:val="0"/>
                                      <w:marTop w:val="0"/>
                                      <w:marBottom w:val="0"/>
                                      <w:divBdr>
                                        <w:top w:val="single" w:sz="2" w:space="0" w:color="E3E3E3"/>
                                        <w:left w:val="single" w:sz="2" w:space="0" w:color="E3E3E3"/>
                                        <w:bottom w:val="single" w:sz="2" w:space="0" w:color="E3E3E3"/>
                                        <w:right w:val="single" w:sz="2" w:space="0" w:color="E3E3E3"/>
                                      </w:divBdr>
                                      <w:divsChild>
                                        <w:div w:id="54474911">
                                          <w:marLeft w:val="0"/>
                                          <w:marRight w:val="0"/>
                                          <w:marTop w:val="0"/>
                                          <w:marBottom w:val="0"/>
                                          <w:divBdr>
                                            <w:top w:val="single" w:sz="2" w:space="0" w:color="E3E3E3"/>
                                            <w:left w:val="single" w:sz="2" w:space="0" w:color="E3E3E3"/>
                                            <w:bottom w:val="single" w:sz="2" w:space="0" w:color="E3E3E3"/>
                                            <w:right w:val="single" w:sz="2" w:space="0" w:color="E3E3E3"/>
                                          </w:divBdr>
                                          <w:divsChild>
                                            <w:div w:id="1786532536">
                                              <w:marLeft w:val="0"/>
                                              <w:marRight w:val="0"/>
                                              <w:marTop w:val="0"/>
                                              <w:marBottom w:val="0"/>
                                              <w:divBdr>
                                                <w:top w:val="single" w:sz="2" w:space="0" w:color="E3E3E3"/>
                                                <w:left w:val="single" w:sz="2" w:space="0" w:color="E3E3E3"/>
                                                <w:bottom w:val="single" w:sz="2" w:space="0" w:color="E3E3E3"/>
                                                <w:right w:val="single" w:sz="2" w:space="0" w:color="E3E3E3"/>
                                              </w:divBdr>
                                              <w:divsChild>
                                                <w:div w:id="944649983">
                                                  <w:marLeft w:val="0"/>
                                                  <w:marRight w:val="0"/>
                                                  <w:marTop w:val="0"/>
                                                  <w:marBottom w:val="0"/>
                                                  <w:divBdr>
                                                    <w:top w:val="single" w:sz="2" w:space="0" w:color="E3E3E3"/>
                                                    <w:left w:val="single" w:sz="2" w:space="0" w:color="E3E3E3"/>
                                                    <w:bottom w:val="single" w:sz="2" w:space="0" w:color="E3E3E3"/>
                                                    <w:right w:val="single" w:sz="2" w:space="0" w:color="E3E3E3"/>
                                                  </w:divBdr>
                                                  <w:divsChild>
                                                    <w:div w:id="221063789">
                                                      <w:marLeft w:val="0"/>
                                                      <w:marRight w:val="0"/>
                                                      <w:marTop w:val="0"/>
                                                      <w:marBottom w:val="0"/>
                                                      <w:divBdr>
                                                        <w:top w:val="single" w:sz="2" w:space="0" w:color="E3E3E3"/>
                                                        <w:left w:val="single" w:sz="2" w:space="0" w:color="E3E3E3"/>
                                                        <w:bottom w:val="single" w:sz="2" w:space="0" w:color="E3E3E3"/>
                                                        <w:right w:val="single" w:sz="2" w:space="0" w:color="E3E3E3"/>
                                                      </w:divBdr>
                                                      <w:divsChild>
                                                        <w:div w:id="679697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5759544">
          <w:marLeft w:val="0"/>
          <w:marRight w:val="0"/>
          <w:marTop w:val="0"/>
          <w:marBottom w:val="0"/>
          <w:divBdr>
            <w:top w:val="none" w:sz="0" w:space="0" w:color="auto"/>
            <w:left w:val="none" w:sz="0" w:space="0" w:color="auto"/>
            <w:bottom w:val="none" w:sz="0" w:space="0" w:color="auto"/>
            <w:right w:val="none" w:sz="0" w:space="0" w:color="auto"/>
          </w:divBdr>
        </w:div>
      </w:divsChild>
    </w:div>
    <w:div w:id="1298871449">
      <w:bodyDiv w:val="1"/>
      <w:marLeft w:val="0"/>
      <w:marRight w:val="0"/>
      <w:marTop w:val="0"/>
      <w:marBottom w:val="0"/>
      <w:divBdr>
        <w:top w:val="none" w:sz="0" w:space="0" w:color="auto"/>
        <w:left w:val="none" w:sz="0" w:space="0" w:color="auto"/>
        <w:bottom w:val="none" w:sz="0" w:space="0" w:color="auto"/>
        <w:right w:val="none" w:sz="0" w:space="0" w:color="auto"/>
      </w:divBdr>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3387488">
      <w:bodyDiv w:val="1"/>
      <w:marLeft w:val="0"/>
      <w:marRight w:val="0"/>
      <w:marTop w:val="0"/>
      <w:marBottom w:val="0"/>
      <w:divBdr>
        <w:top w:val="none" w:sz="0" w:space="0" w:color="auto"/>
        <w:left w:val="none" w:sz="0" w:space="0" w:color="auto"/>
        <w:bottom w:val="none" w:sz="0" w:space="0" w:color="auto"/>
        <w:right w:val="none" w:sz="0" w:space="0" w:color="auto"/>
      </w:divBdr>
    </w:div>
    <w:div w:id="1307971595">
      <w:bodyDiv w:val="1"/>
      <w:marLeft w:val="0"/>
      <w:marRight w:val="0"/>
      <w:marTop w:val="0"/>
      <w:marBottom w:val="0"/>
      <w:divBdr>
        <w:top w:val="none" w:sz="0" w:space="0" w:color="auto"/>
        <w:left w:val="none" w:sz="0" w:space="0" w:color="auto"/>
        <w:bottom w:val="none" w:sz="0" w:space="0" w:color="auto"/>
        <w:right w:val="none" w:sz="0" w:space="0" w:color="auto"/>
      </w:divBdr>
    </w:div>
    <w:div w:id="1308824972">
      <w:bodyDiv w:val="1"/>
      <w:marLeft w:val="0"/>
      <w:marRight w:val="0"/>
      <w:marTop w:val="0"/>
      <w:marBottom w:val="0"/>
      <w:divBdr>
        <w:top w:val="none" w:sz="0" w:space="0" w:color="auto"/>
        <w:left w:val="none" w:sz="0" w:space="0" w:color="auto"/>
        <w:bottom w:val="none" w:sz="0" w:space="0" w:color="auto"/>
        <w:right w:val="none" w:sz="0" w:space="0" w:color="auto"/>
      </w:divBdr>
    </w:div>
    <w:div w:id="1310750891">
      <w:bodyDiv w:val="1"/>
      <w:marLeft w:val="0"/>
      <w:marRight w:val="0"/>
      <w:marTop w:val="0"/>
      <w:marBottom w:val="0"/>
      <w:divBdr>
        <w:top w:val="none" w:sz="0" w:space="0" w:color="auto"/>
        <w:left w:val="none" w:sz="0" w:space="0" w:color="auto"/>
        <w:bottom w:val="none" w:sz="0" w:space="0" w:color="auto"/>
        <w:right w:val="none" w:sz="0" w:space="0" w:color="auto"/>
      </w:divBdr>
    </w:div>
    <w:div w:id="1316766253">
      <w:bodyDiv w:val="1"/>
      <w:marLeft w:val="0"/>
      <w:marRight w:val="0"/>
      <w:marTop w:val="0"/>
      <w:marBottom w:val="0"/>
      <w:divBdr>
        <w:top w:val="none" w:sz="0" w:space="0" w:color="auto"/>
        <w:left w:val="none" w:sz="0" w:space="0" w:color="auto"/>
        <w:bottom w:val="none" w:sz="0" w:space="0" w:color="auto"/>
        <w:right w:val="none" w:sz="0" w:space="0" w:color="auto"/>
      </w:divBdr>
    </w:div>
    <w:div w:id="1320117579">
      <w:bodyDiv w:val="1"/>
      <w:marLeft w:val="0"/>
      <w:marRight w:val="0"/>
      <w:marTop w:val="0"/>
      <w:marBottom w:val="0"/>
      <w:divBdr>
        <w:top w:val="none" w:sz="0" w:space="0" w:color="auto"/>
        <w:left w:val="none" w:sz="0" w:space="0" w:color="auto"/>
        <w:bottom w:val="none" w:sz="0" w:space="0" w:color="auto"/>
        <w:right w:val="none" w:sz="0" w:space="0" w:color="auto"/>
      </w:divBdr>
    </w:div>
    <w:div w:id="1324746583">
      <w:bodyDiv w:val="1"/>
      <w:marLeft w:val="0"/>
      <w:marRight w:val="0"/>
      <w:marTop w:val="0"/>
      <w:marBottom w:val="0"/>
      <w:divBdr>
        <w:top w:val="none" w:sz="0" w:space="0" w:color="auto"/>
        <w:left w:val="none" w:sz="0" w:space="0" w:color="auto"/>
        <w:bottom w:val="none" w:sz="0" w:space="0" w:color="auto"/>
        <w:right w:val="none" w:sz="0" w:space="0" w:color="auto"/>
      </w:divBdr>
    </w:div>
    <w:div w:id="1326324528">
      <w:bodyDiv w:val="1"/>
      <w:marLeft w:val="0"/>
      <w:marRight w:val="0"/>
      <w:marTop w:val="0"/>
      <w:marBottom w:val="0"/>
      <w:divBdr>
        <w:top w:val="none" w:sz="0" w:space="0" w:color="auto"/>
        <w:left w:val="none" w:sz="0" w:space="0" w:color="auto"/>
        <w:bottom w:val="none" w:sz="0" w:space="0" w:color="auto"/>
        <w:right w:val="none" w:sz="0" w:space="0" w:color="auto"/>
      </w:divBdr>
    </w:div>
    <w:div w:id="1326939045">
      <w:bodyDiv w:val="1"/>
      <w:marLeft w:val="0"/>
      <w:marRight w:val="0"/>
      <w:marTop w:val="0"/>
      <w:marBottom w:val="0"/>
      <w:divBdr>
        <w:top w:val="none" w:sz="0" w:space="0" w:color="auto"/>
        <w:left w:val="none" w:sz="0" w:space="0" w:color="auto"/>
        <w:bottom w:val="none" w:sz="0" w:space="0" w:color="auto"/>
        <w:right w:val="none" w:sz="0" w:space="0" w:color="auto"/>
      </w:divBdr>
    </w:div>
    <w:div w:id="1326981588">
      <w:bodyDiv w:val="1"/>
      <w:marLeft w:val="0"/>
      <w:marRight w:val="0"/>
      <w:marTop w:val="0"/>
      <w:marBottom w:val="0"/>
      <w:divBdr>
        <w:top w:val="none" w:sz="0" w:space="0" w:color="auto"/>
        <w:left w:val="none" w:sz="0" w:space="0" w:color="auto"/>
        <w:bottom w:val="none" w:sz="0" w:space="0" w:color="auto"/>
        <w:right w:val="none" w:sz="0" w:space="0" w:color="auto"/>
      </w:divBdr>
    </w:div>
    <w:div w:id="1333410878">
      <w:bodyDiv w:val="1"/>
      <w:marLeft w:val="0"/>
      <w:marRight w:val="0"/>
      <w:marTop w:val="0"/>
      <w:marBottom w:val="0"/>
      <w:divBdr>
        <w:top w:val="none" w:sz="0" w:space="0" w:color="auto"/>
        <w:left w:val="none" w:sz="0" w:space="0" w:color="auto"/>
        <w:bottom w:val="none" w:sz="0" w:space="0" w:color="auto"/>
        <w:right w:val="none" w:sz="0" w:space="0" w:color="auto"/>
      </w:divBdr>
    </w:div>
    <w:div w:id="1335108709">
      <w:bodyDiv w:val="1"/>
      <w:marLeft w:val="0"/>
      <w:marRight w:val="0"/>
      <w:marTop w:val="0"/>
      <w:marBottom w:val="0"/>
      <w:divBdr>
        <w:top w:val="none" w:sz="0" w:space="0" w:color="auto"/>
        <w:left w:val="none" w:sz="0" w:space="0" w:color="auto"/>
        <w:bottom w:val="none" w:sz="0" w:space="0" w:color="auto"/>
        <w:right w:val="none" w:sz="0" w:space="0" w:color="auto"/>
      </w:divBdr>
      <w:divsChild>
        <w:div w:id="1345747562">
          <w:marLeft w:val="0"/>
          <w:marRight w:val="0"/>
          <w:marTop w:val="0"/>
          <w:marBottom w:val="0"/>
          <w:divBdr>
            <w:top w:val="none" w:sz="0" w:space="0" w:color="auto"/>
            <w:left w:val="none" w:sz="0" w:space="0" w:color="auto"/>
            <w:bottom w:val="none" w:sz="0" w:space="0" w:color="auto"/>
            <w:right w:val="none" w:sz="0" w:space="0" w:color="auto"/>
          </w:divBdr>
          <w:divsChild>
            <w:div w:id="1813523668">
              <w:marLeft w:val="0"/>
              <w:marRight w:val="0"/>
              <w:marTop w:val="0"/>
              <w:marBottom w:val="0"/>
              <w:divBdr>
                <w:top w:val="none" w:sz="0" w:space="0" w:color="auto"/>
                <w:left w:val="none" w:sz="0" w:space="0" w:color="auto"/>
                <w:bottom w:val="none" w:sz="0" w:space="0" w:color="auto"/>
                <w:right w:val="none" w:sz="0" w:space="0" w:color="auto"/>
              </w:divBdr>
              <w:divsChild>
                <w:div w:id="1309213335">
                  <w:marLeft w:val="0"/>
                  <w:marRight w:val="0"/>
                  <w:marTop w:val="0"/>
                  <w:marBottom w:val="0"/>
                  <w:divBdr>
                    <w:top w:val="none" w:sz="0" w:space="0" w:color="auto"/>
                    <w:left w:val="none" w:sz="0" w:space="0" w:color="auto"/>
                    <w:bottom w:val="none" w:sz="0" w:space="0" w:color="auto"/>
                    <w:right w:val="none" w:sz="0" w:space="0" w:color="auto"/>
                  </w:divBdr>
                  <w:divsChild>
                    <w:div w:id="758525160">
                      <w:marLeft w:val="0"/>
                      <w:marRight w:val="0"/>
                      <w:marTop w:val="0"/>
                      <w:marBottom w:val="0"/>
                      <w:divBdr>
                        <w:top w:val="none" w:sz="0" w:space="0" w:color="auto"/>
                        <w:left w:val="none" w:sz="0" w:space="0" w:color="auto"/>
                        <w:bottom w:val="none" w:sz="0" w:space="0" w:color="auto"/>
                        <w:right w:val="none" w:sz="0" w:space="0" w:color="auto"/>
                      </w:divBdr>
                      <w:divsChild>
                        <w:div w:id="159975936">
                          <w:marLeft w:val="0"/>
                          <w:marRight w:val="0"/>
                          <w:marTop w:val="0"/>
                          <w:marBottom w:val="0"/>
                          <w:divBdr>
                            <w:top w:val="none" w:sz="0" w:space="0" w:color="auto"/>
                            <w:left w:val="none" w:sz="0" w:space="0" w:color="auto"/>
                            <w:bottom w:val="none" w:sz="0" w:space="0" w:color="auto"/>
                            <w:right w:val="none" w:sz="0" w:space="0" w:color="auto"/>
                          </w:divBdr>
                          <w:divsChild>
                            <w:div w:id="2067802316">
                              <w:marLeft w:val="0"/>
                              <w:marRight w:val="0"/>
                              <w:marTop w:val="0"/>
                              <w:marBottom w:val="0"/>
                              <w:divBdr>
                                <w:top w:val="none" w:sz="0" w:space="0" w:color="auto"/>
                                <w:left w:val="none" w:sz="0" w:space="0" w:color="auto"/>
                                <w:bottom w:val="none" w:sz="0" w:space="0" w:color="auto"/>
                                <w:right w:val="none" w:sz="0" w:space="0" w:color="auto"/>
                              </w:divBdr>
                              <w:divsChild>
                                <w:div w:id="2024819063">
                                  <w:marLeft w:val="0"/>
                                  <w:marRight w:val="0"/>
                                  <w:marTop w:val="0"/>
                                  <w:marBottom w:val="0"/>
                                  <w:divBdr>
                                    <w:top w:val="none" w:sz="0" w:space="0" w:color="auto"/>
                                    <w:left w:val="none" w:sz="0" w:space="0" w:color="auto"/>
                                    <w:bottom w:val="none" w:sz="0" w:space="0" w:color="auto"/>
                                    <w:right w:val="none" w:sz="0" w:space="0" w:color="auto"/>
                                  </w:divBdr>
                                  <w:divsChild>
                                    <w:div w:id="1740904579">
                                      <w:marLeft w:val="0"/>
                                      <w:marRight w:val="0"/>
                                      <w:marTop w:val="0"/>
                                      <w:marBottom w:val="0"/>
                                      <w:divBdr>
                                        <w:top w:val="none" w:sz="0" w:space="0" w:color="auto"/>
                                        <w:left w:val="none" w:sz="0" w:space="0" w:color="auto"/>
                                        <w:bottom w:val="none" w:sz="0" w:space="0" w:color="auto"/>
                                        <w:right w:val="none" w:sz="0" w:space="0" w:color="auto"/>
                                      </w:divBdr>
                                      <w:divsChild>
                                        <w:div w:id="3970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2396">
                              <w:marLeft w:val="0"/>
                              <w:marRight w:val="0"/>
                              <w:marTop w:val="0"/>
                              <w:marBottom w:val="0"/>
                              <w:divBdr>
                                <w:top w:val="none" w:sz="0" w:space="0" w:color="auto"/>
                                <w:left w:val="none" w:sz="0" w:space="0" w:color="auto"/>
                                <w:bottom w:val="none" w:sz="0" w:space="0" w:color="auto"/>
                                <w:right w:val="none" w:sz="0" w:space="0" w:color="auto"/>
                              </w:divBdr>
                              <w:divsChild>
                                <w:div w:id="814251545">
                                  <w:marLeft w:val="0"/>
                                  <w:marRight w:val="0"/>
                                  <w:marTop w:val="0"/>
                                  <w:marBottom w:val="0"/>
                                  <w:divBdr>
                                    <w:top w:val="none" w:sz="0" w:space="0" w:color="auto"/>
                                    <w:left w:val="none" w:sz="0" w:space="0" w:color="auto"/>
                                    <w:bottom w:val="none" w:sz="0" w:space="0" w:color="auto"/>
                                    <w:right w:val="none" w:sz="0" w:space="0" w:color="auto"/>
                                  </w:divBdr>
                                  <w:divsChild>
                                    <w:div w:id="755711402">
                                      <w:marLeft w:val="0"/>
                                      <w:marRight w:val="0"/>
                                      <w:marTop w:val="0"/>
                                      <w:marBottom w:val="0"/>
                                      <w:divBdr>
                                        <w:top w:val="none" w:sz="0" w:space="0" w:color="auto"/>
                                        <w:left w:val="none" w:sz="0" w:space="0" w:color="auto"/>
                                        <w:bottom w:val="none" w:sz="0" w:space="0" w:color="auto"/>
                                        <w:right w:val="none" w:sz="0" w:space="0" w:color="auto"/>
                                      </w:divBdr>
                                      <w:divsChild>
                                        <w:div w:id="7794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258000">
      <w:bodyDiv w:val="1"/>
      <w:marLeft w:val="0"/>
      <w:marRight w:val="0"/>
      <w:marTop w:val="0"/>
      <w:marBottom w:val="0"/>
      <w:divBdr>
        <w:top w:val="none" w:sz="0" w:space="0" w:color="auto"/>
        <w:left w:val="none" w:sz="0" w:space="0" w:color="auto"/>
        <w:bottom w:val="none" w:sz="0" w:space="0" w:color="auto"/>
        <w:right w:val="none" w:sz="0" w:space="0" w:color="auto"/>
      </w:divBdr>
    </w:div>
    <w:div w:id="1339431716">
      <w:bodyDiv w:val="1"/>
      <w:marLeft w:val="0"/>
      <w:marRight w:val="0"/>
      <w:marTop w:val="0"/>
      <w:marBottom w:val="0"/>
      <w:divBdr>
        <w:top w:val="none" w:sz="0" w:space="0" w:color="auto"/>
        <w:left w:val="none" w:sz="0" w:space="0" w:color="auto"/>
        <w:bottom w:val="none" w:sz="0" w:space="0" w:color="auto"/>
        <w:right w:val="none" w:sz="0" w:space="0" w:color="auto"/>
      </w:divBdr>
    </w:div>
    <w:div w:id="1340426694">
      <w:bodyDiv w:val="1"/>
      <w:marLeft w:val="0"/>
      <w:marRight w:val="0"/>
      <w:marTop w:val="0"/>
      <w:marBottom w:val="0"/>
      <w:divBdr>
        <w:top w:val="none" w:sz="0" w:space="0" w:color="auto"/>
        <w:left w:val="none" w:sz="0" w:space="0" w:color="auto"/>
        <w:bottom w:val="none" w:sz="0" w:space="0" w:color="auto"/>
        <w:right w:val="none" w:sz="0" w:space="0" w:color="auto"/>
      </w:divBdr>
    </w:div>
    <w:div w:id="1344161990">
      <w:bodyDiv w:val="1"/>
      <w:marLeft w:val="0"/>
      <w:marRight w:val="0"/>
      <w:marTop w:val="0"/>
      <w:marBottom w:val="0"/>
      <w:divBdr>
        <w:top w:val="none" w:sz="0" w:space="0" w:color="auto"/>
        <w:left w:val="none" w:sz="0" w:space="0" w:color="auto"/>
        <w:bottom w:val="none" w:sz="0" w:space="0" w:color="auto"/>
        <w:right w:val="none" w:sz="0" w:space="0" w:color="auto"/>
      </w:divBdr>
    </w:div>
    <w:div w:id="1355183267">
      <w:bodyDiv w:val="1"/>
      <w:marLeft w:val="0"/>
      <w:marRight w:val="0"/>
      <w:marTop w:val="0"/>
      <w:marBottom w:val="0"/>
      <w:divBdr>
        <w:top w:val="none" w:sz="0" w:space="0" w:color="auto"/>
        <w:left w:val="none" w:sz="0" w:space="0" w:color="auto"/>
        <w:bottom w:val="none" w:sz="0" w:space="0" w:color="auto"/>
        <w:right w:val="none" w:sz="0" w:space="0" w:color="auto"/>
      </w:divBdr>
    </w:div>
    <w:div w:id="1356037337">
      <w:bodyDiv w:val="1"/>
      <w:marLeft w:val="0"/>
      <w:marRight w:val="0"/>
      <w:marTop w:val="0"/>
      <w:marBottom w:val="0"/>
      <w:divBdr>
        <w:top w:val="none" w:sz="0" w:space="0" w:color="auto"/>
        <w:left w:val="none" w:sz="0" w:space="0" w:color="auto"/>
        <w:bottom w:val="none" w:sz="0" w:space="0" w:color="auto"/>
        <w:right w:val="none" w:sz="0" w:space="0" w:color="auto"/>
      </w:divBdr>
    </w:div>
    <w:div w:id="1359505690">
      <w:bodyDiv w:val="1"/>
      <w:marLeft w:val="0"/>
      <w:marRight w:val="0"/>
      <w:marTop w:val="0"/>
      <w:marBottom w:val="0"/>
      <w:divBdr>
        <w:top w:val="none" w:sz="0" w:space="0" w:color="auto"/>
        <w:left w:val="none" w:sz="0" w:space="0" w:color="auto"/>
        <w:bottom w:val="none" w:sz="0" w:space="0" w:color="auto"/>
        <w:right w:val="none" w:sz="0" w:space="0" w:color="auto"/>
      </w:divBdr>
    </w:div>
    <w:div w:id="1359623793">
      <w:bodyDiv w:val="1"/>
      <w:marLeft w:val="0"/>
      <w:marRight w:val="0"/>
      <w:marTop w:val="0"/>
      <w:marBottom w:val="0"/>
      <w:divBdr>
        <w:top w:val="none" w:sz="0" w:space="0" w:color="auto"/>
        <w:left w:val="none" w:sz="0" w:space="0" w:color="auto"/>
        <w:bottom w:val="none" w:sz="0" w:space="0" w:color="auto"/>
        <w:right w:val="none" w:sz="0" w:space="0" w:color="auto"/>
      </w:divBdr>
    </w:div>
    <w:div w:id="1360813552">
      <w:bodyDiv w:val="1"/>
      <w:marLeft w:val="0"/>
      <w:marRight w:val="0"/>
      <w:marTop w:val="0"/>
      <w:marBottom w:val="0"/>
      <w:divBdr>
        <w:top w:val="none" w:sz="0" w:space="0" w:color="auto"/>
        <w:left w:val="none" w:sz="0" w:space="0" w:color="auto"/>
        <w:bottom w:val="none" w:sz="0" w:space="0" w:color="auto"/>
        <w:right w:val="none" w:sz="0" w:space="0" w:color="auto"/>
      </w:divBdr>
    </w:div>
    <w:div w:id="1361052375">
      <w:bodyDiv w:val="1"/>
      <w:marLeft w:val="0"/>
      <w:marRight w:val="0"/>
      <w:marTop w:val="0"/>
      <w:marBottom w:val="0"/>
      <w:divBdr>
        <w:top w:val="none" w:sz="0" w:space="0" w:color="auto"/>
        <w:left w:val="none" w:sz="0" w:space="0" w:color="auto"/>
        <w:bottom w:val="none" w:sz="0" w:space="0" w:color="auto"/>
        <w:right w:val="none" w:sz="0" w:space="0" w:color="auto"/>
      </w:divBdr>
    </w:div>
    <w:div w:id="1365785150">
      <w:bodyDiv w:val="1"/>
      <w:marLeft w:val="0"/>
      <w:marRight w:val="0"/>
      <w:marTop w:val="0"/>
      <w:marBottom w:val="0"/>
      <w:divBdr>
        <w:top w:val="none" w:sz="0" w:space="0" w:color="auto"/>
        <w:left w:val="none" w:sz="0" w:space="0" w:color="auto"/>
        <w:bottom w:val="none" w:sz="0" w:space="0" w:color="auto"/>
        <w:right w:val="none" w:sz="0" w:space="0" w:color="auto"/>
      </w:divBdr>
    </w:div>
    <w:div w:id="1366902298">
      <w:bodyDiv w:val="1"/>
      <w:marLeft w:val="0"/>
      <w:marRight w:val="0"/>
      <w:marTop w:val="0"/>
      <w:marBottom w:val="0"/>
      <w:divBdr>
        <w:top w:val="none" w:sz="0" w:space="0" w:color="auto"/>
        <w:left w:val="none" w:sz="0" w:space="0" w:color="auto"/>
        <w:bottom w:val="none" w:sz="0" w:space="0" w:color="auto"/>
        <w:right w:val="none" w:sz="0" w:space="0" w:color="auto"/>
      </w:divBdr>
    </w:div>
    <w:div w:id="1373578640">
      <w:bodyDiv w:val="1"/>
      <w:marLeft w:val="0"/>
      <w:marRight w:val="0"/>
      <w:marTop w:val="0"/>
      <w:marBottom w:val="0"/>
      <w:divBdr>
        <w:top w:val="none" w:sz="0" w:space="0" w:color="auto"/>
        <w:left w:val="none" w:sz="0" w:space="0" w:color="auto"/>
        <w:bottom w:val="none" w:sz="0" w:space="0" w:color="auto"/>
        <w:right w:val="none" w:sz="0" w:space="0" w:color="auto"/>
      </w:divBdr>
    </w:div>
    <w:div w:id="1382169949">
      <w:bodyDiv w:val="1"/>
      <w:marLeft w:val="0"/>
      <w:marRight w:val="0"/>
      <w:marTop w:val="0"/>
      <w:marBottom w:val="0"/>
      <w:divBdr>
        <w:top w:val="none" w:sz="0" w:space="0" w:color="auto"/>
        <w:left w:val="none" w:sz="0" w:space="0" w:color="auto"/>
        <w:bottom w:val="none" w:sz="0" w:space="0" w:color="auto"/>
        <w:right w:val="none" w:sz="0" w:space="0" w:color="auto"/>
      </w:divBdr>
    </w:div>
    <w:div w:id="1385250059">
      <w:bodyDiv w:val="1"/>
      <w:marLeft w:val="0"/>
      <w:marRight w:val="0"/>
      <w:marTop w:val="0"/>
      <w:marBottom w:val="0"/>
      <w:divBdr>
        <w:top w:val="none" w:sz="0" w:space="0" w:color="auto"/>
        <w:left w:val="none" w:sz="0" w:space="0" w:color="auto"/>
        <w:bottom w:val="none" w:sz="0" w:space="0" w:color="auto"/>
        <w:right w:val="none" w:sz="0" w:space="0" w:color="auto"/>
      </w:divBdr>
    </w:div>
    <w:div w:id="1386834560">
      <w:bodyDiv w:val="1"/>
      <w:marLeft w:val="0"/>
      <w:marRight w:val="0"/>
      <w:marTop w:val="0"/>
      <w:marBottom w:val="0"/>
      <w:divBdr>
        <w:top w:val="none" w:sz="0" w:space="0" w:color="auto"/>
        <w:left w:val="none" w:sz="0" w:space="0" w:color="auto"/>
        <w:bottom w:val="none" w:sz="0" w:space="0" w:color="auto"/>
        <w:right w:val="none" w:sz="0" w:space="0" w:color="auto"/>
      </w:divBdr>
    </w:div>
    <w:div w:id="1389038883">
      <w:bodyDiv w:val="1"/>
      <w:marLeft w:val="0"/>
      <w:marRight w:val="0"/>
      <w:marTop w:val="0"/>
      <w:marBottom w:val="0"/>
      <w:divBdr>
        <w:top w:val="none" w:sz="0" w:space="0" w:color="auto"/>
        <w:left w:val="none" w:sz="0" w:space="0" w:color="auto"/>
        <w:bottom w:val="none" w:sz="0" w:space="0" w:color="auto"/>
        <w:right w:val="none" w:sz="0" w:space="0" w:color="auto"/>
      </w:divBdr>
    </w:div>
    <w:div w:id="1389185088">
      <w:bodyDiv w:val="1"/>
      <w:marLeft w:val="0"/>
      <w:marRight w:val="0"/>
      <w:marTop w:val="0"/>
      <w:marBottom w:val="0"/>
      <w:divBdr>
        <w:top w:val="none" w:sz="0" w:space="0" w:color="auto"/>
        <w:left w:val="none" w:sz="0" w:space="0" w:color="auto"/>
        <w:bottom w:val="none" w:sz="0" w:space="0" w:color="auto"/>
        <w:right w:val="none" w:sz="0" w:space="0" w:color="auto"/>
      </w:divBdr>
    </w:div>
    <w:div w:id="1391344864">
      <w:bodyDiv w:val="1"/>
      <w:marLeft w:val="0"/>
      <w:marRight w:val="0"/>
      <w:marTop w:val="0"/>
      <w:marBottom w:val="0"/>
      <w:divBdr>
        <w:top w:val="none" w:sz="0" w:space="0" w:color="auto"/>
        <w:left w:val="none" w:sz="0" w:space="0" w:color="auto"/>
        <w:bottom w:val="none" w:sz="0" w:space="0" w:color="auto"/>
        <w:right w:val="none" w:sz="0" w:space="0" w:color="auto"/>
      </w:divBdr>
    </w:div>
    <w:div w:id="1395422157">
      <w:bodyDiv w:val="1"/>
      <w:marLeft w:val="0"/>
      <w:marRight w:val="0"/>
      <w:marTop w:val="0"/>
      <w:marBottom w:val="0"/>
      <w:divBdr>
        <w:top w:val="none" w:sz="0" w:space="0" w:color="auto"/>
        <w:left w:val="none" w:sz="0" w:space="0" w:color="auto"/>
        <w:bottom w:val="none" w:sz="0" w:space="0" w:color="auto"/>
        <w:right w:val="none" w:sz="0" w:space="0" w:color="auto"/>
      </w:divBdr>
    </w:div>
    <w:div w:id="1402944055">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408264443">
      <w:bodyDiv w:val="1"/>
      <w:marLeft w:val="0"/>
      <w:marRight w:val="0"/>
      <w:marTop w:val="0"/>
      <w:marBottom w:val="0"/>
      <w:divBdr>
        <w:top w:val="none" w:sz="0" w:space="0" w:color="auto"/>
        <w:left w:val="none" w:sz="0" w:space="0" w:color="auto"/>
        <w:bottom w:val="none" w:sz="0" w:space="0" w:color="auto"/>
        <w:right w:val="none" w:sz="0" w:space="0" w:color="auto"/>
      </w:divBdr>
    </w:div>
    <w:div w:id="1410081610">
      <w:bodyDiv w:val="1"/>
      <w:marLeft w:val="0"/>
      <w:marRight w:val="0"/>
      <w:marTop w:val="0"/>
      <w:marBottom w:val="0"/>
      <w:divBdr>
        <w:top w:val="none" w:sz="0" w:space="0" w:color="auto"/>
        <w:left w:val="none" w:sz="0" w:space="0" w:color="auto"/>
        <w:bottom w:val="none" w:sz="0" w:space="0" w:color="auto"/>
        <w:right w:val="none" w:sz="0" w:space="0" w:color="auto"/>
      </w:divBdr>
    </w:div>
    <w:div w:id="1411275753">
      <w:bodyDiv w:val="1"/>
      <w:marLeft w:val="0"/>
      <w:marRight w:val="0"/>
      <w:marTop w:val="0"/>
      <w:marBottom w:val="0"/>
      <w:divBdr>
        <w:top w:val="none" w:sz="0" w:space="0" w:color="auto"/>
        <w:left w:val="none" w:sz="0" w:space="0" w:color="auto"/>
        <w:bottom w:val="none" w:sz="0" w:space="0" w:color="auto"/>
        <w:right w:val="none" w:sz="0" w:space="0" w:color="auto"/>
      </w:divBdr>
    </w:div>
    <w:div w:id="1413894038">
      <w:bodyDiv w:val="1"/>
      <w:marLeft w:val="0"/>
      <w:marRight w:val="0"/>
      <w:marTop w:val="0"/>
      <w:marBottom w:val="0"/>
      <w:divBdr>
        <w:top w:val="none" w:sz="0" w:space="0" w:color="auto"/>
        <w:left w:val="none" w:sz="0" w:space="0" w:color="auto"/>
        <w:bottom w:val="none" w:sz="0" w:space="0" w:color="auto"/>
        <w:right w:val="none" w:sz="0" w:space="0" w:color="auto"/>
      </w:divBdr>
    </w:div>
    <w:div w:id="1414737202">
      <w:bodyDiv w:val="1"/>
      <w:marLeft w:val="0"/>
      <w:marRight w:val="0"/>
      <w:marTop w:val="0"/>
      <w:marBottom w:val="0"/>
      <w:divBdr>
        <w:top w:val="none" w:sz="0" w:space="0" w:color="auto"/>
        <w:left w:val="none" w:sz="0" w:space="0" w:color="auto"/>
        <w:bottom w:val="none" w:sz="0" w:space="0" w:color="auto"/>
        <w:right w:val="none" w:sz="0" w:space="0" w:color="auto"/>
      </w:divBdr>
    </w:div>
    <w:div w:id="1415783683">
      <w:bodyDiv w:val="1"/>
      <w:marLeft w:val="0"/>
      <w:marRight w:val="0"/>
      <w:marTop w:val="0"/>
      <w:marBottom w:val="0"/>
      <w:divBdr>
        <w:top w:val="none" w:sz="0" w:space="0" w:color="auto"/>
        <w:left w:val="none" w:sz="0" w:space="0" w:color="auto"/>
        <w:bottom w:val="none" w:sz="0" w:space="0" w:color="auto"/>
        <w:right w:val="none" w:sz="0" w:space="0" w:color="auto"/>
      </w:divBdr>
    </w:div>
    <w:div w:id="1422140332">
      <w:bodyDiv w:val="1"/>
      <w:marLeft w:val="0"/>
      <w:marRight w:val="0"/>
      <w:marTop w:val="0"/>
      <w:marBottom w:val="0"/>
      <w:divBdr>
        <w:top w:val="none" w:sz="0" w:space="0" w:color="auto"/>
        <w:left w:val="none" w:sz="0" w:space="0" w:color="auto"/>
        <w:bottom w:val="none" w:sz="0" w:space="0" w:color="auto"/>
        <w:right w:val="none" w:sz="0" w:space="0" w:color="auto"/>
      </w:divBdr>
    </w:div>
    <w:div w:id="1423376911">
      <w:bodyDiv w:val="1"/>
      <w:marLeft w:val="0"/>
      <w:marRight w:val="0"/>
      <w:marTop w:val="0"/>
      <w:marBottom w:val="0"/>
      <w:divBdr>
        <w:top w:val="none" w:sz="0" w:space="0" w:color="auto"/>
        <w:left w:val="none" w:sz="0" w:space="0" w:color="auto"/>
        <w:bottom w:val="none" w:sz="0" w:space="0" w:color="auto"/>
        <w:right w:val="none" w:sz="0" w:space="0" w:color="auto"/>
      </w:divBdr>
    </w:div>
    <w:div w:id="1425304220">
      <w:bodyDiv w:val="1"/>
      <w:marLeft w:val="0"/>
      <w:marRight w:val="0"/>
      <w:marTop w:val="0"/>
      <w:marBottom w:val="0"/>
      <w:divBdr>
        <w:top w:val="none" w:sz="0" w:space="0" w:color="auto"/>
        <w:left w:val="none" w:sz="0" w:space="0" w:color="auto"/>
        <w:bottom w:val="none" w:sz="0" w:space="0" w:color="auto"/>
        <w:right w:val="none" w:sz="0" w:space="0" w:color="auto"/>
      </w:divBdr>
    </w:div>
    <w:div w:id="1436250141">
      <w:bodyDiv w:val="1"/>
      <w:marLeft w:val="0"/>
      <w:marRight w:val="0"/>
      <w:marTop w:val="0"/>
      <w:marBottom w:val="0"/>
      <w:divBdr>
        <w:top w:val="none" w:sz="0" w:space="0" w:color="auto"/>
        <w:left w:val="none" w:sz="0" w:space="0" w:color="auto"/>
        <w:bottom w:val="none" w:sz="0" w:space="0" w:color="auto"/>
        <w:right w:val="none" w:sz="0" w:space="0" w:color="auto"/>
      </w:divBdr>
    </w:div>
    <w:div w:id="1438523041">
      <w:bodyDiv w:val="1"/>
      <w:marLeft w:val="0"/>
      <w:marRight w:val="0"/>
      <w:marTop w:val="0"/>
      <w:marBottom w:val="0"/>
      <w:divBdr>
        <w:top w:val="none" w:sz="0" w:space="0" w:color="auto"/>
        <w:left w:val="none" w:sz="0" w:space="0" w:color="auto"/>
        <w:bottom w:val="none" w:sz="0" w:space="0" w:color="auto"/>
        <w:right w:val="none" w:sz="0" w:space="0" w:color="auto"/>
      </w:divBdr>
      <w:divsChild>
        <w:div w:id="1979190493">
          <w:marLeft w:val="0"/>
          <w:marRight w:val="0"/>
          <w:marTop w:val="0"/>
          <w:marBottom w:val="0"/>
          <w:divBdr>
            <w:top w:val="single" w:sz="2" w:space="0" w:color="E3E3E3"/>
            <w:left w:val="single" w:sz="2" w:space="0" w:color="E3E3E3"/>
            <w:bottom w:val="single" w:sz="2" w:space="0" w:color="E3E3E3"/>
            <w:right w:val="single" w:sz="2" w:space="0" w:color="E3E3E3"/>
          </w:divBdr>
          <w:divsChild>
            <w:div w:id="1867863513">
              <w:marLeft w:val="0"/>
              <w:marRight w:val="0"/>
              <w:marTop w:val="100"/>
              <w:marBottom w:val="100"/>
              <w:divBdr>
                <w:top w:val="single" w:sz="2" w:space="0" w:color="E3E3E3"/>
                <w:left w:val="single" w:sz="2" w:space="0" w:color="E3E3E3"/>
                <w:bottom w:val="single" w:sz="2" w:space="0" w:color="E3E3E3"/>
                <w:right w:val="single" w:sz="2" w:space="0" w:color="E3E3E3"/>
              </w:divBdr>
              <w:divsChild>
                <w:div w:id="1583761733">
                  <w:marLeft w:val="0"/>
                  <w:marRight w:val="0"/>
                  <w:marTop w:val="0"/>
                  <w:marBottom w:val="0"/>
                  <w:divBdr>
                    <w:top w:val="single" w:sz="2" w:space="0" w:color="E3E3E3"/>
                    <w:left w:val="single" w:sz="2" w:space="0" w:color="E3E3E3"/>
                    <w:bottom w:val="single" w:sz="2" w:space="0" w:color="E3E3E3"/>
                    <w:right w:val="single" w:sz="2" w:space="0" w:color="E3E3E3"/>
                  </w:divBdr>
                  <w:divsChild>
                    <w:div w:id="41711834">
                      <w:marLeft w:val="0"/>
                      <w:marRight w:val="0"/>
                      <w:marTop w:val="0"/>
                      <w:marBottom w:val="0"/>
                      <w:divBdr>
                        <w:top w:val="single" w:sz="2" w:space="0" w:color="E3E3E3"/>
                        <w:left w:val="single" w:sz="2" w:space="0" w:color="E3E3E3"/>
                        <w:bottom w:val="single" w:sz="2" w:space="0" w:color="E3E3E3"/>
                        <w:right w:val="single" w:sz="2" w:space="0" w:color="E3E3E3"/>
                      </w:divBdr>
                      <w:divsChild>
                        <w:div w:id="2046178234">
                          <w:marLeft w:val="0"/>
                          <w:marRight w:val="0"/>
                          <w:marTop w:val="0"/>
                          <w:marBottom w:val="0"/>
                          <w:divBdr>
                            <w:top w:val="single" w:sz="2" w:space="0" w:color="E3E3E3"/>
                            <w:left w:val="single" w:sz="2" w:space="0" w:color="E3E3E3"/>
                            <w:bottom w:val="single" w:sz="2" w:space="0" w:color="E3E3E3"/>
                            <w:right w:val="single" w:sz="2" w:space="0" w:color="E3E3E3"/>
                          </w:divBdr>
                          <w:divsChild>
                            <w:div w:id="331417300">
                              <w:marLeft w:val="0"/>
                              <w:marRight w:val="0"/>
                              <w:marTop w:val="0"/>
                              <w:marBottom w:val="0"/>
                              <w:divBdr>
                                <w:top w:val="single" w:sz="2" w:space="0" w:color="E3E3E3"/>
                                <w:left w:val="single" w:sz="2" w:space="0" w:color="E3E3E3"/>
                                <w:bottom w:val="single" w:sz="2" w:space="0" w:color="E3E3E3"/>
                                <w:right w:val="single" w:sz="2" w:space="0" w:color="E3E3E3"/>
                              </w:divBdr>
                              <w:divsChild>
                                <w:div w:id="276379722">
                                  <w:marLeft w:val="0"/>
                                  <w:marRight w:val="0"/>
                                  <w:marTop w:val="0"/>
                                  <w:marBottom w:val="0"/>
                                  <w:divBdr>
                                    <w:top w:val="single" w:sz="2" w:space="0" w:color="E3E3E3"/>
                                    <w:left w:val="single" w:sz="2" w:space="0" w:color="E3E3E3"/>
                                    <w:bottom w:val="single" w:sz="2" w:space="0" w:color="E3E3E3"/>
                                    <w:right w:val="single" w:sz="2" w:space="0" w:color="E3E3E3"/>
                                  </w:divBdr>
                                  <w:divsChild>
                                    <w:div w:id="1102384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40175808">
      <w:bodyDiv w:val="1"/>
      <w:marLeft w:val="0"/>
      <w:marRight w:val="0"/>
      <w:marTop w:val="0"/>
      <w:marBottom w:val="0"/>
      <w:divBdr>
        <w:top w:val="none" w:sz="0" w:space="0" w:color="auto"/>
        <w:left w:val="none" w:sz="0" w:space="0" w:color="auto"/>
        <w:bottom w:val="none" w:sz="0" w:space="0" w:color="auto"/>
        <w:right w:val="none" w:sz="0" w:space="0" w:color="auto"/>
      </w:divBdr>
    </w:div>
    <w:div w:id="1441031717">
      <w:bodyDiv w:val="1"/>
      <w:marLeft w:val="0"/>
      <w:marRight w:val="0"/>
      <w:marTop w:val="0"/>
      <w:marBottom w:val="0"/>
      <w:divBdr>
        <w:top w:val="none" w:sz="0" w:space="0" w:color="auto"/>
        <w:left w:val="none" w:sz="0" w:space="0" w:color="auto"/>
        <w:bottom w:val="none" w:sz="0" w:space="0" w:color="auto"/>
        <w:right w:val="none" w:sz="0" w:space="0" w:color="auto"/>
      </w:divBdr>
    </w:div>
    <w:div w:id="1442341976">
      <w:bodyDiv w:val="1"/>
      <w:marLeft w:val="0"/>
      <w:marRight w:val="0"/>
      <w:marTop w:val="0"/>
      <w:marBottom w:val="0"/>
      <w:divBdr>
        <w:top w:val="none" w:sz="0" w:space="0" w:color="auto"/>
        <w:left w:val="none" w:sz="0" w:space="0" w:color="auto"/>
        <w:bottom w:val="none" w:sz="0" w:space="0" w:color="auto"/>
        <w:right w:val="none" w:sz="0" w:space="0" w:color="auto"/>
      </w:divBdr>
    </w:div>
    <w:div w:id="1450126638">
      <w:bodyDiv w:val="1"/>
      <w:marLeft w:val="0"/>
      <w:marRight w:val="0"/>
      <w:marTop w:val="0"/>
      <w:marBottom w:val="0"/>
      <w:divBdr>
        <w:top w:val="none" w:sz="0" w:space="0" w:color="auto"/>
        <w:left w:val="none" w:sz="0" w:space="0" w:color="auto"/>
        <w:bottom w:val="none" w:sz="0" w:space="0" w:color="auto"/>
        <w:right w:val="none" w:sz="0" w:space="0" w:color="auto"/>
      </w:divBdr>
    </w:div>
    <w:div w:id="1452287440">
      <w:bodyDiv w:val="1"/>
      <w:marLeft w:val="0"/>
      <w:marRight w:val="0"/>
      <w:marTop w:val="0"/>
      <w:marBottom w:val="0"/>
      <w:divBdr>
        <w:top w:val="none" w:sz="0" w:space="0" w:color="auto"/>
        <w:left w:val="none" w:sz="0" w:space="0" w:color="auto"/>
        <w:bottom w:val="none" w:sz="0" w:space="0" w:color="auto"/>
        <w:right w:val="none" w:sz="0" w:space="0" w:color="auto"/>
      </w:divBdr>
    </w:div>
    <w:div w:id="1452506639">
      <w:bodyDiv w:val="1"/>
      <w:marLeft w:val="0"/>
      <w:marRight w:val="0"/>
      <w:marTop w:val="0"/>
      <w:marBottom w:val="0"/>
      <w:divBdr>
        <w:top w:val="none" w:sz="0" w:space="0" w:color="auto"/>
        <w:left w:val="none" w:sz="0" w:space="0" w:color="auto"/>
        <w:bottom w:val="none" w:sz="0" w:space="0" w:color="auto"/>
        <w:right w:val="none" w:sz="0" w:space="0" w:color="auto"/>
      </w:divBdr>
    </w:div>
    <w:div w:id="1452936208">
      <w:bodyDiv w:val="1"/>
      <w:marLeft w:val="0"/>
      <w:marRight w:val="0"/>
      <w:marTop w:val="0"/>
      <w:marBottom w:val="0"/>
      <w:divBdr>
        <w:top w:val="none" w:sz="0" w:space="0" w:color="auto"/>
        <w:left w:val="none" w:sz="0" w:space="0" w:color="auto"/>
        <w:bottom w:val="none" w:sz="0" w:space="0" w:color="auto"/>
        <w:right w:val="none" w:sz="0" w:space="0" w:color="auto"/>
      </w:divBdr>
    </w:div>
    <w:div w:id="1453400354">
      <w:bodyDiv w:val="1"/>
      <w:marLeft w:val="0"/>
      <w:marRight w:val="0"/>
      <w:marTop w:val="0"/>
      <w:marBottom w:val="0"/>
      <w:divBdr>
        <w:top w:val="none" w:sz="0" w:space="0" w:color="auto"/>
        <w:left w:val="none" w:sz="0" w:space="0" w:color="auto"/>
        <w:bottom w:val="none" w:sz="0" w:space="0" w:color="auto"/>
        <w:right w:val="none" w:sz="0" w:space="0" w:color="auto"/>
      </w:divBdr>
    </w:div>
    <w:div w:id="1455439262">
      <w:bodyDiv w:val="1"/>
      <w:marLeft w:val="0"/>
      <w:marRight w:val="0"/>
      <w:marTop w:val="0"/>
      <w:marBottom w:val="0"/>
      <w:divBdr>
        <w:top w:val="none" w:sz="0" w:space="0" w:color="auto"/>
        <w:left w:val="none" w:sz="0" w:space="0" w:color="auto"/>
        <w:bottom w:val="none" w:sz="0" w:space="0" w:color="auto"/>
        <w:right w:val="none" w:sz="0" w:space="0" w:color="auto"/>
      </w:divBdr>
    </w:div>
    <w:div w:id="1456754009">
      <w:bodyDiv w:val="1"/>
      <w:marLeft w:val="0"/>
      <w:marRight w:val="0"/>
      <w:marTop w:val="0"/>
      <w:marBottom w:val="0"/>
      <w:divBdr>
        <w:top w:val="none" w:sz="0" w:space="0" w:color="auto"/>
        <w:left w:val="none" w:sz="0" w:space="0" w:color="auto"/>
        <w:bottom w:val="none" w:sz="0" w:space="0" w:color="auto"/>
        <w:right w:val="none" w:sz="0" w:space="0" w:color="auto"/>
      </w:divBdr>
    </w:div>
    <w:div w:id="1457675543">
      <w:bodyDiv w:val="1"/>
      <w:marLeft w:val="0"/>
      <w:marRight w:val="0"/>
      <w:marTop w:val="0"/>
      <w:marBottom w:val="0"/>
      <w:divBdr>
        <w:top w:val="none" w:sz="0" w:space="0" w:color="auto"/>
        <w:left w:val="none" w:sz="0" w:space="0" w:color="auto"/>
        <w:bottom w:val="none" w:sz="0" w:space="0" w:color="auto"/>
        <w:right w:val="none" w:sz="0" w:space="0" w:color="auto"/>
      </w:divBdr>
    </w:div>
    <w:div w:id="1462765669">
      <w:bodyDiv w:val="1"/>
      <w:marLeft w:val="0"/>
      <w:marRight w:val="0"/>
      <w:marTop w:val="0"/>
      <w:marBottom w:val="0"/>
      <w:divBdr>
        <w:top w:val="none" w:sz="0" w:space="0" w:color="auto"/>
        <w:left w:val="none" w:sz="0" w:space="0" w:color="auto"/>
        <w:bottom w:val="none" w:sz="0" w:space="0" w:color="auto"/>
        <w:right w:val="none" w:sz="0" w:space="0" w:color="auto"/>
      </w:divBdr>
    </w:div>
    <w:div w:id="1464348434">
      <w:bodyDiv w:val="1"/>
      <w:marLeft w:val="0"/>
      <w:marRight w:val="0"/>
      <w:marTop w:val="0"/>
      <w:marBottom w:val="0"/>
      <w:divBdr>
        <w:top w:val="none" w:sz="0" w:space="0" w:color="auto"/>
        <w:left w:val="none" w:sz="0" w:space="0" w:color="auto"/>
        <w:bottom w:val="none" w:sz="0" w:space="0" w:color="auto"/>
        <w:right w:val="none" w:sz="0" w:space="0" w:color="auto"/>
      </w:divBdr>
    </w:div>
    <w:div w:id="1464546008">
      <w:bodyDiv w:val="1"/>
      <w:marLeft w:val="0"/>
      <w:marRight w:val="0"/>
      <w:marTop w:val="0"/>
      <w:marBottom w:val="0"/>
      <w:divBdr>
        <w:top w:val="none" w:sz="0" w:space="0" w:color="auto"/>
        <w:left w:val="none" w:sz="0" w:space="0" w:color="auto"/>
        <w:bottom w:val="none" w:sz="0" w:space="0" w:color="auto"/>
        <w:right w:val="none" w:sz="0" w:space="0" w:color="auto"/>
      </w:divBdr>
    </w:div>
    <w:div w:id="1466705042">
      <w:bodyDiv w:val="1"/>
      <w:marLeft w:val="0"/>
      <w:marRight w:val="0"/>
      <w:marTop w:val="0"/>
      <w:marBottom w:val="0"/>
      <w:divBdr>
        <w:top w:val="none" w:sz="0" w:space="0" w:color="auto"/>
        <w:left w:val="none" w:sz="0" w:space="0" w:color="auto"/>
        <w:bottom w:val="none" w:sz="0" w:space="0" w:color="auto"/>
        <w:right w:val="none" w:sz="0" w:space="0" w:color="auto"/>
      </w:divBdr>
    </w:div>
    <w:div w:id="1469010838">
      <w:bodyDiv w:val="1"/>
      <w:marLeft w:val="0"/>
      <w:marRight w:val="0"/>
      <w:marTop w:val="0"/>
      <w:marBottom w:val="0"/>
      <w:divBdr>
        <w:top w:val="none" w:sz="0" w:space="0" w:color="auto"/>
        <w:left w:val="none" w:sz="0" w:space="0" w:color="auto"/>
        <w:bottom w:val="none" w:sz="0" w:space="0" w:color="auto"/>
        <w:right w:val="none" w:sz="0" w:space="0" w:color="auto"/>
      </w:divBdr>
    </w:div>
    <w:div w:id="1469778744">
      <w:bodyDiv w:val="1"/>
      <w:marLeft w:val="0"/>
      <w:marRight w:val="0"/>
      <w:marTop w:val="0"/>
      <w:marBottom w:val="0"/>
      <w:divBdr>
        <w:top w:val="none" w:sz="0" w:space="0" w:color="auto"/>
        <w:left w:val="none" w:sz="0" w:space="0" w:color="auto"/>
        <w:bottom w:val="none" w:sz="0" w:space="0" w:color="auto"/>
        <w:right w:val="none" w:sz="0" w:space="0" w:color="auto"/>
      </w:divBdr>
    </w:div>
    <w:div w:id="1471823927">
      <w:bodyDiv w:val="1"/>
      <w:marLeft w:val="0"/>
      <w:marRight w:val="0"/>
      <w:marTop w:val="0"/>
      <w:marBottom w:val="0"/>
      <w:divBdr>
        <w:top w:val="none" w:sz="0" w:space="0" w:color="auto"/>
        <w:left w:val="none" w:sz="0" w:space="0" w:color="auto"/>
        <w:bottom w:val="none" w:sz="0" w:space="0" w:color="auto"/>
        <w:right w:val="none" w:sz="0" w:space="0" w:color="auto"/>
      </w:divBdr>
    </w:div>
    <w:div w:id="1472287084">
      <w:bodyDiv w:val="1"/>
      <w:marLeft w:val="0"/>
      <w:marRight w:val="0"/>
      <w:marTop w:val="0"/>
      <w:marBottom w:val="0"/>
      <w:divBdr>
        <w:top w:val="none" w:sz="0" w:space="0" w:color="auto"/>
        <w:left w:val="none" w:sz="0" w:space="0" w:color="auto"/>
        <w:bottom w:val="none" w:sz="0" w:space="0" w:color="auto"/>
        <w:right w:val="none" w:sz="0" w:space="0" w:color="auto"/>
      </w:divBdr>
    </w:div>
    <w:div w:id="1474248916">
      <w:bodyDiv w:val="1"/>
      <w:marLeft w:val="0"/>
      <w:marRight w:val="0"/>
      <w:marTop w:val="0"/>
      <w:marBottom w:val="0"/>
      <w:divBdr>
        <w:top w:val="none" w:sz="0" w:space="0" w:color="auto"/>
        <w:left w:val="none" w:sz="0" w:space="0" w:color="auto"/>
        <w:bottom w:val="none" w:sz="0" w:space="0" w:color="auto"/>
        <w:right w:val="none" w:sz="0" w:space="0" w:color="auto"/>
      </w:divBdr>
    </w:div>
    <w:div w:id="1475829479">
      <w:bodyDiv w:val="1"/>
      <w:marLeft w:val="0"/>
      <w:marRight w:val="0"/>
      <w:marTop w:val="0"/>
      <w:marBottom w:val="0"/>
      <w:divBdr>
        <w:top w:val="none" w:sz="0" w:space="0" w:color="auto"/>
        <w:left w:val="none" w:sz="0" w:space="0" w:color="auto"/>
        <w:bottom w:val="none" w:sz="0" w:space="0" w:color="auto"/>
        <w:right w:val="none" w:sz="0" w:space="0" w:color="auto"/>
      </w:divBdr>
    </w:div>
    <w:div w:id="1478844035">
      <w:bodyDiv w:val="1"/>
      <w:marLeft w:val="0"/>
      <w:marRight w:val="0"/>
      <w:marTop w:val="0"/>
      <w:marBottom w:val="0"/>
      <w:divBdr>
        <w:top w:val="none" w:sz="0" w:space="0" w:color="auto"/>
        <w:left w:val="none" w:sz="0" w:space="0" w:color="auto"/>
        <w:bottom w:val="none" w:sz="0" w:space="0" w:color="auto"/>
        <w:right w:val="none" w:sz="0" w:space="0" w:color="auto"/>
      </w:divBdr>
    </w:div>
    <w:div w:id="1482111627">
      <w:bodyDiv w:val="1"/>
      <w:marLeft w:val="0"/>
      <w:marRight w:val="0"/>
      <w:marTop w:val="0"/>
      <w:marBottom w:val="0"/>
      <w:divBdr>
        <w:top w:val="none" w:sz="0" w:space="0" w:color="auto"/>
        <w:left w:val="none" w:sz="0" w:space="0" w:color="auto"/>
        <w:bottom w:val="none" w:sz="0" w:space="0" w:color="auto"/>
        <w:right w:val="none" w:sz="0" w:space="0" w:color="auto"/>
      </w:divBdr>
    </w:div>
    <w:div w:id="1483347176">
      <w:bodyDiv w:val="1"/>
      <w:marLeft w:val="0"/>
      <w:marRight w:val="0"/>
      <w:marTop w:val="0"/>
      <w:marBottom w:val="0"/>
      <w:divBdr>
        <w:top w:val="none" w:sz="0" w:space="0" w:color="auto"/>
        <w:left w:val="none" w:sz="0" w:space="0" w:color="auto"/>
        <w:bottom w:val="none" w:sz="0" w:space="0" w:color="auto"/>
        <w:right w:val="none" w:sz="0" w:space="0" w:color="auto"/>
      </w:divBdr>
    </w:div>
    <w:div w:id="1484194658">
      <w:bodyDiv w:val="1"/>
      <w:marLeft w:val="0"/>
      <w:marRight w:val="0"/>
      <w:marTop w:val="0"/>
      <w:marBottom w:val="0"/>
      <w:divBdr>
        <w:top w:val="none" w:sz="0" w:space="0" w:color="auto"/>
        <w:left w:val="none" w:sz="0" w:space="0" w:color="auto"/>
        <w:bottom w:val="none" w:sz="0" w:space="0" w:color="auto"/>
        <w:right w:val="none" w:sz="0" w:space="0" w:color="auto"/>
      </w:divBdr>
    </w:div>
    <w:div w:id="1487477380">
      <w:bodyDiv w:val="1"/>
      <w:marLeft w:val="0"/>
      <w:marRight w:val="0"/>
      <w:marTop w:val="0"/>
      <w:marBottom w:val="0"/>
      <w:divBdr>
        <w:top w:val="none" w:sz="0" w:space="0" w:color="auto"/>
        <w:left w:val="none" w:sz="0" w:space="0" w:color="auto"/>
        <w:bottom w:val="none" w:sz="0" w:space="0" w:color="auto"/>
        <w:right w:val="none" w:sz="0" w:space="0" w:color="auto"/>
      </w:divBdr>
    </w:div>
    <w:div w:id="1487625211">
      <w:bodyDiv w:val="1"/>
      <w:marLeft w:val="0"/>
      <w:marRight w:val="0"/>
      <w:marTop w:val="0"/>
      <w:marBottom w:val="0"/>
      <w:divBdr>
        <w:top w:val="none" w:sz="0" w:space="0" w:color="auto"/>
        <w:left w:val="none" w:sz="0" w:space="0" w:color="auto"/>
        <w:bottom w:val="none" w:sz="0" w:space="0" w:color="auto"/>
        <w:right w:val="none" w:sz="0" w:space="0" w:color="auto"/>
      </w:divBdr>
    </w:div>
    <w:div w:id="1492407978">
      <w:bodyDiv w:val="1"/>
      <w:marLeft w:val="0"/>
      <w:marRight w:val="0"/>
      <w:marTop w:val="0"/>
      <w:marBottom w:val="0"/>
      <w:divBdr>
        <w:top w:val="none" w:sz="0" w:space="0" w:color="auto"/>
        <w:left w:val="none" w:sz="0" w:space="0" w:color="auto"/>
        <w:bottom w:val="none" w:sz="0" w:space="0" w:color="auto"/>
        <w:right w:val="none" w:sz="0" w:space="0" w:color="auto"/>
      </w:divBdr>
    </w:div>
    <w:div w:id="1498229712">
      <w:bodyDiv w:val="1"/>
      <w:marLeft w:val="0"/>
      <w:marRight w:val="0"/>
      <w:marTop w:val="0"/>
      <w:marBottom w:val="0"/>
      <w:divBdr>
        <w:top w:val="none" w:sz="0" w:space="0" w:color="auto"/>
        <w:left w:val="none" w:sz="0" w:space="0" w:color="auto"/>
        <w:bottom w:val="none" w:sz="0" w:space="0" w:color="auto"/>
        <w:right w:val="none" w:sz="0" w:space="0" w:color="auto"/>
      </w:divBdr>
    </w:div>
    <w:div w:id="1499614521">
      <w:bodyDiv w:val="1"/>
      <w:marLeft w:val="0"/>
      <w:marRight w:val="0"/>
      <w:marTop w:val="0"/>
      <w:marBottom w:val="0"/>
      <w:divBdr>
        <w:top w:val="none" w:sz="0" w:space="0" w:color="auto"/>
        <w:left w:val="none" w:sz="0" w:space="0" w:color="auto"/>
        <w:bottom w:val="none" w:sz="0" w:space="0" w:color="auto"/>
        <w:right w:val="none" w:sz="0" w:space="0" w:color="auto"/>
      </w:divBdr>
    </w:div>
    <w:div w:id="1502114851">
      <w:bodyDiv w:val="1"/>
      <w:marLeft w:val="0"/>
      <w:marRight w:val="0"/>
      <w:marTop w:val="0"/>
      <w:marBottom w:val="0"/>
      <w:divBdr>
        <w:top w:val="none" w:sz="0" w:space="0" w:color="auto"/>
        <w:left w:val="none" w:sz="0" w:space="0" w:color="auto"/>
        <w:bottom w:val="none" w:sz="0" w:space="0" w:color="auto"/>
        <w:right w:val="none" w:sz="0" w:space="0" w:color="auto"/>
      </w:divBdr>
    </w:div>
    <w:div w:id="1505046464">
      <w:bodyDiv w:val="1"/>
      <w:marLeft w:val="0"/>
      <w:marRight w:val="0"/>
      <w:marTop w:val="0"/>
      <w:marBottom w:val="0"/>
      <w:divBdr>
        <w:top w:val="none" w:sz="0" w:space="0" w:color="auto"/>
        <w:left w:val="none" w:sz="0" w:space="0" w:color="auto"/>
        <w:bottom w:val="none" w:sz="0" w:space="0" w:color="auto"/>
        <w:right w:val="none" w:sz="0" w:space="0" w:color="auto"/>
      </w:divBdr>
    </w:div>
    <w:div w:id="1508330642">
      <w:bodyDiv w:val="1"/>
      <w:marLeft w:val="0"/>
      <w:marRight w:val="0"/>
      <w:marTop w:val="0"/>
      <w:marBottom w:val="0"/>
      <w:divBdr>
        <w:top w:val="none" w:sz="0" w:space="0" w:color="auto"/>
        <w:left w:val="none" w:sz="0" w:space="0" w:color="auto"/>
        <w:bottom w:val="none" w:sz="0" w:space="0" w:color="auto"/>
        <w:right w:val="none" w:sz="0" w:space="0" w:color="auto"/>
      </w:divBdr>
    </w:div>
    <w:div w:id="1508901546">
      <w:bodyDiv w:val="1"/>
      <w:marLeft w:val="0"/>
      <w:marRight w:val="0"/>
      <w:marTop w:val="0"/>
      <w:marBottom w:val="0"/>
      <w:divBdr>
        <w:top w:val="none" w:sz="0" w:space="0" w:color="auto"/>
        <w:left w:val="none" w:sz="0" w:space="0" w:color="auto"/>
        <w:bottom w:val="none" w:sz="0" w:space="0" w:color="auto"/>
        <w:right w:val="none" w:sz="0" w:space="0" w:color="auto"/>
      </w:divBdr>
    </w:div>
    <w:div w:id="1510170720">
      <w:bodyDiv w:val="1"/>
      <w:marLeft w:val="0"/>
      <w:marRight w:val="0"/>
      <w:marTop w:val="0"/>
      <w:marBottom w:val="0"/>
      <w:divBdr>
        <w:top w:val="none" w:sz="0" w:space="0" w:color="auto"/>
        <w:left w:val="none" w:sz="0" w:space="0" w:color="auto"/>
        <w:bottom w:val="none" w:sz="0" w:space="0" w:color="auto"/>
        <w:right w:val="none" w:sz="0" w:space="0" w:color="auto"/>
      </w:divBdr>
    </w:div>
    <w:div w:id="1512644692">
      <w:bodyDiv w:val="1"/>
      <w:marLeft w:val="0"/>
      <w:marRight w:val="0"/>
      <w:marTop w:val="0"/>
      <w:marBottom w:val="0"/>
      <w:divBdr>
        <w:top w:val="none" w:sz="0" w:space="0" w:color="auto"/>
        <w:left w:val="none" w:sz="0" w:space="0" w:color="auto"/>
        <w:bottom w:val="none" w:sz="0" w:space="0" w:color="auto"/>
        <w:right w:val="none" w:sz="0" w:space="0" w:color="auto"/>
      </w:divBdr>
    </w:div>
    <w:div w:id="1517621650">
      <w:bodyDiv w:val="1"/>
      <w:marLeft w:val="0"/>
      <w:marRight w:val="0"/>
      <w:marTop w:val="0"/>
      <w:marBottom w:val="0"/>
      <w:divBdr>
        <w:top w:val="none" w:sz="0" w:space="0" w:color="auto"/>
        <w:left w:val="none" w:sz="0" w:space="0" w:color="auto"/>
        <w:bottom w:val="none" w:sz="0" w:space="0" w:color="auto"/>
        <w:right w:val="none" w:sz="0" w:space="0" w:color="auto"/>
      </w:divBdr>
    </w:div>
    <w:div w:id="1520389561">
      <w:bodyDiv w:val="1"/>
      <w:marLeft w:val="0"/>
      <w:marRight w:val="0"/>
      <w:marTop w:val="0"/>
      <w:marBottom w:val="0"/>
      <w:divBdr>
        <w:top w:val="none" w:sz="0" w:space="0" w:color="auto"/>
        <w:left w:val="none" w:sz="0" w:space="0" w:color="auto"/>
        <w:bottom w:val="none" w:sz="0" w:space="0" w:color="auto"/>
        <w:right w:val="none" w:sz="0" w:space="0" w:color="auto"/>
      </w:divBdr>
    </w:div>
    <w:div w:id="1521159776">
      <w:bodyDiv w:val="1"/>
      <w:marLeft w:val="0"/>
      <w:marRight w:val="0"/>
      <w:marTop w:val="0"/>
      <w:marBottom w:val="0"/>
      <w:divBdr>
        <w:top w:val="none" w:sz="0" w:space="0" w:color="auto"/>
        <w:left w:val="none" w:sz="0" w:space="0" w:color="auto"/>
        <w:bottom w:val="none" w:sz="0" w:space="0" w:color="auto"/>
        <w:right w:val="none" w:sz="0" w:space="0" w:color="auto"/>
      </w:divBdr>
    </w:div>
    <w:div w:id="1528985965">
      <w:bodyDiv w:val="1"/>
      <w:marLeft w:val="0"/>
      <w:marRight w:val="0"/>
      <w:marTop w:val="0"/>
      <w:marBottom w:val="0"/>
      <w:divBdr>
        <w:top w:val="none" w:sz="0" w:space="0" w:color="auto"/>
        <w:left w:val="none" w:sz="0" w:space="0" w:color="auto"/>
        <w:bottom w:val="none" w:sz="0" w:space="0" w:color="auto"/>
        <w:right w:val="none" w:sz="0" w:space="0" w:color="auto"/>
      </w:divBdr>
    </w:div>
    <w:div w:id="1549147405">
      <w:bodyDiv w:val="1"/>
      <w:marLeft w:val="0"/>
      <w:marRight w:val="0"/>
      <w:marTop w:val="0"/>
      <w:marBottom w:val="0"/>
      <w:divBdr>
        <w:top w:val="none" w:sz="0" w:space="0" w:color="auto"/>
        <w:left w:val="none" w:sz="0" w:space="0" w:color="auto"/>
        <w:bottom w:val="none" w:sz="0" w:space="0" w:color="auto"/>
        <w:right w:val="none" w:sz="0" w:space="0" w:color="auto"/>
      </w:divBdr>
    </w:div>
    <w:div w:id="1549416851">
      <w:bodyDiv w:val="1"/>
      <w:marLeft w:val="0"/>
      <w:marRight w:val="0"/>
      <w:marTop w:val="0"/>
      <w:marBottom w:val="0"/>
      <w:divBdr>
        <w:top w:val="none" w:sz="0" w:space="0" w:color="auto"/>
        <w:left w:val="none" w:sz="0" w:space="0" w:color="auto"/>
        <w:bottom w:val="none" w:sz="0" w:space="0" w:color="auto"/>
        <w:right w:val="none" w:sz="0" w:space="0" w:color="auto"/>
      </w:divBdr>
    </w:div>
    <w:div w:id="1549561767">
      <w:bodyDiv w:val="1"/>
      <w:marLeft w:val="0"/>
      <w:marRight w:val="0"/>
      <w:marTop w:val="0"/>
      <w:marBottom w:val="0"/>
      <w:divBdr>
        <w:top w:val="none" w:sz="0" w:space="0" w:color="auto"/>
        <w:left w:val="none" w:sz="0" w:space="0" w:color="auto"/>
        <w:bottom w:val="none" w:sz="0" w:space="0" w:color="auto"/>
        <w:right w:val="none" w:sz="0" w:space="0" w:color="auto"/>
      </w:divBdr>
    </w:div>
    <w:div w:id="1550721633">
      <w:bodyDiv w:val="1"/>
      <w:marLeft w:val="0"/>
      <w:marRight w:val="0"/>
      <w:marTop w:val="0"/>
      <w:marBottom w:val="0"/>
      <w:divBdr>
        <w:top w:val="none" w:sz="0" w:space="0" w:color="auto"/>
        <w:left w:val="none" w:sz="0" w:space="0" w:color="auto"/>
        <w:bottom w:val="none" w:sz="0" w:space="0" w:color="auto"/>
        <w:right w:val="none" w:sz="0" w:space="0" w:color="auto"/>
      </w:divBdr>
    </w:div>
    <w:div w:id="1553686377">
      <w:bodyDiv w:val="1"/>
      <w:marLeft w:val="0"/>
      <w:marRight w:val="0"/>
      <w:marTop w:val="0"/>
      <w:marBottom w:val="0"/>
      <w:divBdr>
        <w:top w:val="none" w:sz="0" w:space="0" w:color="auto"/>
        <w:left w:val="none" w:sz="0" w:space="0" w:color="auto"/>
        <w:bottom w:val="none" w:sz="0" w:space="0" w:color="auto"/>
        <w:right w:val="none" w:sz="0" w:space="0" w:color="auto"/>
      </w:divBdr>
      <w:divsChild>
        <w:div w:id="1325938924">
          <w:marLeft w:val="0"/>
          <w:marRight w:val="0"/>
          <w:marTop w:val="0"/>
          <w:marBottom w:val="0"/>
          <w:divBdr>
            <w:top w:val="single" w:sz="2" w:space="0" w:color="E3E3E3"/>
            <w:left w:val="single" w:sz="2" w:space="0" w:color="E3E3E3"/>
            <w:bottom w:val="single" w:sz="2" w:space="0" w:color="E3E3E3"/>
            <w:right w:val="single" w:sz="2" w:space="0" w:color="E3E3E3"/>
          </w:divBdr>
          <w:divsChild>
            <w:div w:id="199375622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6313664">
                  <w:marLeft w:val="0"/>
                  <w:marRight w:val="0"/>
                  <w:marTop w:val="0"/>
                  <w:marBottom w:val="0"/>
                  <w:divBdr>
                    <w:top w:val="single" w:sz="2" w:space="0" w:color="E3E3E3"/>
                    <w:left w:val="single" w:sz="2" w:space="0" w:color="E3E3E3"/>
                    <w:bottom w:val="single" w:sz="2" w:space="0" w:color="E3E3E3"/>
                    <w:right w:val="single" w:sz="2" w:space="0" w:color="E3E3E3"/>
                  </w:divBdr>
                  <w:divsChild>
                    <w:div w:id="150172713">
                      <w:marLeft w:val="0"/>
                      <w:marRight w:val="0"/>
                      <w:marTop w:val="0"/>
                      <w:marBottom w:val="0"/>
                      <w:divBdr>
                        <w:top w:val="single" w:sz="2" w:space="0" w:color="E3E3E3"/>
                        <w:left w:val="single" w:sz="2" w:space="0" w:color="E3E3E3"/>
                        <w:bottom w:val="single" w:sz="2" w:space="0" w:color="E3E3E3"/>
                        <w:right w:val="single" w:sz="2" w:space="0" w:color="E3E3E3"/>
                      </w:divBdr>
                      <w:divsChild>
                        <w:div w:id="549465905">
                          <w:marLeft w:val="0"/>
                          <w:marRight w:val="0"/>
                          <w:marTop w:val="0"/>
                          <w:marBottom w:val="0"/>
                          <w:divBdr>
                            <w:top w:val="single" w:sz="2" w:space="0" w:color="E3E3E3"/>
                            <w:left w:val="single" w:sz="2" w:space="0" w:color="E3E3E3"/>
                            <w:bottom w:val="single" w:sz="2" w:space="0" w:color="E3E3E3"/>
                            <w:right w:val="single" w:sz="2" w:space="0" w:color="E3E3E3"/>
                          </w:divBdr>
                          <w:divsChild>
                            <w:div w:id="1651595581">
                              <w:marLeft w:val="0"/>
                              <w:marRight w:val="0"/>
                              <w:marTop w:val="0"/>
                              <w:marBottom w:val="0"/>
                              <w:divBdr>
                                <w:top w:val="single" w:sz="2" w:space="0" w:color="E3E3E3"/>
                                <w:left w:val="single" w:sz="2" w:space="0" w:color="E3E3E3"/>
                                <w:bottom w:val="single" w:sz="2" w:space="0" w:color="E3E3E3"/>
                                <w:right w:val="single" w:sz="2" w:space="0" w:color="E3E3E3"/>
                              </w:divBdr>
                              <w:divsChild>
                                <w:div w:id="1350986141">
                                  <w:marLeft w:val="0"/>
                                  <w:marRight w:val="0"/>
                                  <w:marTop w:val="0"/>
                                  <w:marBottom w:val="0"/>
                                  <w:divBdr>
                                    <w:top w:val="single" w:sz="2" w:space="0" w:color="E3E3E3"/>
                                    <w:left w:val="single" w:sz="2" w:space="0" w:color="E3E3E3"/>
                                    <w:bottom w:val="single" w:sz="2" w:space="0" w:color="E3E3E3"/>
                                    <w:right w:val="single" w:sz="2" w:space="0" w:color="E3E3E3"/>
                                  </w:divBdr>
                                  <w:divsChild>
                                    <w:div w:id="6501349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5504252">
      <w:bodyDiv w:val="1"/>
      <w:marLeft w:val="0"/>
      <w:marRight w:val="0"/>
      <w:marTop w:val="0"/>
      <w:marBottom w:val="0"/>
      <w:divBdr>
        <w:top w:val="none" w:sz="0" w:space="0" w:color="auto"/>
        <w:left w:val="none" w:sz="0" w:space="0" w:color="auto"/>
        <w:bottom w:val="none" w:sz="0" w:space="0" w:color="auto"/>
        <w:right w:val="none" w:sz="0" w:space="0" w:color="auto"/>
      </w:divBdr>
    </w:div>
    <w:div w:id="1560019637">
      <w:bodyDiv w:val="1"/>
      <w:marLeft w:val="0"/>
      <w:marRight w:val="0"/>
      <w:marTop w:val="0"/>
      <w:marBottom w:val="0"/>
      <w:divBdr>
        <w:top w:val="none" w:sz="0" w:space="0" w:color="auto"/>
        <w:left w:val="none" w:sz="0" w:space="0" w:color="auto"/>
        <w:bottom w:val="none" w:sz="0" w:space="0" w:color="auto"/>
        <w:right w:val="none" w:sz="0" w:space="0" w:color="auto"/>
      </w:divBdr>
    </w:div>
    <w:div w:id="1560047526">
      <w:bodyDiv w:val="1"/>
      <w:marLeft w:val="0"/>
      <w:marRight w:val="0"/>
      <w:marTop w:val="0"/>
      <w:marBottom w:val="0"/>
      <w:divBdr>
        <w:top w:val="none" w:sz="0" w:space="0" w:color="auto"/>
        <w:left w:val="none" w:sz="0" w:space="0" w:color="auto"/>
        <w:bottom w:val="none" w:sz="0" w:space="0" w:color="auto"/>
        <w:right w:val="none" w:sz="0" w:space="0" w:color="auto"/>
      </w:divBdr>
    </w:div>
    <w:div w:id="1560895221">
      <w:bodyDiv w:val="1"/>
      <w:marLeft w:val="0"/>
      <w:marRight w:val="0"/>
      <w:marTop w:val="0"/>
      <w:marBottom w:val="0"/>
      <w:divBdr>
        <w:top w:val="none" w:sz="0" w:space="0" w:color="auto"/>
        <w:left w:val="none" w:sz="0" w:space="0" w:color="auto"/>
        <w:bottom w:val="none" w:sz="0" w:space="0" w:color="auto"/>
        <w:right w:val="none" w:sz="0" w:space="0" w:color="auto"/>
      </w:divBdr>
    </w:div>
    <w:div w:id="1564216882">
      <w:bodyDiv w:val="1"/>
      <w:marLeft w:val="0"/>
      <w:marRight w:val="0"/>
      <w:marTop w:val="0"/>
      <w:marBottom w:val="0"/>
      <w:divBdr>
        <w:top w:val="none" w:sz="0" w:space="0" w:color="auto"/>
        <w:left w:val="none" w:sz="0" w:space="0" w:color="auto"/>
        <w:bottom w:val="none" w:sz="0" w:space="0" w:color="auto"/>
        <w:right w:val="none" w:sz="0" w:space="0" w:color="auto"/>
      </w:divBdr>
    </w:div>
    <w:div w:id="1566406807">
      <w:bodyDiv w:val="1"/>
      <w:marLeft w:val="0"/>
      <w:marRight w:val="0"/>
      <w:marTop w:val="0"/>
      <w:marBottom w:val="0"/>
      <w:divBdr>
        <w:top w:val="none" w:sz="0" w:space="0" w:color="auto"/>
        <w:left w:val="none" w:sz="0" w:space="0" w:color="auto"/>
        <w:bottom w:val="none" w:sz="0" w:space="0" w:color="auto"/>
        <w:right w:val="none" w:sz="0" w:space="0" w:color="auto"/>
      </w:divBdr>
    </w:div>
    <w:div w:id="1566991190">
      <w:bodyDiv w:val="1"/>
      <w:marLeft w:val="0"/>
      <w:marRight w:val="0"/>
      <w:marTop w:val="0"/>
      <w:marBottom w:val="0"/>
      <w:divBdr>
        <w:top w:val="none" w:sz="0" w:space="0" w:color="auto"/>
        <w:left w:val="none" w:sz="0" w:space="0" w:color="auto"/>
        <w:bottom w:val="none" w:sz="0" w:space="0" w:color="auto"/>
        <w:right w:val="none" w:sz="0" w:space="0" w:color="auto"/>
      </w:divBdr>
    </w:div>
    <w:div w:id="1567375209">
      <w:bodyDiv w:val="1"/>
      <w:marLeft w:val="0"/>
      <w:marRight w:val="0"/>
      <w:marTop w:val="0"/>
      <w:marBottom w:val="0"/>
      <w:divBdr>
        <w:top w:val="none" w:sz="0" w:space="0" w:color="auto"/>
        <w:left w:val="none" w:sz="0" w:space="0" w:color="auto"/>
        <w:bottom w:val="none" w:sz="0" w:space="0" w:color="auto"/>
        <w:right w:val="none" w:sz="0" w:space="0" w:color="auto"/>
      </w:divBdr>
    </w:div>
    <w:div w:id="1568687054">
      <w:bodyDiv w:val="1"/>
      <w:marLeft w:val="0"/>
      <w:marRight w:val="0"/>
      <w:marTop w:val="0"/>
      <w:marBottom w:val="0"/>
      <w:divBdr>
        <w:top w:val="none" w:sz="0" w:space="0" w:color="auto"/>
        <w:left w:val="none" w:sz="0" w:space="0" w:color="auto"/>
        <w:bottom w:val="none" w:sz="0" w:space="0" w:color="auto"/>
        <w:right w:val="none" w:sz="0" w:space="0" w:color="auto"/>
      </w:divBdr>
    </w:div>
    <w:div w:id="1575898946">
      <w:bodyDiv w:val="1"/>
      <w:marLeft w:val="0"/>
      <w:marRight w:val="0"/>
      <w:marTop w:val="0"/>
      <w:marBottom w:val="0"/>
      <w:divBdr>
        <w:top w:val="none" w:sz="0" w:space="0" w:color="auto"/>
        <w:left w:val="none" w:sz="0" w:space="0" w:color="auto"/>
        <w:bottom w:val="none" w:sz="0" w:space="0" w:color="auto"/>
        <w:right w:val="none" w:sz="0" w:space="0" w:color="auto"/>
      </w:divBdr>
    </w:div>
    <w:div w:id="1577284742">
      <w:bodyDiv w:val="1"/>
      <w:marLeft w:val="0"/>
      <w:marRight w:val="0"/>
      <w:marTop w:val="0"/>
      <w:marBottom w:val="0"/>
      <w:divBdr>
        <w:top w:val="none" w:sz="0" w:space="0" w:color="auto"/>
        <w:left w:val="none" w:sz="0" w:space="0" w:color="auto"/>
        <w:bottom w:val="none" w:sz="0" w:space="0" w:color="auto"/>
        <w:right w:val="none" w:sz="0" w:space="0" w:color="auto"/>
      </w:divBdr>
    </w:div>
    <w:div w:id="1581211002">
      <w:bodyDiv w:val="1"/>
      <w:marLeft w:val="0"/>
      <w:marRight w:val="0"/>
      <w:marTop w:val="0"/>
      <w:marBottom w:val="0"/>
      <w:divBdr>
        <w:top w:val="none" w:sz="0" w:space="0" w:color="auto"/>
        <w:left w:val="none" w:sz="0" w:space="0" w:color="auto"/>
        <w:bottom w:val="none" w:sz="0" w:space="0" w:color="auto"/>
        <w:right w:val="none" w:sz="0" w:space="0" w:color="auto"/>
      </w:divBdr>
    </w:div>
    <w:div w:id="1582789492">
      <w:bodyDiv w:val="1"/>
      <w:marLeft w:val="0"/>
      <w:marRight w:val="0"/>
      <w:marTop w:val="0"/>
      <w:marBottom w:val="0"/>
      <w:divBdr>
        <w:top w:val="none" w:sz="0" w:space="0" w:color="auto"/>
        <w:left w:val="none" w:sz="0" w:space="0" w:color="auto"/>
        <w:bottom w:val="none" w:sz="0" w:space="0" w:color="auto"/>
        <w:right w:val="none" w:sz="0" w:space="0" w:color="auto"/>
      </w:divBdr>
    </w:div>
    <w:div w:id="1583637256">
      <w:bodyDiv w:val="1"/>
      <w:marLeft w:val="0"/>
      <w:marRight w:val="0"/>
      <w:marTop w:val="0"/>
      <w:marBottom w:val="0"/>
      <w:divBdr>
        <w:top w:val="none" w:sz="0" w:space="0" w:color="auto"/>
        <w:left w:val="none" w:sz="0" w:space="0" w:color="auto"/>
        <w:bottom w:val="none" w:sz="0" w:space="0" w:color="auto"/>
        <w:right w:val="none" w:sz="0" w:space="0" w:color="auto"/>
      </w:divBdr>
    </w:div>
    <w:div w:id="1588808612">
      <w:bodyDiv w:val="1"/>
      <w:marLeft w:val="0"/>
      <w:marRight w:val="0"/>
      <w:marTop w:val="0"/>
      <w:marBottom w:val="0"/>
      <w:divBdr>
        <w:top w:val="none" w:sz="0" w:space="0" w:color="auto"/>
        <w:left w:val="none" w:sz="0" w:space="0" w:color="auto"/>
        <w:bottom w:val="none" w:sz="0" w:space="0" w:color="auto"/>
        <w:right w:val="none" w:sz="0" w:space="0" w:color="auto"/>
      </w:divBdr>
    </w:div>
    <w:div w:id="1588926946">
      <w:bodyDiv w:val="1"/>
      <w:marLeft w:val="0"/>
      <w:marRight w:val="0"/>
      <w:marTop w:val="0"/>
      <w:marBottom w:val="0"/>
      <w:divBdr>
        <w:top w:val="none" w:sz="0" w:space="0" w:color="auto"/>
        <w:left w:val="none" w:sz="0" w:space="0" w:color="auto"/>
        <w:bottom w:val="none" w:sz="0" w:space="0" w:color="auto"/>
        <w:right w:val="none" w:sz="0" w:space="0" w:color="auto"/>
      </w:divBdr>
    </w:div>
    <w:div w:id="1589388124">
      <w:bodyDiv w:val="1"/>
      <w:marLeft w:val="0"/>
      <w:marRight w:val="0"/>
      <w:marTop w:val="0"/>
      <w:marBottom w:val="0"/>
      <w:divBdr>
        <w:top w:val="none" w:sz="0" w:space="0" w:color="auto"/>
        <w:left w:val="none" w:sz="0" w:space="0" w:color="auto"/>
        <w:bottom w:val="none" w:sz="0" w:space="0" w:color="auto"/>
        <w:right w:val="none" w:sz="0" w:space="0" w:color="auto"/>
      </w:divBdr>
    </w:div>
    <w:div w:id="1594892518">
      <w:bodyDiv w:val="1"/>
      <w:marLeft w:val="0"/>
      <w:marRight w:val="0"/>
      <w:marTop w:val="0"/>
      <w:marBottom w:val="0"/>
      <w:divBdr>
        <w:top w:val="none" w:sz="0" w:space="0" w:color="auto"/>
        <w:left w:val="none" w:sz="0" w:space="0" w:color="auto"/>
        <w:bottom w:val="none" w:sz="0" w:space="0" w:color="auto"/>
        <w:right w:val="none" w:sz="0" w:space="0" w:color="auto"/>
      </w:divBdr>
    </w:div>
    <w:div w:id="1595746323">
      <w:bodyDiv w:val="1"/>
      <w:marLeft w:val="0"/>
      <w:marRight w:val="0"/>
      <w:marTop w:val="0"/>
      <w:marBottom w:val="0"/>
      <w:divBdr>
        <w:top w:val="none" w:sz="0" w:space="0" w:color="auto"/>
        <w:left w:val="none" w:sz="0" w:space="0" w:color="auto"/>
        <w:bottom w:val="none" w:sz="0" w:space="0" w:color="auto"/>
        <w:right w:val="none" w:sz="0" w:space="0" w:color="auto"/>
      </w:divBdr>
    </w:div>
    <w:div w:id="1596941888">
      <w:bodyDiv w:val="1"/>
      <w:marLeft w:val="0"/>
      <w:marRight w:val="0"/>
      <w:marTop w:val="0"/>
      <w:marBottom w:val="0"/>
      <w:divBdr>
        <w:top w:val="none" w:sz="0" w:space="0" w:color="auto"/>
        <w:left w:val="none" w:sz="0" w:space="0" w:color="auto"/>
        <w:bottom w:val="none" w:sz="0" w:space="0" w:color="auto"/>
        <w:right w:val="none" w:sz="0" w:space="0" w:color="auto"/>
      </w:divBdr>
    </w:div>
    <w:div w:id="1597471264">
      <w:bodyDiv w:val="1"/>
      <w:marLeft w:val="0"/>
      <w:marRight w:val="0"/>
      <w:marTop w:val="0"/>
      <w:marBottom w:val="0"/>
      <w:divBdr>
        <w:top w:val="none" w:sz="0" w:space="0" w:color="auto"/>
        <w:left w:val="none" w:sz="0" w:space="0" w:color="auto"/>
        <w:bottom w:val="none" w:sz="0" w:space="0" w:color="auto"/>
        <w:right w:val="none" w:sz="0" w:space="0" w:color="auto"/>
      </w:divBdr>
    </w:div>
    <w:div w:id="1600527613">
      <w:bodyDiv w:val="1"/>
      <w:marLeft w:val="0"/>
      <w:marRight w:val="0"/>
      <w:marTop w:val="0"/>
      <w:marBottom w:val="0"/>
      <w:divBdr>
        <w:top w:val="none" w:sz="0" w:space="0" w:color="auto"/>
        <w:left w:val="none" w:sz="0" w:space="0" w:color="auto"/>
        <w:bottom w:val="none" w:sz="0" w:space="0" w:color="auto"/>
        <w:right w:val="none" w:sz="0" w:space="0" w:color="auto"/>
      </w:divBdr>
    </w:div>
    <w:div w:id="1602372653">
      <w:bodyDiv w:val="1"/>
      <w:marLeft w:val="0"/>
      <w:marRight w:val="0"/>
      <w:marTop w:val="0"/>
      <w:marBottom w:val="0"/>
      <w:divBdr>
        <w:top w:val="none" w:sz="0" w:space="0" w:color="auto"/>
        <w:left w:val="none" w:sz="0" w:space="0" w:color="auto"/>
        <w:bottom w:val="none" w:sz="0" w:space="0" w:color="auto"/>
        <w:right w:val="none" w:sz="0" w:space="0" w:color="auto"/>
      </w:divBdr>
    </w:div>
    <w:div w:id="1602420821">
      <w:bodyDiv w:val="1"/>
      <w:marLeft w:val="0"/>
      <w:marRight w:val="0"/>
      <w:marTop w:val="0"/>
      <w:marBottom w:val="0"/>
      <w:divBdr>
        <w:top w:val="none" w:sz="0" w:space="0" w:color="auto"/>
        <w:left w:val="none" w:sz="0" w:space="0" w:color="auto"/>
        <w:bottom w:val="none" w:sz="0" w:space="0" w:color="auto"/>
        <w:right w:val="none" w:sz="0" w:space="0" w:color="auto"/>
      </w:divBdr>
    </w:div>
    <w:div w:id="1603957145">
      <w:bodyDiv w:val="1"/>
      <w:marLeft w:val="0"/>
      <w:marRight w:val="0"/>
      <w:marTop w:val="0"/>
      <w:marBottom w:val="0"/>
      <w:divBdr>
        <w:top w:val="none" w:sz="0" w:space="0" w:color="auto"/>
        <w:left w:val="none" w:sz="0" w:space="0" w:color="auto"/>
        <w:bottom w:val="none" w:sz="0" w:space="0" w:color="auto"/>
        <w:right w:val="none" w:sz="0" w:space="0" w:color="auto"/>
      </w:divBdr>
    </w:div>
    <w:div w:id="1604456090">
      <w:bodyDiv w:val="1"/>
      <w:marLeft w:val="0"/>
      <w:marRight w:val="0"/>
      <w:marTop w:val="0"/>
      <w:marBottom w:val="0"/>
      <w:divBdr>
        <w:top w:val="none" w:sz="0" w:space="0" w:color="auto"/>
        <w:left w:val="none" w:sz="0" w:space="0" w:color="auto"/>
        <w:bottom w:val="none" w:sz="0" w:space="0" w:color="auto"/>
        <w:right w:val="none" w:sz="0" w:space="0" w:color="auto"/>
      </w:divBdr>
    </w:div>
    <w:div w:id="1604919075">
      <w:bodyDiv w:val="1"/>
      <w:marLeft w:val="0"/>
      <w:marRight w:val="0"/>
      <w:marTop w:val="0"/>
      <w:marBottom w:val="0"/>
      <w:divBdr>
        <w:top w:val="none" w:sz="0" w:space="0" w:color="auto"/>
        <w:left w:val="none" w:sz="0" w:space="0" w:color="auto"/>
        <w:bottom w:val="none" w:sz="0" w:space="0" w:color="auto"/>
        <w:right w:val="none" w:sz="0" w:space="0" w:color="auto"/>
      </w:divBdr>
    </w:div>
    <w:div w:id="1605530370">
      <w:bodyDiv w:val="1"/>
      <w:marLeft w:val="0"/>
      <w:marRight w:val="0"/>
      <w:marTop w:val="0"/>
      <w:marBottom w:val="0"/>
      <w:divBdr>
        <w:top w:val="none" w:sz="0" w:space="0" w:color="auto"/>
        <w:left w:val="none" w:sz="0" w:space="0" w:color="auto"/>
        <w:bottom w:val="none" w:sz="0" w:space="0" w:color="auto"/>
        <w:right w:val="none" w:sz="0" w:space="0" w:color="auto"/>
      </w:divBdr>
    </w:div>
    <w:div w:id="1607033261">
      <w:bodyDiv w:val="1"/>
      <w:marLeft w:val="0"/>
      <w:marRight w:val="0"/>
      <w:marTop w:val="0"/>
      <w:marBottom w:val="0"/>
      <w:divBdr>
        <w:top w:val="none" w:sz="0" w:space="0" w:color="auto"/>
        <w:left w:val="none" w:sz="0" w:space="0" w:color="auto"/>
        <w:bottom w:val="none" w:sz="0" w:space="0" w:color="auto"/>
        <w:right w:val="none" w:sz="0" w:space="0" w:color="auto"/>
      </w:divBdr>
    </w:div>
    <w:div w:id="1609658025">
      <w:bodyDiv w:val="1"/>
      <w:marLeft w:val="0"/>
      <w:marRight w:val="0"/>
      <w:marTop w:val="0"/>
      <w:marBottom w:val="0"/>
      <w:divBdr>
        <w:top w:val="none" w:sz="0" w:space="0" w:color="auto"/>
        <w:left w:val="none" w:sz="0" w:space="0" w:color="auto"/>
        <w:bottom w:val="none" w:sz="0" w:space="0" w:color="auto"/>
        <w:right w:val="none" w:sz="0" w:space="0" w:color="auto"/>
      </w:divBdr>
    </w:div>
    <w:div w:id="1611355522">
      <w:bodyDiv w:val="1"/>
      <w:marLeft w:val="0"/>
      <w:marRight w:val="0"/>
      <w:marTop w:val="0"/>
      <w:marBottom w:val="0"/>
      <w:divBdr>
        <w:top w:val="none" w:sz="0" w:space="0" w:color="auto"/>
        <w:left w:val="none" w:sz="0" w:space="0" w:color="auto"/>
        <w:bottom w:val="none" w:sz="0" w:space="0" w:color="auto"/>
        <w:right w:val="none" w:sz="0" w:space="0" w:color="auto"/>
      </w:divBdr>
    </w:div>
    <w:div w:id="1616131597">
      <w:bodyDiv w:val="1"/>
      <w:marLeft w:val="0"/>
      <w:marRight w:val="0"/>
      <w:marTop w:val="0"/>
      <w:marBottom w:val="0"/>
      <w:divBdr>
        <w:top w:val="none" w:sz="0" w:space="0" w:color="auto"/>
        <w:left w:val="none" w:sz="0" w:space="0" w:color="auto"/>
        <w:bottom w:val="none" w:sz="0" w:space="0" w:color="auto"/>
        <w:right w:val="none" w:sz="0" w:space="0" w:color="auto"/>
      </w:divBdr>
    </w:div>
    <w:div w:id="1618367953">
      <w:bodyDiv w:val="1"/>
      <w:marLeft w:val="0"/>
      <w:marRight w:val="0"/>
      <w:marTop w:val="0"/>
      <w:marBottom w:val="0"/>
      <w:divBdr>
        <w:top w:val="none" w:sz="0" w:space="0" w:color="auto"/>
        <w:left w:val="none" w:sz="0" w:space="0" w:color="auto"/>
        <w:bottom w:val="none" w:sz="0" w:space="0" w:color="auto"/>
        <w:right w:val="none" w:sz="0" w:space="0" w:color="auto"/>
      </w:divBdr>
    </w:div>
    <w:div w:id="1618676956">
      <w:bodyDiv w:val="1"/>
      <w:marLeft w:val="0"/>
      <w:marRight w:val="0"/>
      <w:marTop w:val="0"/>
      <w:marBottom w:val="0"/>
      <w:divBdr>
        <w:top w:val="none" w:sz="0" w:space="0" w:color="auto"/>
        <w:left w:val="none" w:sz="0" w:space="0" w:color="auto"/>
        <w:bottom w:val="none" w:sz="0" w:space="0" w:color="auto"/>
        <w:right w:val="none" w:sz="0" w:space="0" w:color="auto"/>
      </w:divBdr>
    </w:div>
    <w:div w:id="1623686948">
      <w:bodyDiv w:val="1"/>
      <w:marLeft w:val="0"/>
      <w:marRight w:val="0"/>
      <w:marTop w:val="0"/>
      <w:marBottom w:val="0"/>
      <w:divBdr>
        <w:top w:val="none" w:sz="0" w:space="0" w:color="auto"/>
        <w:left w:val="none" w:sz="0" w:space="0" w:color="auto"/>
        <w:bottom w:val="none" w:sz="0" w:space="0" w:color="auto"/>
        <w:right w:val="none" w:sz="0" w:space="0" w:color="auto"/>
      </w:divBdr>
    </w:div>
    <w:div w:id="1623733110">
      <w:bodyDiv w:val="1"/>
      <w:marLeft w:val="0"/>
      <w:marRight w:val="0"/>
      <w:marTop w:val="0"/>
      <w:marBottom w:val="0"/>
      <w:divBdr>
        <w:top w:val="none" w:sz="0" w:space="0" w:color="auto"/>
        <w:left w:val="none" w:sz="0" w:space="0" w:color="auto"/>
        <w:bottom w:val="none" w:sz="0" w:space="0" w:color="auto"/>
        <w:right w:val="none" w:sz="0" w:space="0" w:color="auto"/>
      </w:divBdr>
    </w:div>
    <w:div w:id="1625234594">
      <w:bodyDiv w:val="1"/>
      <w:marLeft w:val="0"/>
      <w:marRight w:val="0"/>
      <w:marTop w:val="0"/>
      <w:marBottom w:val="0"/>
      <w:divBdr>
        <w:top w:val="none" w:sz="0" w:space="0" w:color="auto"/>
        <w:left w:val="none" w:sz="0" w:space="0" w:color="auto"/>
        <w:bottom w:val="none" w:sz="0" w:space="0" w:color="auto"/>
        <w:right w:val="none" w:sz="0" w:space="0" w:color="auto"/>
      </w:divBdr>
    </w:div>
    <w:div w:id="1625504683">
      <w:bodyDiv w:val="1"/>
      <w:marLeft w:val="0"/>
      <w:marRight w:val="0"/>
      <w:marTop w:val="0"/>
      <w:marBottom w:val="0"/>
      <w:divBdr>
        <w:top w:val="none" w:sz="0" w:space="0" w:color="auto"/>
        <w:left w:val="none" w:sz="0" w:space="0" w:color="auto"/>
        <w:bottom w:val="none" w:sz="0" w:space="0" w:color="auto"/>
        <w:right w:val="none" w:sz="0" w:space="0" w:color="auto"/>
      </w:divBdr>
    </w:div>
    <w:div w:id="1626081823">
      <w:bodyDiv w:val="1"/>
      <w:marLeft w:val="0"/>
      <w:marRight w:val="0"/>
      <w:marTop w:val="0"/>
      <w:marBottom w:val="0"/>
      <w:divBdr>
        <w:top w:val="none" w:sz="0" w:space="0" w:color="auto"/>
        <w:left w:val="none" w:sz="0" w:space="0" w:color="auto"/>
        <w:bottom w:val="none" w:sz="0" w:space="0" w:color="auto"/>
        <w:right w:val="none" w:sz="0" w:space="0" w:color="auto"/>
      </w:divBdr>
    </w:div>
    <w:div w:id="1627272917">
      <w:bodyDiv w:val="1"/>
      <w:marLeft w:val="0"/>
      <w:marRight w:val="0"/>
      <w:marTop w:val="0"/>
      <w:marBottom w:val="0"/>
      <w:divBdr>
        <w:top w:val="none" w:sz="0" w:space="0" w:color="auto"/>
        <w:left w:val="none" w:sz="0" w:space="0" w:color="auto"/>
        <w:bottom w:val="none" w:sz="0" w:space="0" w:color="auto"/>
        <w:right w:val="none" w:sz="0" w:space="0" w:color="auto"/>
      </w:divBdr>
    </w:div>
    <w:div w:id="1628975571">
      <w:bodyDiv w:val="1"/>
      <w:marLeft w:val="0"/>
      <w:marRight w:val="0"/>
      <w:marTop w:val="0"/>
      <w:marBottom w:val="0"/>
      <w:divBdr>
        <w:top w:val="none" w:sz="0" w:space="0" w:color="auto"/>
        <w:left w:val="none" w:sz="0" w:space="0" w:color="auto"/>
        <w:bottom w:val="none" w:sz="0" w:space="0" w:color="auto"/>
        <w:right w:val="none" w:sz="0" w:space="0" w:color="auto"/>
      </w:divBdr>
    </w:div>
    <w:div w:id="1632322569">
      <w:bodyDiv w:val="1"/>
      <w:marLeft w:val="0"/>
      <w:marRight w:val="0"/>
      <w:marTop w:val="0"/>
      <w:marBottom w:val="0"/>
      <w:divBdr>
        <w:top w:val="none" w:sz="0" w:space="0" w:color="auto"/>
        <w:left w:val="none" w:sz="0" w:space="0" w:color="auto"/>
        <w:bottom w:val="none" w:sz="0" w:space="0" w:color="auto"/>
        <w:right w:val="none" w:sz="0" w:space="0" w:color="auto"/>
      </w:divBdr>
    </w:div>
    <w:div w:id="1635745410">
      <w:bodyDiv w:val="1"/>
      <w:marLeft w:val="0"/>
      <w:marRight w:val="0"/>
      <w:marTop w:val="0"/>
      <w:marBottom w:val="0"/>
      <w:divBdr>
        <w:top w:val="none" w:sz="0" w:space="0" w:color="auto"/>
        <w:left w:val="none" w:sz="0" w:space="0" w:color="auto"/>
        <w:bottom w:val="none" w:sz="0" w:space="0" w:color="auto"/>
        <w:right w:val="none" w:sz="0" w:space="0" w:color="auto"/>
      </w:divBdr>
    </w:div>
    <w:div w:id="1643659803">
      <w:bodyDiv w:val="1"/>
      <w:marLeft w:val="0"/>
      <w:marRight w:val="0"/>
      <w:marTop w:val="0"/>
      <w:marBottom w:val="0"/>
      <w:divBdr>
        <w:top w:val="none" w:sz="0" w:space="0" w:color="auto"/>
        <w:left w:val="none" w:sz="0" w:space="0" w:color="auto"/>
        <w:bottom w:val="none" w:sz="0" w:space="0" w:color="auto"/>
        <w:right w:val="none" w:sz="0" w:space="0" w:color="auto"/>
      </w:divBdr>
    </w:div>
    <w:div w:id="1647934113">
      <w:bodyDiv w:val="1"/>
      <w:marLeft w:val="0"/>
      <w:marRight w:val="0"/>
      <w:marTop w:val="0"/>
      <w:marBottom w:val="0"/>
      <w:divBdr>
        <w:top w:val="none" w:sz="0" w:space="0" w:color="auto"/>
        <w:left w:val="none" w:sz="0" w:space="0" w:color="auto"/>
        <w:bottom w:val="none" w:sz="0" w:space="0" w:color="auto"/>
        <w:right w:val="none" w:sz="0" w:space="0" w:color="auto"/>
      </w:divBdr>
    </w:div>
    <w:div w:id="1650868212">
      <w:bodyDiv w:val="1"/>
      <w:marLeft w:val="0"/>
      <w:marRight w:val="0"/>
      <w:marTop w:val="0"/>
      <w:marBottom w:val="0"/>
      <w:divBdr>
        <w:top w:val="none" w:sz="0" w:space="0" w:color="auto"/>
        <w:left w:val="none" w:sz="0" w:space="0" w:color="auto"/>
        <w:bottom w:val="none" w:sz="0" w:space="0" w:color="auto"/>
        <w:right w:val="none" w:sz="0" w:space="0" w:color="auto"/>
      </w:divBdr>
    </w:div>
    <w:div w:id="1655337642">
      <w:bodyDiv w:val="1"/>
      <w:marLeft w:val="0"/>
      <w:marRight w:val="0"/>
      <w:marTop w:val="0"/>
      <w:marBottom w:val="0"/>
      <w:divBdr>
        <w:top w:val="none" w:sz="0" w:space="0" w:color="auto"/>
        <w:left w:val="none" w:sz="0" w:space="0" w:color="auto"/>
        <w:bottom w:val="none" w:sz="0" w:space="0" w:color="auto"/>
        <w:right w:val="none" w:sz="0" w:space="0" w:color="auto"/>
      </w:divBdr>
    </w:div>
    <w:div w:id="1658075543">
      <w:bodyDiv w:val="1"/>
      <w:marLeft w:val="0"/>
      <w:marRight w:val="0"/>
      <w:marTop w:val="0"/>
      <w:marBottom w:val="0"/>
      <w:divBdr>
        <w:top w:val="none" w:sz="0" w:space="0" w:color="auto"/>
        <w:left w:val="none" w:sz="0" w:space="0" w:color="auto"/>
        <w:bottom w:val="none" w:sz="0" w:space="0" w:color="auto"/>
        <w:right w:val="none" w:sz="0" w:space="0" w:color="auto"/>
      </w:divBdr>
    </w:div>
    <w:div w:id="1659655443">
      <w:bodyDiv w:val="1"/>
      <w:marLeft w:val="0"/>
      <w:marRight w:val="0"/>
      <w:marTop w:val="0"/>
      <w:marBottom w:val="0"/>
      <w:divBdr>
        <w:top w:val="none" w:sz="0" w:space="0" w:color="auto"/>
        <w:left w:val="none" w:sz="0" w:space="0" w:color="auto"/>
        <w:bottom w:val="none" w:sz="0" w:space="0" w:color="auto"/>
        <w:right w:val="none" w:sz="0" w:space="0" w:color="auto"/>
      </w:divBdr>
    </w:div>
    <w:div w:id="1669554018">
      <w:bodyDiv w:val="1"/>
      <w:marLeft w:val="0"/>
      <w:marRight w:val="0"/>
      <w:marTop w:val="0"/>
      <w:marBottom w:val="0"/>
      <w:divBdr>
        <w:top w:val="none" w:sz="0" w:space="0" w:color="auto"/>
        <w:left w:val="none" w:sz="0" w:space="0" w:color="auto"/>
        <w:bottom w:val="none" w:sz="0" w:space="0" w:color="auto"/>
        <w:right w:val="none" w:sz="0" w:space="0" w:color="auto"/>
      </w:divBdr>
    </w:div>
    <w:div w:id="1670404582">
      <w:bodyDiv w:val="1"/>
      <w:marLeft w:val="0"/>
      <w:marRight w:val="0"/>
      <w:marTop w:val="0"/>
      <w:marBottom w:val="0"/>
      <w:divBdr>
        <w:top w:val="none" w:sz="0" w:space="0" w:color="auto"/>
        <w:left w:val="none" w:sz="0" w:space="0" w:color="auto"/>
        <w:bottom w:val="none" w:sz="0" w:space="0" w:color="auto"/>
        <w:right w:val="none" w:sz="0" w:space="0" w:color="auto"/>
      </w:divBdr>
    </w:div>
    <w:div w:id="1671299411">
      <w:bodyDiv w:val="1"/>
      <w:marLeft w:val="0"/>
      <w:marRight w:val="0"/>
      <w:marTop w:val="0"/>
      <w:marBottom w:val="0"/>
      <w:divBdr>
        <w:top w:val="none" w:sz="0" w:space="0" w:color="auto"/>
        <w:left w:val="none" w:sz="0" w:space="0" w:color="auto"/>
        <w:bottom w:val="none" w:sz="0" w:space="0" w:color="auto"/>
        <w:right w:val="none" w:sz="0" w:space="0" w:color="auto"/>
      </w:divBdr>
    </w:div>
    <w:div w:id="1671786928">
      <w:bodyDiv w:val="1"/>
      <w:marLeft w:val="0"/>
      <w:marRight w:val="0"/>
      <w:marTop w:val="0"/>
      <w:marBottom w:val="0"/>
      <w:divBdr>
        <w:top w:val="none" w:sz="0" w:space="0" w:color="auto"/>
        <w:left w:val="none" w:sz="0" w:space="0" w:color="auto"/>
        <w:bottom w:val="none" w:sz="0" w:space="0" w:color="auto"/>
        <w:right w:val="none" w:sz="0" w:space="0" w:color="auto"/>
      </w:divBdr>
    </w:div>
    <w:div w:id="1676103854">
      <w:bodyDiv w:val="1"/>
      <w:marLeft w:val="0"/>
      <w:marRight w:val="0"/>
      <w:marTop w:val="0"/>
      <w:marBottom w:val="0"/>
      <w:divBdr>
        <w:top w:val="none" w:sz="0" w:space="0" w:color="auto"/>
        <w:left w:val="none" w:sz="0" w:space="0" w:color="auto"/>
        <w:bottom w:val="none" w:sz="0" w:space="0" w:color="auto"/>
        <w:right w:val="none" w:sz="0" w:space="0" w:color="auto"/>
      </w:divBdr>
    </w:div>
    <w:div w:id="1676568408">
      <w:bodyDiv w:val="1"/>
      <w:marLeft w:val="0"/>
      <w:marRight w:val="0"/>
      <w:marTop w:val="0"/>
      <w:marBottom w:val="0"/>
      <w:divBdr>
        <w:top w:val="none" w:sz="0" w:space="0" w:color="auto"/>
        <w:left w:val="none" w:sz="0" w:space="0" w:color="auto"/>
        <w:bottom w:val="none" w:sz="0" w:space="0" w:color="auto"/>
        <w:right w:val="none" w:sz="0" w:space="0" w:color="auto"/>
      </w:divBdr>
    </w:div>
    <w:div w:id="1679232883">
      <w:bodyDiv w:val="1"/>
      <w:marLeft w:val="0"/>
      <w:marRight w:val="0"/>
      <w:marTop w:val="0"/>
      <w:marBottom w:val="0"/>
      <w:divBdr>
        <w:top w:val="none" w:sz="0" w:space="0" w:color="auto"/>
        <w:left w:val="none" w:sz="0" w:space="0" w:color="auto"/>
        <w:bottom w:val="none" w:sz="0" w:space="0" w:color="auto"/>
        <w:right w:val="none" w:sz="0" w:space="0" w:color="auto"/>
      </w:divBdr>
    </w:div>
    <w:div w:id="1680426032">
      <w:bodyDiv w:val="1"/>
      <w:marLeft w:val="0"/>
      <w:marRight w:val="0"/>
      <w:marTop w:val="0"/>
      <w:marBottom w:val="0"/>
      <w:divBdr>
        <w:top w:val="none" w:sz="0" w:space="0" w:color="auto"/>
        <w:left w:val="none" w:sz="0" w:space="0" w:color="auto"/>
        <w:bottom w:val="none" w:sz="0" w:space="0" w:color="auto"/>
        <w:right w:val="none" w:sz="0" w:space="0" w:color="auto"/>
      </w:divBdr>
    </w:div>
    <w:div w:id="1681083889">
      <w:bodyDiv w:val="1"/>
      <w:marLeft w:val="0"/>
      <w:marRight w:val="0"/>
      <w:marTop w:val="0"/>
      <w:marBottom w:val="0"/>
      <w:divBdr>
        <w:top w:val="none" w:sz="0" w:space="0" w:color="auto"/>
        <w:left w:val="none" w:sz="0" w:space="0" w:color="auto"/>
        <w:bottom w:val="none" w:sz="0" w:space="0" w:color="auto"/>
        <w:right w:val="none" w:sz="0" w:space="0" w:color="auto"/>
      </w:divBdr>
    </w:div>
    <w:div w:id="1681735614">
      <w:bodyDiv w:val="1"/>
      <w:marLeft w:val="0"/>
      <w:marRight w:val="0"/>
      <w:marTop w:val="0"/>
      <w:marBottom w:val="0"/>
      <w:divBdr>
        <w:top w:val="none" w:sz="0" w:space="0" w:color="auto"/>
        <w:left w:val="none" w:sz="0" w:space="0" w:color="auto"/>
        <w:bottom w:val="none" w:sz="0" w:space="0" w:color="auto"/>
        <w:right w:val="none" w:sz="0" w:space="0" w:color="auto"/>
      </w:divBdr>
    </w:div>
    <w:div w:id="1682203386">
      <w:bodyDiv w:val="1"/>
      <w:marLeft w:val="0"/>
      <w:marRight w:val="0"/>
      <w:marTop w:val="0"/>
      <w:marBottom w:val="0"/>
      <w:divBdr>
        <w:top w:val="none" w:sz="0" w:space="0" w:color="auto"/>
        <w:left w:val="none" w:sz="0" w:space="0" w:color="auto"/>
        <w:bottom w:val="none" w:sz="0" w:space="0" w:color="auto"/>
        <w:right w:val="none" w:sz="0" w:space="0" w:color="auto"/>
      </w:divBdr>
    </w:div>
    <w:div w:id="1683626043">
      <w:bodyDiv w:val="1"/>
      <w:marLeft w:val="0"/>
      <w:marRight w:val="0"/>
      <w:marTop w:val="0"/>
      <w:marBottom w:val="0"/>
      <w:divBdr>
        <w:top w:val="none" w:sz="0" w:space="0" w:color="auto"/>
        <w:left w:val="none" w:sz="0" w:space="0" w:color="auto"/>
        <w:bottom w:val="none" w:sz="0" w:space="0" w:color="auto"/>
        <w:right w:val="none" w:sz="0" w:space="0" w:color="auto"/>
      </w:divBdr>
    </w:div>
    <w:div w:id="1684362587">
      <w:bodyDiv w:val="1"/>
      <w:marLeft w:val="0"/>
      <w:marRight w:val="0"/>
      <w:marTop w:val="0"/>
      <w:marBottom w:val="0"/>
      <w:divBdr>
        <w:top w:val="none" w:sz="0" w:space="0" w:color="auto"/>
        <w:left w:val="none" w:sz="0" w:space="0" w:color="auto"/>
        <w:bottom w:val="none" w:sz="0" w:space="0" w:color="auto"/>
        <w:right w:val="none" w:sz="0" w:space="0" w:color="auto"/>
      </w:divBdr>
    </w:div>
    <w:div w:id="1689870316">
      <w:bodyDiv w:val="1"/>
      <w:marLeft w:val="0"/>
      <w:marRight w:val="0"/>
      <w:marTop w:val="0"/>
      <w:marBottom w:val="0"/>
      <w:divBdr>
        <w:top w:val="none" w:sz="0" w:space="0" w:color="auto"/>
        <w:left w:val="none" w:sz="0" w:space="0" w:color="auto"/>
        <w:bottom w:val="none" w:sz="0" w:space="0" w:color="auto"/>
        <w:right w:val="none" w:sz="0" w:space="0" w:color="auto"/>
      </w:divBdr>
    </w:div>
    <w:div w:id="1692532752">
      <w:bodyDiv w:val="1"/>
      <w:marLeft w:val="0"/>
      <w:marRight w:val="0"/>
      <w:marTop w:val="0"/>
      <w:marBottom w:val="0"/>
      <w:divBdr>
        <w:top w:val="none" w:sz="0" w:space="0" w:color="auto"/>
        <w:left w:val="none" w:sz="0" w:space="0" w:color="auto"/>
        <w:bottom w:val="none" w:sz="0" w:space="0" w:color="auto"/>
        <w:right w:val="none" w:sz="0" w:space="0" w:color="auto"/>
      </w:divBdr>
    </w:div>
    <w:div w:id="1693650395">
      <w:bodyDiv w:val="1"/>
      <w:marLeft w:val="0"/>
      <w:marRight w:val="0"/>
      <w:marTop w:val="0"/>
      <w:marBottom w:val="0"/>
      <w:divBdr>
        <w:top w:val="none" w:sz="0" w:space="0" w:color="auto"/>
        <w:left w:val="none" w:sz="0" w:space="0" w:color="auto"/>
        <w:bottom w:val="none" w:sz="0" w:space="0" w:color="auto"/>
        <w:right w:val="none" w:sz="0" w:space="0" w:color="auto"/>
      </w:divBdr>
    </w:div>
    <w:div w:id="1694453449">
      <w:bodyDiv w:val="1"/>
      <w:marLeft w:val="0"/>
      <w:marRight w:val="0"/>
      <w:marTop w:val="0"/>
      <w:marBottom w:val="0"/>
      <w:divBdr>
        <w:top w:val="none" w:sz="0" w:space="0" w:color="auto"/>
        <w:left w:val="none" w:sz="0" w:space="0" w:color="auto"/>
        <w:bottom w:val="none" w:sz="0" w:space="0" w:color="auto"/>
        <w:right w:val="none" w:sz="0" w:space="0" w:color="auto"/>
      </w:divBdr>
    </w:div>
    <w:div w:id="1697535058">
      <w:bodyDiv w:val="1"/>
      <w:marLeft w:val="0"/>
      <w:marRight w:val="0"/>
      <w:marTop w:val="0"/>
      <w:marBottom w:val="0"/>
      <w:divBdr>
        <w:top w:val="none" w:sz="0" w:space="0" w:color="auto"/>
        <w:left w:val="none" w:sz="0" w:space="0" w:color="auto"/>
        <w:bottom w:val="none" w:sz="0" w:space="0" w:color="auto"/>
        <w:right w:val="none" w:sz="0" w:space="0" w:color="auto"/>
      </w:divBdr>
    </w:div>
    <w:div w:id="1700812752">
      <w:bodyDiv w:val="1"/>
      <w:marLeft w:val="0"/>
      <w:marRight w:val="0"/>
      <w:marTop w:val="0"/>
      <w:marBottom w:val="0"/>
      <w:divBdr>
        <w:top w:val="none" w:sz="0" w:space="0" w:color="auto"/>
        <w:left w:val="none" w:sz="0" w:space="0" w:color="auto"/>
        <w:bottom w:val="none" w:sz="0" w:space="0" w:color="auto"/>
        <w:right w:val="none" w:sz="0" w:space="0" w:color="auto"/>
      </w:divBdr>
    </w:div>
    <w:div w:id="1701052622">
      <w:bodyDiv w:val="1"/>
      <w:marLeft w:val="0"/>
      <w:marRight w:val="0"/>
      <w:marTop w:val="0"/>
      <w:marBottom w:val="0"/>
      <w:divBdr>
        <w:top w:val="none" w:sz="0" w:space="0" w:color="auto"/>
        <w:left w:val="none" w:sz="0" w:space="0" w:color="auto"/>
        <w:bottom w:val="none" w:sz="0" w:space="0" w:color="auto"/>
        <w:right w:val="none" w:sz="0" w:space="0" w:color="auto"/>
      </w:divBdr>
    </w:div>
    <w:div w:id="1701591435">
      <w:bodyDiv w:val="1"/>
      <w:marLeft w:val="0"/>
      <w:marRight w:val="0"/>
      <w:marTop w:val="0"/>
      <w:marBottom w:val="0"/>
      <w:divBdr>
        <w:top w:val="none" w:sz="0" w:space="0" w:color="auto"/>
        <w:left w:val="none" w:sz="0" w:space="0" w:color="auto"/>
        <w:bottom w:val="none" w:sz="0" w:space="0" w:color="auto"/>
        <w:right w:val="none" w:sz="0" w:space="0" w:color="auto"/>
      </w:divBdr>
    </w:div>
    <w:div w:id="1702591411">
      <w:bodyDiv w:val="1"/>
      <w:marLeft w:val="0"/>
      <w:marRight w:val="0"/>
      <w:marTop w:val="0"/>
      <w:marBottom w:val="0"/>
      <w:divBdr>
        <w:top w:val="none" w:sz="0" w:space="0" w:color="auto"/>
        <w:left w:val="none" w:sz="0" w:space="0" w:color="auto"/>
        <w:bottom w:val="none" w:sz="0" w:space="0" w:color="auto"/>
        <w:right w:val="none" w:sz="0" w:space="0" w:color="auto"/>
      </w:divBdr>
    </w:div>
    <w:div w:id="1705443836">
      <w:bodyDiv w:val="1"/>
      <w:marLeft w:val="0"/>
      <w:marRight w:val="0"/>
      <w:marTop w:val="0"/>
      <w:marBottom w:val="0"/>
      <w:divBdr>
        <w:top w:val="none" w:sz="0" w:space="0" w:color="auto"/>
        <w:left w:val="none" w:sz="0" w:space="0" w:color="auto"/>
        <w:bottom w:val="none" w:sz="0" w:space="0" w:color="auto"/>
        <w:right w:val="none" w:sz="0" w:space="0" w:color="auto"/>
      </w:divBdr>
    </w:div>
    <w:div w:id="1711028792">
      <w:bodyDiv w:val="1"/>
      <w:marLeft w:val="0"/>
      <w:marRight w:val="0"/>
      <w:marTop w:val="0"/>
      <w:marBottom w:val="0"/>
      <w:divBdr>
        <w:top w:val="none" w:sz="0" w:space="0" w:color="auto"/>
        <w:left w:val="none" w:sz="0" w:space="0" w:color="auto"/>
        <w:bottom w:val="none" w:sz="0" w:space="0" w:color="auto"/>
        <w:right w:val="none" w:sz="0" w:space="0" w:color="auto"/>
      </w:divBdr>
    </w:div>
    <w:div w:id="1720937946">
      <w:bodyDiv w:val="1"/>
      <w:marLeft w:val="0"/>
      <w:marRight w:val="0"/>
      <w:marTop w:val="0"/>
      <w:marBottom w:val="0"/>
      <w:divBdr>
        <w:top w:val="none" w:sz="0" w:space="0" w:color="auto"/>
        <w:left w:val="none" w:sz="0" w:space="0" w:color="auto"/>
        <w:bottom w:val="none" w:sz="0" w:space="0" w:color="auto"/>
        <w:right w:val="none" w:sz="0" w:space="0" w:color="auto"/>
      </w:divBdr>
    </w:div>
    <w:div w:id="1726027217">
      <w:bodyDiv w:val="1"/>
      <w:marLeft w:val="0"/>
      <w:marRight w:val="0"/>
      <w:marTop w:val="0"/>
      <w:marBottom w:val="0"/>
      <w:divBdr>
        <w:top w:val="none" w:sz="0" w:space="0" w:color="auto"/>
        <w:left w:val="none" w:sz="0" w:space="0" w:color="auto"/>
        <w:bottom w:val="none" w:sz="0" w:space="0" w:color="auto"/>
        <w:right w:val="none" w:sz="0" w:space="0" w:color="auto"/>
      </w:divBdr>
    </w:div>
    <w:div w:id="1726903463">
      <w:bodyDiv w:val="1"/>
      <w:marLeft w:val="0"/>
      <w:marRight w:val="0"/>
      <w:marTop w:val="0"/>
      <w:marBottom w:val="0"/>
      <w:divBdr>
        <w:top w:val="none" w:sz="0" w:space="0" w:color="auto"/>
        <w:left w:val="none" w:sz="0" w:space="0" w:color="auto"/>
        <w:bottom w:val="none" w:sz="0" w:space="0" w:color="auto"/>
        <w:right w:val="none" w:sz="0" w:space="0" w:color="auto"/>
      </w:divBdr>
    </w:div>
    <w:div w:id="1732583697">
      <w:bodyDiv w:val="1"/>
      <w:marLeft w:val="0"/>
      <w:marRight w:val="0"/>
      <w:marTop w:val="0"/>
      <w:marBottom w:val="0"/>
      <w:divBdr>
        <w:top w:val="none" w:sz="0" w:space="0" w:color="auto"/>
        <w:left w:val="none" w:sz="0" w:space="0" w:color="auto"/>
        <w:bottom w:val="none" w:sz="0" w:space="0" w:color="auto"/>
        <w:right w:val="none" w:sz="0" w:space="0" w:color="auto"/>
      </w:divBdr>
    </w:div>
    <w:div w:id="1732801412">
      <w:bodyDiv w:val="1"/>
      <w:marLeft w:val="0"/>
      <w:marRight w:val="0"/>
      <w:marTop w:val="0"/>
      <w:marBottom w:val="0"/>
      <w:divBdr>
        <w:top w:val="none" w:sz="0" w:space="0" w:color="auto"/>
        <w:left w:val="none" w:sz="0" w:space="0" w:color="auto"/>
        <w:bottom w:val="none" w:sz="0" w:space="0" w:color="auto"/>
        <w:right w:val="none" w:sz="0" w:space="0" w:color="auto"/>
      </w:divBdr>
    </w:div>
    <w:div w:id="1734964009">
      <w:bodyDiv w:val="1"/>
      <w:marLeft w:val="0"/>
      <w:marRight w:val="0"/>
      <w:marTop w:val="0"/>
      <w:marBottom w:val="0"/>
      <w:divBdr>
        <w:top w:val="none" w:sz="0" w:space="0" w:color="auto"/>
        <w:left w:val="none" w:sz="0" w:space="0" w:color="auto"/>
        <w:bottom w:val="none" w:sz="0" w:space="0" w:color="auto"/>
        <w:right w:val="none" w:sz="0" w:space="0" w:color="auto"/>
      </w:divBdr>
    </w:div>
    <w:div w:id="1739329344">
      <w:bodyDiv w:val="1"/>
      <w:marLeft w:val="0"/>
      <w:marRight w:val="0"/>
      <w:marTop w:val="0"/>
      <w:marBottom w:val="0"/>
      <w:divBdr>
        <w:top w:val="none" w:sz="0" w:space="0" w:color="auto"/>
        <w:left w:val="none" w:sz="0" w:space="0" w:color="auto"/>
        <w:bottom w:val="none" w:sz="0" w:space="0" w:color="auto"/>
        <w:right w:val="none" w:sz="0" w:space="0" w:color="auto"/>
      </w:divBdr>
    </w:div>
    <w:div w:id="1739816757">
      <w:bodyDiv w:val="1"/>
      <w:marLeft w:val="0"/>
      <w:marRight w:val="0"/>
      <w:marTop w:val="0"/>
      <w:marBottom w:val="0"/>
      <w:divBdr>
        <w:top w:val="none" w:sz="0" w:space="0" w:color="auto"/>
        <w:left w:val="none" w:sz="0" w:space="0" w:color="auto"/>
        <w:bottom w:val="none" w:sz="0" w:space="0" w:color="auto"/>
        <w:right w:val="none" w:sz="0" w:space="0" w:color="auto"/>
      </w:divBdr>
    </w:div>
    <w:div w:id="1743987695">
      <w:bodyDiv w:val="1"/>
      <w:marLeft w:val="0"/>
      <w:marRight w:val="0"/>
      <w:marTop w:val="0"/>
      <w:marBottom w:val="0"/>
      <w:divBdr>
        <w:top w:val="none" w:sz="0" w:space="0" w:color="auto"/>
        <w:left w:val="none" w:sz="0" w:space="0" w:color="auto"/>
        <w:bottom w:val="none" w:sz="0" w:space="0" w:color="auto"/>
        <w:right w:val="none" w:sz="0" w:space="0" w:color="auto"/>
      </w:divBdr>
    </w:div>
    <w:div w:id="1745031831">
      <w:bodyDiv w:val="1"/>
      <w:marLeft w:val="0"/>
      <w:marRight w:val="0"/>
      <w:marTop w:val="0"/>
      <w:marBottom w:val="0"/>
      <w:divBdr>
        <w:top w:val="none" w:sz="0" w:space="0" w:color="auto"/>
        <w:left w:val="none" w:sz="0" w:space="0" w:color="auto"/>
        <w:bottom w:val="none" w:sz="0" w:space="0" w:color="auto"/>
        <w:right w:val="none" w:sz="0" w:space="0" w:color="auto"/>
      </w:divBdr>
    </w:div>
    <w:div w:id="1754551579">
      <w:bodyDiv w:val="1"/>
      <w:marLeft w:val="0"/>
      <w:marRight w:val="0"/>
      <w:marTop w:val="0"/>
      <w:marBottom w:val="0"/>
      <w:divBdr>
        <w:top w:val="none" w:sz="0" w:space="0" w:color="auto"/>
        <w:left w:val="none" w:sz="0" w:space="0" w:color="auto"/>
        <w:bottom w:val="none" w:sz="0" w:space="0" w:color="auto"/>
        <w:right w:val="none" w:sz="0" w:space="0" w:color="auto"/>
      </w:divBdr>
    </w:div>
    <w:div w:id="1758287041">
      <w:bodyDiv w:val="1"/>
      <w:marLeft w:val="0"/>
      <w:marRight w:val="0"/>
      <w:marTop w:val="0"/>
      <w:marBottom w:val="0"/>
      <w:divBdr>
        <w:top w:val="none" w:sz="0" w:space="0" w:color="auto"/>
        <w:left w:val="none" w:sz="0" w:space="0" w:color="auto"/>
        <w:bottom w:val="none" w:sz="0" w:space="0" w:color="auto"/>
        <w:right w:val="none" w:sz="0" w:space="0" w:color="auto"/>
      </w:divBdr>
    </w:div>
    <w:div w:id="1758676564">
      <w:bodyDiv w:val="1"/>
      <w:marLeft w:val="0"/>
      <w:marRight w:val="0"/>
      <w:marTop w:val="0"/>
      <w:marBottom w:val="0"/>
      <w:divBdr>
        <w:top w:val="none" w:sz="0" w:space="0" w:color="auto"/>
        <w:left w:val="none" w:sz="0" w:space="0" w:color="auto"/>
        <w:bottom w:val="none" w:sz="0" w:space="0" w:color="auto"/>
        <w:right w:val="none" w:sz="0" w:space="0" w:color="auto"/>
      </w:divBdr>
    </w:div>
    <w:div w:id="1759206896">
      <w:bodyDiv w:val="1"/>
      <w:marLeft w:val="0"/>
      <w:marRight w:val="0"/>
      <w:marTop w:val="0"/>
      <w:marBottom w:val="0"/>
      <w:divBdr>
        <w:top w:val="none" w:sz="0" w:space="0" w:color="auto"/>
        <w:left w:val="none" w:sz="0" w:space="0" w:color="auto"/>
        <w:bottom w:val="none" w:sz="0" w:space="0" w:color="auto"/>
        <w:right w:val="none" w:sz="0" w:space="0" w:color="auto"/>
      </w:divBdr>
    </w:div>
    <w:div w:id="1759986967">
      <w:bodyDiv w:val="1"/>
      <w:marLeft w:val="0"/>
      <w:marRight w:val="0"/>
      <w:marTop w:val="0"/>
      <w:marBottom w:val="0"/>
      <w:divBdr>
        <w:top w:val="none" w:sz="0" w:space="0" w:color="auto"/>
        <w:left w:val="none" w:sz="0" w:space="0" w:color="auto"/>
        <w:bottom w:val="none" w:sz="0" w:space="0" w:color="auto"/>
        <w:right w:val="none" w:sz="0" w:space="0" w:color="auto"/>
      </w:divBdr>
    </w:div>
    <w:div w:id="1761222460">
      <w:bodyDiv w:val="1"/>
      <w:marLeft w:val="0"/>
      <w:marRight w:val="0"/>
      <w:marTop w:val="0"/>
      <w:marBottom w:val="0"/>
      <w:divBdr>
        <w:top w:val="none" w:sz="0" w:space="0" w:color="auto"/>
        <w:left w:val="none" w:sz="0" w:space="0" w:color="auto"/>
        <w:bottom w:val="none" w:sz="0" w:space="0" w:color="auto"/>
        <w:right w:val="none" w:sz="0" w:space="0" w:color="auto"/>
      </w:divBdr>
    </w:div>
    <w:div w:id="1766070092">
      <w:bodyDiv w:val="1"/>
      <w:marLeft w:val="0"/>
      <w:marRight w:val="0"/>
      <w:marTop w:val="0"/>
      <w:marBottom w:val="0"/>
      <w:divBdr>
        <w:top w:val="none" w:sz="0" w:space="0" w:color="auto"/>
        <w:left w:val="none" w:sz="0" w:space="0" w:color="auto"/>
        <w:bottom w:val="none" w:sz="0" w:space="0" w:color="auto"/>
        <w:right w:val="none" w:sz="0" w:space="0" w:color="auto"/>
      </w:divBdr>
    </w:div>
    <w:div w:id="1768385772">
      <w:bodyDiv w:val="1"/>
      <w:marLeft w:val="0"/>
      <w:marRight w:val="0"/>
      <w:marTop w:val="0"/>
      <w:marBottom w:val="0"/>
      <w:divBdr>
        <w:top w:val="none" w:sz="0" w:space="0" w:color="auto"/>
        <w:left w:val="none" w:sz="0" w:space="0" w:color="auto"/>
        <w:bottom w:val="none" w:sz="0" w:space="0" w:color="auto"/>
        <w:right w:val="none" w:sz="0" w:space="0" w:color="auto"/>
      </w:divBdr>
    </w:div>
    <w:div w:id="1772124165">
      <w:bodyDiv w:val="1"/>
      <w:marLeft w:val="0"/>
      <w:marRight w:val="0"/>
      <w:marTop w:val="0"/>
      <w:marBottom w:val="0"/>
      <w:divBdr>
        <w:top w:val="none" w:sz="0" w:space="0" w:color="auto"/>
        <w:left w:val="none" w:sz="0" w:space="0" w:color="auto"/>
        <w:bottom w:val="none" w:sz="0" w:space="0" w:color="auto"/>
        <w:right w:val="none" w:sz="0" w:space="0" w:color="auto"/>
      </w:divBdr>
    </w:div>
    <w:div w:id="1773234064">
      <w:bodyDiv w:val="1"/>
      <w:marLeft w:val="0"/>
      <w:marRight w:val="0"/>
      <w:marTop w:val="0"/>
      <w:marBottom w:val="0"/>
      <w:divBdr>
        <w:top w:val="none" w:sz="0" w:space="0" w:color="auto"/>
        <w:left w:val="none" w:sz="0" w:space="0" w:color="auto"/>
        <w:bottom w:val="none" w:sz="0" w:space="0" w:color="auto"/>
        <w:right w:val="none" w:sz="0" w:space="0" w:color="auto"/>
      </w:divBdr>
    </w:div>
    <w:div w:id="1775981969">
      <w:bodyDiv w:val="1"/>
      <w:marLeft w:val="0"/>
      <w:marRight w:val="0"/>
      <w:marTop w:val="0"/>
      <w:marBottom w:val="0"/>
      <w:divBdr>
        <w:top w:val="none" w:sz="0" w:space="0" w:color="auto"/>
        <w:left w:val="none" w:sz="0" w:space="0" w:color="auto"/>
        <w:bottom w:val="none" w:sz="0" w:space="0" w:color="auto"/>
        <w:right w:val="none" w:sz="0" w:space="0" w:color="auto"/>
      </w:divBdr>
    </w:div>
    <w:div w:id="1776246237">
      <w:bodyDiv w:val="1"/>
      <w:marLeft w:val="0"/>
      <w:marRight w:val="0"/>
      <w:marTop w:val="0"/>
      <w:marBottom w:val="0"/>
      <w:divBdr>
        <w:top w:val="none" w:sz="0" w:space="0" w:color="auto"/>
        <w:left w:val="none" w:sz="0" w:space="0" w:color="auto"/>
        <w:bottom w:val="none" w:sz="0" w:space="0" w:color="auto"/>
        <w:right w:val="none" w:sz="0" w:space="0" w:color="auto"/>
      </w:divBdr>
    </w:div>
    <w:div w:id="1776444011">
      <w:bodyDiv w:val="1"/>
      <w:marLeft w:val="0"/>
      <w:marRight w:val="0"/>
      <w:marTop w:val="0"/>
      <w:marBottom w:val="0"/>
      <w:divBdr>
        <w:top w:val="none" w:sz="0" w:space="0" w:color="auto"/>
        <w:left w:val="none" w:sz="0" w:space="0" w:color="auto"/>
        <w:bottom w:val="none" w:sz="0" w:space="0" w:color="auto"/>
        <w:right w:val="none" w:sz="0" w:space="0" w:color="auto"/>
      </w:divBdr>
    </w:div>
    <w:div w:id="1779596069">
      <w:bodyDiv w:val="1"/>
      <w:marLeft w:val="0"/>
      <w:marRight w:val="0"/>
      <w:marTop w:val="0"/>
      <w:marBottom w:val="0"/>
      <w:divBdr>
        <w:top w:val="none" w:sz="0" w:space="0" w:color="auto"/>
        <w:left w:val="none" w:sz="0" w:space="0" w:color="auto"/>
        <w:bottom w:val="none" w:sz="0" w:space="0" w:color="auto"/>
        <w:right w:val="none" w:sz="0" w:space="0" w:color="auto"/>
      </w:divBdr>
    </w:div>
    <w:div w:id="1779638543">
      <w:bodyDiv w:val="1"/>
      <w:marLeft w:val="0"/>
      <w:marRight w:val="0"/>
      <w:marTop w:val="0"/>
      <w:marBottom w:val="0"/>
      <w:divBdr>
        <w:top w:val="none" w:sz="0" w:space="0" w:color="auto"/>
        <w:left w:val="none" w:sz="0" w:space="0" w:color="auto"/>
        <w:bottom w:val="none" w:sz="0" w:space="0" w:color="auto"/>
        <w:right w:val="none" w:sz="0" w:space="0" w:color="auto"/>
      </w:divBdr>
    </w:div>
    <w:div w:id="1782070983">
      <w:bodyDiv w:val="1"/>
      <w:marLeft w:val="0"/>
      <w:marRight w:val="0"/>
      <w:marTop w:val="0"/>
      <w:marBottom w:val="0"/>
      <w:divBdr>
        <w:top w:val="none" w:sz="0" w:space="0" w:color="auto"/>
        <w:left w:val="none" w:sz="0" w:space="0" w:color="auto"/>
        <w:bottom w:val="none" w:sz="0" w:space="0" w:color="auto"/>
        <w:right w:val="none" w:sz="0" w:space="0" w:color="auto"/>
      </w:divBdr>
    </w:div>
    <w:div w:id="1782991755">
      <w:bodyDiv w:val="1"/>
      <w:marLeft w:val="0"/>
      <w:marRight w:val="0"/>
      <w:marTop w:val="0"/>
      <w:marBottom w:val="0"/>
      <w:divBdr>
        <w:top w:val="none" w:sz="0" w:space="0" w:color="auto"/>
        <w:left w:val="none" w:sz="0" w:space="0" w:color="auto"/>
        <w:bottom w:val="none" w:sz="0" w:space="0" w:color="auto"/>
        <w:right w:val="none" w:sz="0" w:space="0" w:color="auto"/>
      </w:divBdr>
    </w:div>
    <w:div w:id="1783182373">
      <w:bodyDiv w:val="1"/>
      <w:marLeft w:val="0"/>
      <w:marRight w:val="0"/>
      <w:marTop w:val="0"/>
      <w:marBottom w:val="0"/>
      <w:divBdr>
        <w:top w:val="none" w:sz="0" w:space="0" w:color="auto"/>
        <w:left w:val="none" w:sz="0" w:space="0" w:color="auto"/>
        <w:bottom w:val="none" w:sz="0" w:space="0" w:color="auto"/>
        <w:right w:val="none" w:sz="0" w:space="0" w:color="auto"/>
      </w:divBdr>
    </w:div>
    <w:div w:id="1783265366">
      <w:bodyDiv w:val="1"/>
      <w:marLeft w:val="0"/>
      <w:marRight w:val="0"/>
      <w:marTop w:val="0"/>
      <w:marBottom w:val="0"/>
      <w:divBdr>
        <w:top w:val="none" w:sz="0" w:space="0" w:color="auto"/>
        <w:left w:val="none" w:sz="0" w:space="0" w:color="auto"/>
        <w:bottom w:val="none" w:sz="0" w:space="0" w:color="auto"/>
        <w:right w:val="none" w:sz="0" w:space="0" w:color="auto"/>
      </w:divBdr>
    </w:div>
    <w:div w:id="1786002759">
      <w:bodyDiv w:val="1"/>
      <w:marLeft w:val="0"/>
      <w:marRight w:val="0"/>
      <w:marTop w:val="0"/>
      <w:marBottom w:val="0"/>
      <w:divBdr>
        <w:top w:val="none" w:sz="0" w:space="0" w:color="auto"/>
        <w:left w:val="none" w:sz="0" w:space="0" w:color="auto"/>
        <w:bottom w:val="none" w:sz="0" w:space="0" w:color="auto"/>
        <w:right w:val="none" w:sz="0" w:space="0" w:color="auto"/>
      </w:divBdr>
    </w:div>
    <w:div w:id="1786146711">
      <w:bodyDiv w:val="1"/>
      <w:marLeft w:val="0"/>
      <w:marRight w:val="0"/>
      <w:marTop w:val="0"/>
      <w:marBottom w:val="0"/>
      <w:divBdr>
        <w:top w:val="none" w:sz="0" w:space="0" w:color="auto"/>
        <w:left w:val="none" w:sz="0" w:space="0" w:color="auto"/>
        <w:bottom w:val="none" w:sz="0" w:space="0" w:color="auto"/>
        <w:right w:val="none" w:sz="0" w:space="0" w:color="auto"/>
      </w:divBdr>
    </w:div>
    <w:div w:id="1787046091">
      <w:bodyDiv w:val="1"/>
      <w:marLeft w:val="0"/>
      <w:marRight w:val="0"/>
      <w:marTop w:val="0"/>
      <w:marBottom w:val="0"/>
      <w:divBdr>
        <w:top w:val="none" w:sz="0" w:space="0" w:color="auto"/>
        <w:left w:val="none" w:sz="0" w:space="0" w:color="auto"/>
        <w:bottom w:val="none" w:sz="0" w:space="0" w:color="auto"/>
        <w:right w:val="none" w:sz="0" w:space="0" w:color="auto"/>
      </w:divBdr>
    </w:div>
    <w:div w:id="1787852257">
      <w:bodyDiv w:val="1"/>
      <w:marLeft w:val="0"/>
      <w:marRight w:val="0"/>
      <w:marTop w:val="0"/>
      <w:marBottom w:val="0"/>
      <w:divBdr>
        <w:top w:val="none" w:sz="0" w:space="0" w:color="auto"/>
        <w:left w:val="none" w:sz="0" w:space="0" w:color="auto"/>
        <w:bottom w:val="none" w:sz="0" w:space="0" w:color="auto"/>
        <w:right w:val="none" w:sz="0" w:space="0" w:color="auto"/>
      </w:divBdr>
    </w:div>
    <w:div w:id="1789736147">
      <w:bodyDiv w:val="1"/>
      <w:marLeft w:val="0"/>
      <w:marRight w:val="0"/>
      <w:marTop w:val="0"/>
      <w:marBottom w:val="0"/>
      <w:divBdr>
        <w:top w:val="none" w:sz="0" w:space="0" w:color="auto"/>
        <w:left w:val="none" w:sz="0" w:space="0" w:color="auto"/>
        <w:bottom w:val="none" w:sz="0" w:space="0" w:color="auto"/>
        <w:right w:val="none" w:sz="0" w:space="0" w:color="auto"/>
      </w:divBdr>
    </w:div>
    <w:div w:id="1790470262">
      <w:bodyDiv w:val="1"/>
      <w:marLeft w:val="0"/>
      <w:marRight w:val="0"/>
      <w:marTop w:val="0"/>
      <w:marBottom w:val="0"/>
      <w:divBdr>
        <w:top w:val="none" w:sz="0" w:space="0" w:color="auto"/>
        <w:left w:val="none" w:sz="0" w:space="0" w:color="auto"/>
        <w:bottom w:val="none" w:sz="0" w:space="0" w:color="auto"/>
        <w:right w:val="none" w:sz="0" w:space="0" w:color="auto"/>
      </w:divBdr>
    </w:div>
    <w:div w:id="1793093781">
      <w:bodyDiv w:val="1"/>
      <w:marLeft w:val="0"/>
      <w:marRight w:val="0"/>
      <w:marTop w:val="0"/>
      <w:marBottom w:val="0"/>
      <w:divBdr>
        <w:top w:val="none" w:sz="0" w:space="0" w:color="auto"/>
        <w:left w:val="none" w:sz="0" w:space="0" w:color="auto"/>
        <w:bottom w:val="none" w:sz="0" w:space="0" w:color="auto"/>
        <w:right w:val="none" w:sz="0" w:space="0" w:color="auto"/>
      </w:divBdr>
    </w:div>
    <w:div w:id="1793285560">
      <w:bodyDiv w:val="1"/>
      <w:marLeft w:val="0"/>
      <w:marRight w:val="0"/>
      <w:marTop w:val="0"/>
      <w:marBottom w:val="0"/>
      <w:divBdr>
        <w:top w:val="none" w:sz="0" w:space="0" w:color="auto"/>
        <w:left w:val="none" w:sz="0" w:space="0" w:color="auto"/>
        <w:bottom w:val="none" w:sz="0" w:space="0" w:color="auto"/>
        <w:right w:val="none" w:sz="0" w:space="0" w:color="auto"/>
      </w:divBdr>
    </w:div>
    <w:div w:id="1794591437">
      <w:bodyDiv w:val="1"/>
      <w:marLeft w:val="0"/>
      <w:marRight w:val="0"/>
      <w:marTop w:val="0"/>
      <w:marBottom w:val="0"/>
      <w:divBdr>
        <w:top w:val="none" w:sz="0" w:space="0" w:color="auto"/>
        <w:left w:val="none" w:sz="0" w:space="0" w:color="auto"/>
        <w:bottom w:val="none" w:sz="0" w:space="0" w:color="auto"/>
        <w:right w:val="none" w:sz="0" w:space="0" w:color="auto"/>
      </w:divBdr>
    </w:div>
    <w:div w:id="1796100562">
      <w:bodyDiv w:val="1"/>
      <w:marLeft w:val="0"/>
      <w:marRight w:val="0"/>
      <w:marTop w:val="0"/>
      <w:marBottom w:val="0"/>
      <w:divBdr>
        <w:top w:val="none" w:sz="0" w:space="0" w:color="auto"/>
        <w:left w:val="none" w:sz="0" w:space="0" w:color="auto"/>
        <w:bottom w:val="none" w:sz="0" w:space="0" w:color="auto"/>
        <w:right w:val="none" w:sz="0" w:space="0" w:color="auto"/>
      </w:divBdr>
    </w:div>
    <w:div w:id="1801267544">
      <w:bodyDiv w:val="1"/>
      <w:marLeft w:val="0"/>
      <w:marRight w:val="0"/>
      <w:marTop w:val="0"/>
      <w:marBottom w:val="0"/>
      <w:divBdr>
        <w:top w:val="none" w:sz="0" w:space="0" w:color="auto"/>
        <w:left w:val="none" w:sz="0" w:space="0" w:color="auto"/>
        <w:bottom w:val="none" w:sz="0" w:space="0" w:color="auto"/>
        <w:right w:val="none" w:sz="0" w:space="0" w:color="auto"/>
      </w:divBdr>
    </w:div>
    <w:div w:id="1802647422">
      <w:bodyDiv w:val="1"/>
      <w:marLeft w:val="0"/>
      <w:marRight w:val="0"/>
      <w:marTop w:val="0"/>
      <w:marBottom w:val="0"/>
      <w:divBdr>
        <w:top w:val="none" w:sz="0" w:space="0" w:color="auto"/>
        <w:left w:val="none" w:sz="0" w:space="0" w:color="auto"/>
        <w:bottom w:val="none" w:sz="0" w:space="0" w:color="auto"/>
        <w:right w:val="none" w:sz="0" w:space="0" w:color="auto"/>
      </w:divBdr>
    </w:div>
    <w:div w:id="1804038116">
      <w:bodyDiv w:val="1"/>
      <w:marLeft w:val="0"/>
      <w:marRight w:val="0"/>
      <w:marTop w:val="0"/>
      <w:marBottom w:val="0"/>
      <w:divBdr>
        <w:top w:val="none" w:sz="0" w:space="0" w:color="auto"/>
        <w:left w:val="none" w:sz="0" w:space="0" w:color="auto"/>
        <w:bottom w:val="none" w:sz="0" w:space="0" w:color="auto"/>
        <w:right w:val="none" w:sz="0" w:space="0" w:color="auto"/>
      </w:divBdr>
    </w:div>
    <w:div w:id="1809853715">
      <w:bodyDiv w:val="1"/>
      <w:marLeft w:val="0"/>
      <w:marRight w:val="0"/>
      <w:marTop w:val="0"/>
      <w:marBottom w:val="0"/>
      <w:divBdr>
        <w:top w:val="none" w:sz="0" w:space="0" w:color="auto"/>
        <w:left w:val="none" w:sz="0" w:space="0" w:color="auto"/>
        <w:bottom w:val="none" w:sz="0" w:space="0" w:color="auto"/>
        <w:right w:val="none" w:sz="0" w:space="0" w:color="auto"/>
      </w:divBdr>
    </w:div>
    <w:div w:id="1811556746">
      <w:bodyDiv w:val="1"/>
      <w:marLeft w:val="0"/>
      <w:marRight w:val="0"/>
      <w:marTop w:val="0"/>
      <w:marBottom w:val="0"/>
      <w:divBdr>
        <w:top w:val="none" w:sz="0" w:space="0" w:color="auto"/>
        <w:left w:val="none" w:sz="0" w:space="0" w:color="auto"/>
        <w:bottom w:val="none" w:sz="0" w:space="0" w:color="auto"/>
        <w:right w:val="none" w:sz="0" w:space="0" w:color="auto"/>
      </w:divBdr>
    </w:div>
    <w:div w:id="1812942532">
      <w:bodyDiv w:val="1"/>
      <w:marLeft w:val="0"/>
      <w:marRight w:val="0"/>
      <w:marTop w:val="0"/>
      <w:marBottom w:val="0"/>
      <w:divBdr>
        <w:top w:val="none" w:sz="0" w:space="0" w:color="auto"/>
        <w:left w:val="none" w:sz="0" w:space="0" w:color="auto"/>
        <w:bottom w:val="none" w:sz="0" w:space="0" w:color="auto"/>
        <w:right w:val="none" w:sz="0" w:space="0" w:color="auto"/>
      </w:divBdr>
    </w:div>
    <w:div w:id="1814787083">
      <w:bodyDiv w:val="1"/>
      <w:marLeft w:val="0"/>
      <w:marRight w:val="0"/>
      <w:marTop w:val="0"/>
      <w:marBottom w:val="0"/>
      <w:divBdr>
        <w:top w:val="none" w:sz="0" w:space="0" w:color="auto"/>
        <w:left w:val="none" w:sz="0" w:space="0" w:color="auto"/>
        <w:bottom w:val="none" w:sz="0" w:space="0" w:color="auto"/>
        <w:right w:val="none" w:sz="0" w:space="0" w:color="auto"/>
      </w:divBdr>
    </w:div>
    <w:div w:id="1817989393">
      <w:bodyDiv w:val="1"/>
      <w:marLeft w:val="0"/>
      <w:marRight w:val="0"/>
      <w:marTop w:val="0"/>
      <w:marBottom w:val="0"/>
      <w:divBdr>
        <w:top w:val="none" w:sz="0" w:space="0" w:color="auto"/>
        <w:left w:val="none" w:sz="0" w:space="0" w:color="auto"/>
        <w:bottom w:val="none" w:sz="0" w:space="0" w:color="auto"/>
        <w:right w:val="none" w:sz="0" w:space="0" w:color="auto"/>
      </w:divBdr>
    </w:div>
    <w:div w:id="1820460365">
      <w:bodyDiv w:val="1"/>
      <w:marLeft w:val="0"/>
      <w:marRight w:val="0"/>
      <w:marTop w:val="0"/>
      <w:marBottom w:val="0"/>
      <w:divBdr>
        <w:top w:val="none" w:sz="0" w:space="0" w:color="auto"/>
        <w:left w:val="none" w:sz="0" w:space="0" w:color="auto"/>
        <w:bottom w:val="none" w:sz="0" w:space="0" w:color="auto"/>
        <w:right w:val="none" w:sz="0" w:space="0" w:color="auto"/>
      </w:divBdr>
    </w:div>
    <w:div w:id="1820489444">
      <w:bodyDiv w:val="1"/>
      <w:marLeft w:val="0"/>
      <w:marRight w:val="0"/>
      <w:marTop w:val="0"/>
      <w:marBottom w:val="0"/>
      <w:divBdr>
        <w:top w:val="none" w:sz="0" w:space="0" w:color="auto"/>
        <w:left w:val="none" w:sz="0" w:space="0" w:color="auto"/>
        <w:bottom w:val="none" w:sz="0" w:space="0" w:color="auto"/>
        <w:right w:val="none" w:sz="0" w:space="0" w:color="auto"/>
      </w:divBdr>
    </w:div>
    <w:div w:id="1823427517">
      <w:bodyDiv w:val="1"/>
      <w:marLeft w:val="0"/>
      <w:marRight w:val="0"/>
      <w:marTop w:val="0"/>
      <w:marBottom w:val="0"/>
      <w:divBdr>
        <w:top w:val="none" w:sz="0" w:space="0" w:color="auto"/>
        <w:left w:val="none" w:sz="0" w:space="0" w:color="auto"/>
        <w:bottom w:val="none" w:sz="0" w:space="0" w:color="auto"/>
        <w:right w:val="none" w:sz="0" w:space="0" w:color="auto"/>
      </w:divBdr>
    </w:div>
    <w:div w:id="1824156426">
      <w:bodyDiv w:val="1"/>
      <w:marLeft w:val="0"/>
      <w:marRight w:val="0"/>
      <w:marTop w:val="0"/>
      <w:marBottom w:val="0"/>
      <w:divBdr>
        <w:top w:val="none" w:sz="0" w:space="0" w:color="auto"/>
        <w:left w:val="none" w:sz="0" w:space="0" w:color="auto"/>
        <w:bottom w:val="none" w:sz="0" w:space="0" w:color="auto"/>
        <w:right w:val="none" w:sz="0" w:space="0" w:color="auto"/>
      </w:divBdr>
    </w:div>
    <w:div w:id="1824273535">
      <w:bodyDiv w:val="1"/>
      <w:marLeft w:val="0"/>
      <w:marRight w:val="0"/>
      <w:marTop w:val="0"/>
      <w:marBottom w:val="0"/>
      <w:divBdr>
        <w:top w:val="none" w:sz="0" w:space="0" w:color="auto"/>
        <w:left w:val="none" w:sz="0" w:space="0" w:color="auto"/>
        <w:bottom w:val="none" w:sz="0" w:space="0" w:color="auto"/>
        <w:right w:val="none" w:sz="0" w:space="0" w:color="auto"/>
      </w:divBdr>
    </w:div>
    <w:div w:id="1825856152">
      <w:bodyDiv w:val="1"/>
      <w:marLeft w:val="0"/>
      <w:marRight w:val="0"/>
      <w:marTop w:val="0"/>
      <w:marBottom w:val="0"/>
      <w:divBdr>
        <w:top w:val="none" w:sz="0" w:space="0" w:color="auto"/>
        <w:left w:val="none" w:sz="0" w:space="0" w:color="auto"/>
        <w:bottom w:val="none" w:sz="0" w:space="0" w:color="auto"/>
        <w:right w:val="none" w:sz="0" w:space="0" w:color="auto"/>
      </w:divBdr>
    </w:div>
    <w:div w:id="1827240778">
      <w:bodyDiv w:val="1"/>
      <w:marLeft w:val="0"/>
      <w:marRight w:val="0"/>
      <w:marTop w:val="0"/>
      <w:marBottom w:val="0"/>
      <w:divBdr>
        <w:top w:val="none" w:sz="0" w:space="0" w:color="auto"/>
        <w:left w:val="none" w:sz="0" w:space="0" w:color="auto"/>
        <w:bottom w:val="none" w:sz="0" w:space="0" w:color="auto"/>
        <w:right w:val="none" w:sz="0" w:space="0" w:color="auto"/>
      </w:divBdr>
    </w:div>
    <w:div w:id="1831293555">
      <w:bodyDiv w:val="1"/>
      <w:marLeft w:val="0"/>
      <w:marRight w:val="0"/>
      <w:marTop w:val="0"/>
      <w:marBottom w:val="0"/>
      <w:divBdr>
        <w:top w:val="none" w:sz="0" w:space="0" w:color="auto"/>
        <w:left w:val="none" w:sz="0" w:space="0" w:color="auto"/>
        <w:bottom w:val="none" w:sz="0" w:space="0" w:color="auto"/>
        <w:right w:val="none" w:sz="0" w:space="0" w:color="auto"/>
      </w:divBdr>
    </w:div>
    <w:div w:id="1832215436">
      <w:bodyDiv w:val="1"/>
      <w:marLeft w:val="0"/>
      <w:marRight w:val="0"/>
      <w:marTop w:val="0"/>
      <w:marBottom w:val="0"/>
      <w:divBdr>
        <w:top w:val="none" w:sz="0" w:space="0" w:color="auto"/>
        <w:left w:val="none" w:sz="0" w:space="0" w:color="auto"/>
        <w:bottom w:val="none" w:sz="0" w:space="0" w:color="auto"/>
        <w:right w:val="none" w:sz="0" w:space="0" w:color="auto"/>
      </w:divBdr>
    </w:div>
    <w:div w:id="1833640956">
      <w:bodyDiv w:val="1"/>
      <w:marLeft w:val="0"/>
      <w:marRight w:val="0"/>
      <w:marTop w:val="0"/>
      <w:marBottom w:val="0"/>
      <w:divBdr>
        <w:top w:val="none" w:sz="0" w:space="0" w:color="auto"/>
        <w:left w:val="none" w:sz="0" w:space="0" w:color="auto"/>
        <w:bottom w:val="none" w:sz="0" w:space="0" w:color="auto"/>
        <w:right w:val="none" w:sz="0" w:space="0" w:color="auto"/>
      </w:divBdr>
    </w:div>
    <w:div w:id="1833908149">
      <w:bodyDiv w:val="1"/>
      <w:marLeft w:val="0"/>
      <w:marRight w:val="0"/>
      <w:marTop w:val="0"/>
      <w:marBottom w:val="0"/>
      <w:divBdr>
        <w:top w:val="none" w:sz="0" w:space="0" w:color="auto"/>
        <w:left w:val="none" w:sz="0" w:space="0" w:color="auto"/>
        <w:bottom w:val="none" w:sz="0" w:space="0" w:color="auto"/>
        <w:right w:val="none" w:sz="0" w:space="0" w:color="auto"/>
      </w:divBdr>
    </w:div>
    <w:div w:id="1835758401">
      <w:bodyDiv w:val="1"/>
      <w:marLeft w:val="0"/>
      <w:marRight w:val="0"/>
      <w:marTop w:val="0"/>
      <w:marBottom w:val="0"/>
      <w:divBdr>
        <w:top w:val="none" w:sz="0" w:space="0" w:color="auto"/>
        <w:left w:val="none" w:sz="0" w:space="0" w:color="auto"/>
        <w:bottom w:val="none" w:sz="0" w:space="0" w:color="auto"/>
        <w:right w:val="none" w:sz="0" w:space="0" w:color="auto"/>
      </w:divBdr>
    </w:div>
    <w:div w:id="1836720434">
      <w:bodyDiv w:val="1"/>
      <w:marLeft w:val="0"/>
      <w:marRight w:val="0"/>
      <w:marTop w:val="0"/>
      <w:marBottom w:val="0"/>
      <w:divBdr>
        <w:top w:val="none" w:sz="0" w:space="0" w:color="auto"/>
        <w:left w:val="none" w:sz="0" w:space="0" w:color="auto"/>
        <w:bottom w:val="none" w:sz="0" w:space="0" w:color="auto"/>
        <w:right w:val="none" w:sz="0" w:space="0" w:color="auto"/>
      </w:divBdr>
    </w:div>
    <w:div w:id="1837259431">
      <w:bodyDiv w:val="1"/>
      <w:marLeft w:val="0"/>
      <w:marRight w:val="0"/>
      <w:marTop w:val="0"/>
      <w:marBottom w:val="0"/>
      <w:divBdr>
        <w:top w:val="none" w:sz="0" w:space="0" w:color="auto"/>
        <w:left w:val="none" w:sz="0" w:space="0" w:color="auto"/>
        <w:bottom w:val="none" w:sz="0" w:space="0" w:color="auto"/>
        <w:right w:val="none" w:sz="0" w:space="0" w:color="auto"/>
      </w:divBdr>
    </w:div>
    <w:div w:id="1838570273">
      <w:bodyDiv w:val="1"/>
      <w:marLeft w:val="0"/>
      <w:marRight w:val="0"/>
      <w:marTop w:val="0"/>
      <w:marBottom w:val="0"/>
      <w:divBdr>
        <w:top w:val="none" w:sz="0" w:space="0" w:color="auto"/>
        <w:left w:val="none" w:sz="0" w:space="0" w:color="auto"/>
        <w:bottom w:val="none" w:sz="0" w:space="0" w:color="auto"/>
        <w:right w:val="none" w:sz="0" w:space="0" w:color="auto"/>
      </w:divBdr>
    </w:div>
    <w:div w:id="1839927418">
      <w:bodyDiv w:val="1"/>
      <w:marLeft w:val="0"/>
      <w:marRight w:val="0"/>
      <w:marTop w:val="0"/>
      <w:marBottom w:val="0"/>
      <w:divBdr>
        <w:top w:val="none" w:sz="0" w:space="0" w:color="auto"/>
        <w:left w:val="none" w:sz="0" w:space="0" w:color="auto"/>
        <w:bottom w:val="none" w:sz="0" w:space="0" w:color="auto"/>
        <w:right w:val="none" w:sz="0" w:space="0" w:color="auto"/>
      </w:divBdr>
    </w:div>
    <w:div w:id="1840609270">
      <w:bodyDiv w:val="1"/>
      <w:marLeft w:val="0"/>
      <w:marRight w:val="0"/>
      <w:marTop w:val="0"/>
      <w:marBottom w:val="0"/>
      <w:divBdr>
        <w:top w:val="none" w:sz="0" w:space="0" w:color="auto"/>
        <w:left w:val="none" w:sz="0" w:space="0" w:color="auto"/>
        <w:bottom w:val="none" w:sz="0" w:space="0" w:color="auto"/>
        <w:right w:val="none" w:sz="0" w:space="0" w:color="auto"/>
      </w:divBdr>
    </w:div>
    <w:div w:id="1842626465">
      <w:bodyDiv w:val="1"/>
      <w:marLeft w:val="0"/>
      <w:marRight w:val="0"/>
      <w:marTop w:val="0"/>
      <w:marBottom w:val="0"/>
      <w:divBdr>
        <w:top w:val="none" w:sz="0" w:space="0" w:color="auto"/>
        <w:left w:val="none" w:sz="0" w:space="0" w:color="auto"/>
        <w:bottom w:val="none" w:sz="0" w:space="0" w:color="auto"/>
        <w:right w:val="none" w:sz="0" w:space="0" w:color="auto"/>
      </w:divBdr>
    </w:div>
    <w:div w:id="1845825351">
      <w:bodyDiv w:val="1"/>
      <w:marLeft w:val="0"/>
      <w:marRight w:val="0"/>
      <w:marTop w:val="0"/>
      <w:marBottom w:val="0"/>
      <w:divBdr>
        <w:top w:val="none" w:sz="0" w:space="0" w:color="auto"/>
        <w:left w:val="none" w:sz="0" w:space="0" w:color="auto"/>
        <w:bottom w:val="none" w:sz="0" w:space="0" w:color="auto"/>
        <w:right w:val="none" w:sz="0" w:space="0" w:color="auto"/>
      </w:divBdr>
    </w:div>
    <w:div w:id="1846821909">
      <w:bodyDiv w:val="1"/>
      <w:marLeft w:val="0"/>
      <w:marRight w:val="0"/>
      <w:marTop w:val="0"/>
      <w:marBottom w:val="0"/>
      <w:divBdr>
        <w:top w:val="none" w:sz="0" w:space="0" w:color="auto"/>
        <w:left w:val="none" w:sz="0" w:space="0" w:color="auto"/>
        <w:bottom w:val="none" w:sz="0" w:space="0" w:color="auto"/>
        <w:right w:val="none" w:sz="0" w:space="0" w:color="auto"/>
      </w:divBdr>
    </w:div>
    <w:div w:id="1846900292">
      <w:bodyDiv w:val="1"/>
      <w:marLeft w:val="0"/>
      <w:marRight w:val="0"/>
      <w:marTop w:val="0"/>
      <w:marBottom w:val="0"/>
      <w:divBdr>
        <w:top w:val="none" w:sz="0" w:space="0" w:color="auto"/>
        <w:left w:val="none" w:sz="0" w:space="0" w:color="auto"/>
        <w:bottom w:val="none" w:sz="0" w:space="0" w:color="auto"/>
        <w:right w:val="none" w:sz="0" w:space="0" w:color="auto"/>
      </w:divBdr>
    </w:div>
    <w:div w:id="1847355818">
      <w:bodyDiv w:val="1"/>
      <w:marLeft w:val="0"/>
      <w:marRight w:val="0"/>
      <w:marTop w:val="0"/>
      <w:marBottom w:val="0"/>
      <w:divBdr>
        <w:top w:val="none" w:sz="0" w:space="0" w:color="auto"/>
        <w:left w:val="none" w:sz="0" w:space="0" w:color="auto"/>
        <w:bottom w:val="none" w:sz="0" w:space="0" w:color="auto"/>
        <w:right w:val="none" w:sz="0" w:space="0" w:color="auto"/>
      </w:divBdr>
    </w:div>
    <w:div w:id="1847673362">
      <w:bodyDiv w:val="1"/>
      <w:marLeft w:val="0"/>
      <w:marRight w:val="0"/>
      <w:marTop w:val="0"/>
      <w:marBottom w:val="0"/>
      <w:divBdr>
        <w:top w:val="none" w:sz="0" w:space="0" w:color="auto"/>
        <w:left w:val="none" w:sz="0" w:space="0" w:color="auto"/>
        <w:bottom w:val="none" w:sz="0" w:space="0" w:color="auto"/>
        <w:right w:val="none" w:sz="0" w:space="0" w:color="auto"/>
      </w:divBdr>
      <w:divsChild>
        <w:div w:id="1394961224">
          <w:marLeft w:val="480"/>
          <w:marRight w:val="0"/>
          <w:marTop w:val="0"/>
          <w:marBottom w:val="0"/>
          <w:divBdr>
            <w:top w:val="none" w:sz="0" w:space="0" w:color="auto"/>
            <w:left w:val="none" w:sz="0" w:space="0" w:color="auto"/>
            <w:bottom w:val="none" w:sz="0" w:space="0" w:color="auto"/>
            <w:right w:val="none" w:sz="0" w:space="0" w:color="auto"/>
          </w:divBdr>
        </w:div>
        <w:div w:id="2046171967">
          <w:marLeft w:val="480"/>
          <w:marRight w:val="0"/>
          <w:marTop w:val="0"/>
          <w:marBottom w:val="0"/>
          <w:divBdr>
            <w:top w:val="none" w:sz="0" w:space="0" w:color="auto"/>
            <w:left w:val="none" w:sz="0" w:space="0" w:color="auto"/>
            <w:bottom w:val="none" w:sz="0" w:space="0" w:color="auto"/>
            <w:right w:val="none" w:sz="0" w:space="0" w:color="auto"/>
          </w:divBdr>
        </w:div>
        <w:div w:id="1503743014">
          <w:marLeft w:val="480"/>
          <w:marRight w:val="0"/>
          <w:marTop w:val="0"/>
          <w:marBottom w:val="0"/>
          <w:divBdr>
            <w:top w:val="none" w:sz="0" w:space="0" w:color="auto"/>
            <w:left w:val="none" w:sz="0" w:space="0" w:color="auto"/>
            <w:bottom w:val="none" w:sz="0" w:space="0" w:color="auto"/>
            <w:right w:val="none" w:sz="0" w:space="0" w:color="auto"/>
          </w:divBdr>
        </w:div>
        <w:div w:id="811023876">
          <w:marLeft w:val="480"/>
          <w:marRight w:val="0"/>
          <w:marTop w:val="0"/>
          <w:marBottom w:val="0"/>
          <w:divBdr>
            <w:top w:val="none" w:sz="0" w:space="0" w:color="auto"/>
            <w:left w:val="none" w:sz="0" w:space="0" w:color="auto"/>
            <w:bottom w:val="none" w:sz="0" w:space="0" w:color="auto"/>
            <w:right w:val="none" w:sz="0" w:space="0" w:color="auto"/>
          </w:divBdr>
        </w:div>
        <w:div w:id="1890995165">
          <w:marLeft w:val="480"/>
          <w:marRight w:val="0"/>
          <w:marTop w:val="0"/>
          <w:marBottom w:val="0"/>
          <w:divBdr>
            <w:top w:val="none" w:sz="0" w:space="0" w:color="auto"/>
            <w:left w:val="none" w:sz="0" w:space="0" w:color="auto"/>
            <w:bottom w:val="none" w:sz="0" w:space="0" w:color="auto"/>
            <w:right w:val="none" w:sz="0" w:space="0" w:color="auto"/>
          </w:divBdr>
        </w:div>
        <w:div w:id="1775787128">
          <w:marLeft w:val="480"/>
          <w:marRight w:val="0"/>
          <w:marTop w:val="0"/>
          <w:marBottom w:val="0"/>
          <w:divBdr>
            <w:top w:val="none" w:sz="0" w:space="0" w:color="auto"/>
            <w:left w:val="none" w:sz="0" w:space="0" w:color="auto"/>
            <w:bottom w:val="none" w:sz="0" w:space="0" w:color="auto"/>
            <w:right w:val="none" w:sz="0" w:space="0" w:color="auto"/>
          </w:divBdr>
        </w:div>
        <w:div w:id="1464347907">
          <w:marLeft w:val="480"/>
          <w:marRight w:val="0"/>
          <w:marTop w:val="0"/>
          <w:marBottom w:val="0"/>
          <w:divBdr>
            <w:top w:val="none" w:sz="0" w:space="0" w:color="auto"/>
            <w:left w:val="none" w:sz="0" w:space="0" w:color="auto"/>
            <w:bottom w:val="none" w:sz="0" w:space="0" w:color="auto"/>
            <w:right w:val="none" w:sz="0" w:space="0" w:color="auto"/>
          </w:divBdr>
        </w:div>
        <w:div w:id="270820951">
          <w:marLeft w:val="480"/>
          <w:marRight w:val="0"/>
          <w:marTop w:val="0"/>
          <w:marBottom w:val="0"/>
          <w:divBdr>
            <w:top w:val="none" w:sz="0" w:space="0" w:color="auto"/>
            <w:left w:val="none" w:sz="0" w:space="0" w:color="auto"/>
            <w:bottom w:val="none" w:sz="0" w:space="0" w:color="auto"/>
            <w:right w:val="none" w:sz="0" w:space="0" w:color="auto"/>
          </w:divBdr>
        </w:div>
        <w:div w:id="217593497">
          <w:marLeft w:val="480"/>
          <w:marRight w:val="0"/>
          <w:marTop w:val="0"/>
          <w:marBottom w:val="0"/>
          <w:divBdr>
            <w:top w:val="none" w:sz="0" w:space="0" w:color="auto"/>
            <w:left w:val="none" w:sz="0" w:space="0" w:color="auto"/>
            <w:bottom w:val="none" w:sz="0" w:space="0" w:color="auto"/>
            <w:right w:val="none" w:sz="0" w:space="0" w:color="auto"/>
          </w:divBdr>
        </w:div>
        <w:div w:id="1383402825">
          <w:marLeft w:val="480"/>
          <w:marRight w:val="0"/>
          <w:marTop w:val="0"/>
          <w:marBottom w:val="0"/>
          <w:divBdr>
            <w:top w:val="none" w:sz="0" w:space="0" w:color="auto"/>
            <w:left w:val="none" w:sz="0" w:space="0" w:color="auto"/>
            <w:bottom w:val="none" w:sz="0" w:space="0" w:color="auto"/>
            <w:right w:val="none" w:sz="0" w:space="0" w:color="auto"/>
          </w:divBdr>
        </w:div>
        <w:div w:id="167866902">
          <w:marLeft w:val="480"/>
          <w:marRight w:val="0"/>
          <w:marTop w:val="0"/>
          <w:marBottom w:val="0"/>
          <w:divBdr>
            <w:top w:val="none" w:sz="0" w:space="0" w:color="auto"/>
            <w:left w:val="none" w:sz="0" w:space="0" w:color="auto"/>
            <w:bottom w:val="none" w:sz="0" w:space="0" w:color="auto"/>
            <w:right w:val="none" w:sz="0" w:space="0" w:color="auto"/>
          </w:divBdr>
        </w:div>
        <w:div w:id="1351028522">
          <w:marLeft w:val="480"/>
          <w:marRight w:val="0"/>
          <w:marTop w:val="0"/>
          <w:marBottom w:val="0"/>
          <w:divBdr>
            <w:top w:val="none" w:sz="0" w:space="0" w:color="auto"/>
            <w:left w:val="none" w:sz="0" w:space="0" w:color="auto"/>
            <w:bottom w:val="none" w:sz="0" w:space="0" w:color="auto"/>
            <w:right w:val="none" w:sz="0" w:space="0" w:color="auto"/>
          </w:divBdr>
        </w:div>
        <w:div w:id="888801230">
          <w:marLeft w:val="480"/>
          <w:marRight w:val="0"/>
          <w:marTop w:val="0"/>
          <w:marBottom w:val="0"/>
          <w:divBdr>
            <w:top w:val="none" w:sz="0" w:space="0" w:color="auto"/>
            <w:left w:val="none" w:sz="0" w:space="0" w:color="auto"/>
            <w:bottom w:val="none" w:sz="0" w:space="0" w:color="auto"/>
            <w:right w:val="none" w:sz="0" w:space="0" w:color="auto"/>
          </w:divBdr>
        </w:div>
        <w:div w:id="318310813">
          <w:marLeft w:val="480"/>
          <w:marRight w:val="0"/>
          <w:marTop w:val="0"/>
          <w:marBottom w:val="0"/>
          <w:divBdr>
            <w:top w:val="none" w:sz="0" w:space="0" w:color="auto"/>
            <w:left w:val="none" w:sz="0" w:space="0" w:color="auto"/>
            <w:bottom w:val="none" w:sz="0" w:space="0" w:color="auto"/>
            <w:right w:val="none" w:sz="0" w:space="0" w:color="auto"/>
          </w:divBdr>
        </w:div>
        <w:div w:id="1554265997">
          <w:marLeft w:val="480"/>
          <w:marRight w:val="0"/>
          <w:marTop w:val="0"/>
          <w:marBottom w:val="0"/>
          <w:divBdr>
            <w:top w:val="none" w:sz="0" w:space="0" w:color="auto"/>
            <w:left w:val="none" w:sz="0" w:space="0" w:color="auto"/>
            <w:bottom w:val="none" w:sz="0" w:space="0" w:color="auto"/>
            <w:right w:val="none" w:sz="0" w:space="0" w:color="auto"/>
          </w:divBdr>
        </w:div>
        <w:div w:id="182787473">
          <w:marLeft w:val="480"/>
          <w:marRight w:val="0"/>
          <w:marTop w:val="0"/>
          <w:marBottom w:val="0"/>
          <w:divBdr>
            <w:top w:val="none" w:sz="0" w:space="0" w:color="auto"/>
            <w:left w:val="none" w:sz="0" w:space="0" w:color="auto"/>
            <w:bottom w:val="none" w:sz="0" w:space="0" w:color="auto"/>
            <w:right w:val="none" w:sz="0" w:space="0" w:color="auto"/>
          </w:divBdr>
        </w:div>
        <w:div w:id="1182861677">
          <w:marLeft w:val="480"/>
          <w:marRight w:val="0"/>
          <w:marTop w:val="0"/>
          <w:marBottom w:val="0"/>
          <w:divBdr>
            <w:top w:val="none" w:sz="0" w:space="0" w:color="auto"/>
            <w:left w:val="none" w:sz="0" w:space="0" w:color="auto"/>
            <w:bottom w:val="none" w:sz="0" w:space="0" w:color="auto"/>
            <w:right w:val="none" w:sz="0" w:space="0" w:color="auto"/>
          </w:divBdr>
        </w:div>
        <w:div w:id="1694382534">
          <w:marLeft w:val="480"/>
          <w:marRight w:val="0"/>
          <w:marTop w:val="0"/>
          <w:marBottom w:val="0"/>
          <w:divBdr>
            <w:top w:val="none" w:sz="0" w:space="0" w:color="auto"/>
            <w:left w:val="none" w:sz="0" w:space="0" w:color="auto"/>
            <w:bottom w:val="none" w:sz="0" w:space="0" w:color="auto"/>
            <w:right w:val="none" w:sz="0" w:space="0" w:color="auto"/>
          </w:divBdr>
        </w:div>
        <w:div w:id="1737774764">
          <w:marLeft w:val="480"/>
          <w:marRight w:val="0"/>
          <w:marTop w:val="0"/>
          <w:marBottom w:val="0"/>
          <w:divBdr>
            <w:top w:val="none" w:sz="0" w:space="0" w:color="auto"/>
            <w:left w:val="none" w:sz="0" w:space="0" w:color="auto"/>
            <w:bottom w:val="none" w:sz="0" w:space="0" w:color="auto"/>
            <w:right w:val="none" w:sz="0" w:space="0" w:color="auto"/>
          </w:divBdr>
        </w:div>
        <w:div w:id="1941526917">
          <w:marLeft w:val="480"/>
          <w:marRight w:val="0"/>
          <w:marTop w:val="0"/>
          <w:marBottom w:val="0"/>
          <w:divBdr>
            <w:top w:val="none" w:sz="0" w:space="0" w:color="auto"/>
            <w:left w:val="none" w:sz="0" w:space="0" w:color="auto"/>
            <w:bottom w:val="none" w:sz="0" w:space="0" w:color="auto"/>
            <w:right w:val="none" w:sz="0" w:space="0" w:color="auto"/>
          </w:divBdr>
        </w:div>
        <w:div w:id="1736662500">
          <w:marLeft w:val="480"/>
          <w:marRight w:val="0"/>
          <w:marTop w:val="0"/>
          <w:marBottom w:val="0"/>
          <w:divBdr>
            <w:top w:val="none" w:sz="0" w:space="0" w:color="auto"/>
            <w:left w:val="none" w:sz="0" w:space="0" w:color="auto"/>
            <w:bottom w:val="none" w:sz="0" w:space="0" w:color="auto"/>
            <w:right w:val="none" w:sz="0" w:space="0" w:color="auto"/>
          </w:divBdr>
        </w:div>
        <w:div w:id="711267487">
          <w:marLeft w:val="480"/>
          <w:marRight w:val="0"/>
          <w:marTop w:val="0"/>
          <w:marBottom w:val="0"/>
          <w:divBdr>
            <w:top w:val="none" w:sz="0" w:space="0" w:color="auto"/>
            <w:left w:val="none" w:sz="0" w:space="0" w:color="auto"/>
            <w:bottom w:val="none" w:sz="0" w:space="0" w:color="auto"/>
            <w:right w:val="none" w:sz="0" w:space="0" w:color="auto"/>
          </w:divBdr>
        </w:div>
        <w:div w:id="589193127">
          <w:marLeft w:val="480"/>
          <w:marRight w:val="0"/>
          <w:marTop w:val="0"/>
          <w:marBottom w:val="0"/>
          <w:divBdr>
            <w:top w:val="none" w:sz="0" w:space="0" w:color="auto"/>
            <w:left w:val="none" w:sz="0" w:space="0" w:color="auto"/>
            <w:bottom w:val="none" w:sz="0" w:space="0" w:color="auto"/>
            <w:right w:val="none" w:sz="0" w:space="0" w:color="auto"/>
          </w:divBdr>
        </w:div>
        <w:div w:id="26880822">
          <w:marLeft w:val="480"/>
          <w:marRight w:val="0"/>
          <w:marTop w:val="0"/>
          <w:marBottom w:val="0"/>
          <w:divBdr>
            <w:top w:val="none" w:sz="0" w:space="0" w:color="auto"/>
            <w:left w:val="none" w:sz="0" w:space="0" w:color="auto"/>
            <w:bottom w:val="none" w:sz="0" w:space="0" w:color="auto"/>
            <w:right w:val="none" w:sz="0" w:space="0" w:color="auto"/>
          </w:divBdr>
        </w:div>
        <w:div w:id="1814254497">
          <w:marLeft w:val="480"/>
          <w:marRight w:val="0"/>
          <w:marTop w:val="0"/>
          <w:marBottom w:val="0"/>
          <w:divBdr>
            <w:top w:val="none" w:sz="0" w:space="0" w:color="auto"/>
            <w:left w:val="none" w:sz="0" w:space="0" w:color="auto"/>
            <w:bottom w:val="none" w:sz="0" w:space="0" w:color="auto"/>
            <w:right w:val="none" w:sz="0" w:space="0" w:color="auto"/>
          </w:divBdr>
        </w:div>
        <w:div w:id="2037272172">
          <w:marLeft w:val="480"/>
          <w:marRight w:val="0"/>
          <w:marTop w:val="0"/>
          <w:marBottom w:val="0"/>
          <w:divBdr>
            <w:top w:val="none" w:sz="0" w:space="0" w:color="auto"/>
            <w:left w:val="none" w:sz="0" w:space="0" w:color="auto"/>
            <w:bottom w:val="none" w:sz="0" w:space="0" w:color="auto"/>
            <w:right w:val="none" w:sz="0" w:space="0" w:color="auto"/>
          </w:divBdr>
        </w:div>
        <w:div w:id="904029143">
          <w:marLeft w:val="480"/>
          <w:marRight w:val="0"/>
          <w:marTop w:val="0"/>
          <w:marBottom w:val="0"/>
          <w:divBdr>
            <w:top w:val="none" w:sz="0" w:space="0" w:color="auto"/>
            <w:left w:val="none" w:sz="0" w:space="0" w:color="auto"/>
            <w:bottom w:val="none" w:sz="0" w:space="0" w:color="auto"/>
            <w:right w:val="none" w:sz="0" w:space="0" w:color="auto"/>
          </w:divBdr>
        </w:div>
        <w:div w:id="1665862239">
          <w:marLeft w:val="480"/>
          <w:marRight w:val="0"/>
          <w:marTop w:val="0"/>
          <w:marBottom w:val="0"/>
          <w:divBdr>
            <w:top w:val="none" w:sz="0" w:space="0" w:color="auto"/>
            <w:left w:val="none" w:sz="0" w:space="0" w:color="auto"/>
            <w:bottom w:val="none" w:sz="0" w:space="0" w:color="auto"/>
            <w:right w:val="none" w:sz="0" w:space="0" w:color="auto"/>
          </w:divBdr>
        </w:div>
        <w:div w:id="1882279898">
          <w:marLeft w:val="480"/>
          <w:marRight w:val="0"/>
          <w:marTop w:val="0"/>
          <w:marBottom w:val="0"/>
          <w:divBdr>
            <w:top w:val="none" w:sz="0" w:space="0" w:color="auto"/>
            <w:left w:val="none" w:sz="0" w:space="0" w:color="auto"/>
            <w:bottom w:val="none" w:sz="0" w:space="0" w:color="auto"/>
            <w:right w:val="none" w:sz="0" w:space="0" w:color="auto"/>
          </w:divBdr>
        </w:div>
        <w:div w:id="430785872">
          <w:marLeft w:val="480"/>
          <w:marRight w:val="0"/>
          <w:marTop w:val="0"/>
          <w:marBottom w:val="0"/>
          <w:divBdr>
            <w:top w:val="none" w:sz="0" w:space="0" w:color="auto"/>
            <w:left w:val="none" w:sz="0" w:space="0" w:color="auto"/>
            <w:bottom w:val="none" w:sz="0" w:space="0" w:color="auto"/>
            <w:right w:val="none" w:sz="0" w:space="0" w:color="auto"/>
          </w:divBdr>
        </w:div>
        <w:div w:id="552230639">
          <w:marLeft w:val="480"/>
          <w:marRight w:val="0"/>
          <w:marTop w:val="0"/>
          <w:marBottom w:val="0"/>
          <w:divBdr>
            <w:top w:val="none" w:sz="0" w:space="0" w:color="auto"/>
            <w:left w:val="none" w:sz="0" w:space="0" w:color="auto"/>
            <w:bottom w:val="none" w:sz="0" w:space="0" w:color="auto"/>
            <w:right w:val="none" w:sz="0" w:space="0" w:color="auto"/>
          </w:divBdr>
        </w:div>
        <w:div w:id="316615059">
          <w:marLeft w:val="480"/>
          <w:marRight w:val="0"/>
          <w:marTop w:val="0"/>
          <w:marBottom w:val="0"/>
          <w:divBdr>
            <w:top w:val="none" w:sz="0" w:space="0" w:color="auto"/>
            <w:left w:val="none" w:sz="0" w:space="0" w:color="auto"/>
            <w:bottom w:val="none" w:sz="0" w:space="0" w:color="auto"/>
            <w:right w:val="none" w:sz="0" w:space="0" w:color="auto"/>
          </w:divBdr>
        </w:div>
        <w:div w:id="2024355245">
          <w:marLeft w:val="480"/>
          <w:marRight w:val="0"/>
          <w:marTop w:val="0"/>
          <w:marBottom w:val="0"/>
          <w:divBdr>
            <w:top w:val="none" w:sz="0" w:space="0" w:color="auto"/>
            <w:left w:val="none" w:sz="0" w:space="0" w:color="auto"/>
            <w:bottom w:val="none" w:sz="0" w:space="0" w:color="auto"/>
            <w:right w:val="none" w:sz="0" w:space="0" w:color="auto"/>
          </w:divBdr>
        </w:div>
        <w:div w:id="1899317509">
          <w:marLeft w:val="480"/>
          <w:marRight w:val="0"/>
          <w:marTop w:val="0"/>
          <w:marBottom w:val="0"/>
          <w:divBdr>
            <w:top w:val="none" w:sz="0" w:space="0" w:color="auto"/>
            <w:left w:val="none" w:sz="0" w:space="0" w:color="auto"/>
            <w:bottom w:val="none" w:sz="0" w:space="0" w:color="auto"/>
            <w:right w:val="none" w:sz="0" w:space="0" w:color="auto"/>
          </w:divBdr>
        </w:div>
        <w:div w:id="1101100536">
          <w:marLeft w:val="480"/>
          <w:marRight w:val="0"/>
          <w:marTop w:val="0"/>
          <w:marBottom w:val="0"/>
          <w:divBdr>
            <w:top w:val="none" w:sz="0" w:space="0" w:color="auto"/>
            <w:left w:val="none" w:sz="0" w:space="0" w:color="auto"/>
            <w:bottom w:val="none" w:sz="0" w:space="0" w:color="auto"/>
            <w:right w:val="none" w:sz="0" w:space="0" w:color="auto"/>
          </w:divBdr>
        </w:div>
        <w:div w:id="2023579403">
          <w:marLeft w:val="480"/>
          <w:marRight w:val="0"/>
          <w:marTop w:val="0"/>
          <w:marBottom w:val="0"/>
          <w:divBdr>
            <w:top w:val="none" w:sz="0" w:space="0" w:color="auto"/>
            <w:left w:val="none" w:sz="0" w:space="0" w:color="auto"/>
            <w:bottom w:val="none" w:sz="0" w:space="0" w:color="auto"/>
            <w:right w:val="none" w:sz="0" w:space="0" w:color="auto"/>
          </w:divBdr>
        </w:div>
        <w:div w:id="294794490">
          <w:marLeft w:val="480"/>
          <w:marRight w:val="0"/>
          <w:marTop w:val="0"/>
          <w:marBottom w:val="0"/>
          <w:divBdr>
            <w:top w:val="none" w:sz="0" w:space="0" w:color="auto"/>
            <w:left w:val="none" w:sz="0" w:space="0" w:color="auto"/>
            <w:bottom w:val="none" w:sz="0" w:space="0" w:color="auto"/>
            <w:right w:val="none" w:sz="0" w:space="0" w:color="auto"/>
          </w:divBdr>
        </w:div>
        <w:div w:id="780297138">
          <w:marLeft w:val="480"/>
          <w:marRight w:val="0"/>
          <w:marTop w:val="0"/>
          <w:marBottom w:val="0"/>
          <w:divBdr>
            <w:top w:val="none" w:sz="0" w:space="0" w:color="auto"/>
            <w:left w:val="none" w:sz="0" w:space="0" w:color="auto"/>
            <w:bottom w:val="none" w:sz="0" w:space="0" w:color="auto"/>
            <w:right w:val="none" w:sz="0" w:space="0" w:color="auto"/>
          </w:divBdr>
        </w:div>
        <w:div w:id="288128414">
          <w:marLeft w:val="480"/>
          <w:marRight w:val="0"/>
          <w:marTop w:val="0"/>
          <w:marBottom w:val="0"/>
          <w:divBdr>
            <w:top w:val="none" w:sz="0" w:space="0" w:color="auto"/>
            <w:left w:val="none" w:sz="0" w:space="0" w:color="auto"/>
            <w:bottom w:val="none" w:sz="0" w:space="0" w:color="auto"/>
            <w:right w:val="none" w:sz="0" w:space="0" w:color="auto"/>
          </w:divBdr>
        </w:div>
        <w:div w:id="1476603720">
          <w:marLeft w:val="480"/>
          <w:marRight w:val="0"/>
          <w:marTop w:val="0"/>
          <w:marBottom w:val="0"/>
          <w:divBdr>
            <w:top w:val="none" w:sz="0" w:space="0" w:color="auto"/>
            <w:left w:val="none" w:sz="0" w:space="0" w:color="auto"/>
            <w:bottom w:val="none" w:sz="0" w:space="0" w:color="auto"/>
            <w:right w:val="none" w:sz="0" w:space="0" w:color="auto"/>
          </w:divBdr>
        </w:div>
        <w:div w:id="1934969253">
          <w:marLeft w:val="480"/>
          <w:marRight w:val="0"/>
          <w:marTop w:val="0"/>
          <w:marBottom w:val="0"/>
          <w:divBdr>
            <w:top w:val="none" w:sz="0" w:space="0" w:color="auto"/>
            <w:left w:val="none" w:sz="0" w:space="0" w:color="auto"/>
            <w:bottom w:val="none" w:sz="0" w:space="0" w:color="auto"/>
            <w:right w:val="none" w:sz="0" w:space="0" w:color="auto"/>
          </w:divBdr>
        </w:div>
        <w:div w:id="148640170">
          <w:marLeft w:val="480"/>
          <w:marRight w:val="0"/>
          <w:marTop w:val="0"/>
          <w:marBottom w:val="0"/>
          <w:divBdr>
            <w:top w:val="none" w:sz="0" w:space="0" w:color="auto"/>
            <w:left w:val="none" w:sz="0" w:space="0" w:color="auto"/>
            <w:bottom w:val="none" w:sz="0" w:space="0" w:color="auto"/>
            <w:right w:val="none" w:sz="0" w:space="0" w:color="auto"/>
          </w:divBdr>
        </w:div>
        <w:div w:id="160975152">
          <w:marLeft w:val="480"/>
          <w:marRight w:val="0"/>
          <w:marTop w:val="0"/>
          <w:marBottom w:val="0"/>
          <w:divBdr>
            <w:top w:val="none" w:sz="0" w:space="0" w:color="auto"/>
            <w:left w:val="none" w:sz="0" w:space="0" w:color="auto"/>
            <w:bottom w:val="none" w:sz="0" w:space="0" w:color="auto"/>
            <w:right w:val="none" w:sz="0" w:space="0" w:color="auto"/>
          </w:divBdr>
        </w:div>
        <w:div w:id="134102293">
          <w:marLeft w:val="480"/>
          <w:marRight w:val="0"/>
          <w:marTop w:val="0"/>
          <w:marBottom w:val="0"/>
          <w:divBdr>
            <w:top w:val="none" w:sz="0" w:space="0" w:color="auto"/>
            <w:left w:val="none" w:sz="0" w:space="0" w:color="auto"/>
            <w:bottom w:val="none" w:sz="0" w:space="0" w:color="auto"/>
            <w:right w:val="none" w:sz="0" w:space="0" w:color="auto"/>
          </w:divBdr>
        </w:div>
        <w:div w:id="1199659538">
          <w:marLeft w:val="480"/>
          <w:marRight w:val="0"/>
          <w:marTop w:val="0"/>
          <w:marBottom w:val="0"/>
          <w:divBdr>
            <w:top w:val="none" w:sz="0" w:space="0" w:color="auto"/>
            <w:left w:val="none" w:sz="0" w:space="0" w:color="auto"/>
            <w:bottom w:val="none" w:sz="0" w:space="0" w:color="auto"/>
            <w:right w:val="none" w:sz="0" w:space="0" w:color="auto"/>
          </w:divBdr>
        </w:div>
        <w:div w:id="1964267675">
          <w:marLeft w:val="480"/>
          <w:marRight w:val="0"/>
          <w:marTop w:val="0"/>
          <w:marBottom w:val="0"/>
          <w:divBdr>
            <w:top w:val="none" w:sz="0" w:space="0" w:color="auto"/>
            <w:left w:val="none" w:sz="0" w:space="0" w:color="auto"/>
            <w:bottom w:val="none" w:sz="0" w:space="0" w:color="auto"/>
            <w:right w:val="none" w:sz="0" w:space="0" w:color="auto"/>
          </w:divBdr>
        </w:div>
        <w:div w:id="1725173489">
          <w:marLeft w:val="480"/>
          <w:marRight w:val="0"/>
          <w:marTop w:val="0"/>
          <w:marBottom w:val="0"/>
          <w:divBdr>
            <w:top w:val="none" w:sz="0" w:space="0" w:color="auto"/>
            <w:left w:val="none" w:sz="0" w:space="0" w:color="auto"/>
            <w:bottom w:val="none" w:sz="0" w:space="0" w:color="auto"/>
            <w:right w:val="none" w:sz="0" w:space="0" w:color="auto"/>
          </w:divBdr>
        </w:div>
        <w:div w:id="456072471">
          <w:marLeft w:val="480"/>
          <w:marRight w:val="0"/>
          <w:marTop w:val="0"/>
          <w:marBottom w:val="0"/>
          <w:divBdr>
            <w:top w:val="none" w:sz="0" w:space="0" w:color="auto"/>
            <w:left w:val="none" w:sz="0" w:space="0" w:color="auto"/>
            <w:bottom w:val="none" w:sz="0" w:space="0" w:color="auto"/>
            <w:right w:val="none" w:sz="0" w:space="0" w:color="auto"/>
          </w:divBdr>
        </w:div>
        <w:div w:id="880246767">
          <w:marLeft w:val="480"/>
          <w:marRight w:val="0"/>
          <w:marTop w:val="0"/>
          <w:marBottom w:val="0"/>
          <w:divBdr>
            <w:top w:val="none" w:sz="0" w:space="0" w:color="auto"/>
            <w:left w:val="none" w:sz="0" w:space="0" w:color="auto"/>
            <w:bottom w:val="none" w:sz="0" w:space="0" w:color="auto"/>
            <w:right w:val="none" w:sz="0" w:space="0" w:color="auto"/>
          </w:divBdr>
        </w:div>
        <w:div w:id="1692221085">
          <w:marLeft w:val="480"/>
          <w:marRight w:val="0"/>
          <w:marTop w:val="0"/>
          <w:marBottom w:val="0"/>
          <w:divBdr>
            <w:top w:val="none" w:sz="0" w:space="0" w:color="auto"/>
            <w:left w:val="none" w:sz="0" w:space="0" w:color="auto"/>
            <w:bottom w:val="none" w:sz="0" w:space="0" w:color="auto"/>
            <w:right w:val="none" w:sz="0" w:space="0" w:color="auto"/>
          </w:divBdr>
        </w:div>
        <w:div w:id="61416930">
          <w:marLeft w:val="480"/>
          <w:marRight w:val="0"/>
          <w:marTop w:val="0"/>
          <w:marBottom w:val="0"/>
          <w:divBdr>
            <w:top w:val="none" w:sz="0" w:space="0" w:color="auto"/>
            <w:left w:val="none" w:sz="0" w:space="0" w:color="auto"/>
            <w:bottom w:val="none" w:sz="0" w:space="0" w:color="auto"/>
            <w:right w:val="none" w:sz="0" w:space="0" w:color="auto"/>
          </w:divBdr>
        </w:div>
        <w:div w:id="226843311">
          <w:marLeft w:val="480"/>
          <w:marRight w:val="0"/>
          <w:marTop w:val="0"/>
          <w:marBottom w:val="0"/>
          <w:divBdr>
            <w:top w:val="none" w:sz="0" w:space="0" w:color="auto"/>
            <w:left w:val="none" w:sz="0" w:space="0" w:color="auto"/>
            <w:bottom w:val="none" w:sz="0" w:space="0" w:color="auto"/>
            <w:right w:val="none" w:sz="0" w:space="0" w:color="auto"/>
          </w:divBdr>
        </w:div>
        <w:div w:id="340089190">
          <w:marLeft w:val="480"/>
          <w:marRight w:val="0"/>
          <w:marTop w:val="0"/>
          <w:marBottom w:val="0"/>
          <w:divBdr>
            <w:top w:val="none" w:sz="0" w:space="0" w:color="auto"/>
            <w:left w:val="none" w:sz="0" w:space="0" w:color="auto"/>
            <w:bottom w:val="none" w:sz="0" w:space="0" w:color="auto"/>
            <w:right w:val="none" w:sz="0" w:space="0" w:color="auto"/>
          </w:divBdr>
        </w:div>
        <w:div w:id="861743193">
          <w:marLeft w:val="480"/>
          <w:marRight w:val="0"/>
          <w:marTop w:val="0"/>
          <w:marBottom w:val="0"/>
          <w:divBdr>
            <w:top w:val="none" w:sz="0" w:space="0" w:color="auto"/>
            <w:left w:val="none" w:sz="0" w:space="0" w:color="auto"/>
            <w:bottom w:val="none" w:sz="0" w:space="0" w:color="auto"/>
            <w:right w:val="none" w:sz="0" w:space="0" w:color="auto"/>
          </w:divBdr>
        </w:div>
        <w:div w:id="570237349">
          <w:marLeft w:val="480"/>
          <w:marRight w:val="0"/>
          <w:marTop w:val="0"/>
          <w:marBottom w:val="0"/>
          <w:divBdr>
            <w:top w:val="none" w:sz="0" w:space="0" w:color="auto"/>
            <w:left w:val="none" w:sz="0" w:space="0" w:color="auto"/>
            <w:bottom w:val="none" w:sz="0" w:space="0" w:color="auto"/>
            <w:right w:val="none" w:sz="0" w:space="0" w:color="auto"/>
          </w:divBdr>
        </w:div>
        <w:div w:id="1657562599">
          <w:marLeft w:val="480"/>
          <w:marRight w:val="0"/>
          <w:marTop w:val="0"/>
          <w:marBottom w:val="0"/>
          <w:divBdr>
            <w:top w:val="none" w:sz="0" w:space="0" w:color="auto"/>
            <w:left w:val="none" w:sz="0" w:space="0" w:color="auto"/>
            <w:bottom w:val="none" w:sz="0" w:space="0" w:color="auto"/>
            <w:right w:val="none" w:sz="0" w:space="0" w:color="auto"/>
          </w:divBdr>
        </w:div>
        <w:div w:id="1774476948">
          <w:marLeft w:val="480"/>
          <w:marRight w:val="0"/>
          <w:marTop w:val="0"/>
          <w:marBottom w:val="0"/>
          <w:divBdr>
            <w:top w:val="none" w:sz="0" w:space="0" w:color="auto"/>
            <w:left w:val="none" w:sz="0" w:space="0" w:color="auto"/>
            <w:bottom w:val="none" w:sz="0" w:space="0" w:color="auto"/>
            <w:right w:val="none" w:sz="0" w:space="0" w:color="auto"/>
          </w:divBdr>
        </w:div>
        <w:div w:id="1595897734">
          <w:marLeft w:val="480"/>
          <w:marRight w:val="0"/>
          <w:marTop w:val="0"/>
          <w:marBottom w:val="0"/>
          <w:divBdr>
            <w:top w:val="none" w:sz="0" w:space="0" w:color="auto"/>
            <w:left w:val="none" w:sz="0" w:space="0" w:color="auto"/>
            <w:bottom w:val="none" w:sz="0" w:space="0" w:color="auto"/>
            <w:right w:val="none" w:sz="0" w:space="0" w:color="auto"/>
          </w:divBdr>
        </w:div>
        <w:div w:id="530607171">
          <w:marLeft w:val="480"/>
          <w:marRight w:val="0"/>
          <w:marTop w:val="0"/>
          <w:marBottom w:val="0"/>
          <w:divBdr>
            <w:top w:val="none" w:sz="0" w:space="0" w:color="auto"/>
            <w:left w:val="none" w:sz="0" w:space="0" w:color="auto"/>
            <w:bottom w:val="none" w:sz="0" w:space="0" w:color="auto"/>
            <w:right w:val="none" w:sz="0" w:space="0" w:color="auto"/>
          </w:divBdr>
        </w:div>
        <w:div w:id="683559523">
          <w:marLeft w:val="480"/>
          <w:marRight w:val="0"/>
          <w:marTop w:val="0"/>
          <w:marBottom w:val="0"/>
          <w:divBdr>
            <w:top w:val="none" w:sz="0" w:space="0" w:color="auto"/>
            <w:left w:val="none" w:sz="0" w:space="0" w:color="auto"/>
            <w:bottom w:val="none" w:sz="0" w:space="0" w:color="auto"/>
            <w:right w:val="none" w:sz="0" w:space="0" w:color="auto"/>
          </w:divBdr>
        </w:div>
        <w:div w:id="28378231">
          <w:marLeft w:val="480"/>
          <w:marRight w:val="0"/>
          <w:marTop w:val="0"/>
          <w:marBottom w:val="0"/>
          <w:divBdr>
            <w:top w:val="none" w:sz="0" w:space="0" w:color="auto"/>
            <w:left w:val="none" w:sz="0" w:space="0" w:color="auto"/>
            <w:bottom w:val="none" w:sz="0" w:space="0" w:color="auto"/>
            <w:right w:val="none" w:sz="0" w:space="0" w:color="auto"/>
          </w:divBdr>
        </w:div>
        <w:div w:id="1869879271">
          <w:marLeft w:val="480"/>
          <w:marRight w:val="0"/>
          <w:marTop w:val="0"/>
          <w:marBottom w:val="0"/>
          <w:divBdr>
            <w:top w:val="none" w:sz="0" w:space="0" w:color="auto"/>
            <w:left w:val="none" w:sz="0" w:space="0" w:color="auto"/>
            <w:bottom w:val="none" w:sz="0" w:space="0" w:color="auto"/>
            <w:right w:val="none" w:sz="0" w:space="0" w:color="auto"/>
          </w:divBdr>
        </w:div>
        <w:div w:id="1329601161">
          <w:marLeft w:val="480"/>
          <w:marRight w:val="0"/>
          <w:marTop w:val="0"/>
          <w:marBottom w:val="0"/>
          <w:divBdr>
            <w:top w:val="none" w:sz="0" w:space="0" w:color="auto"/>
            <w:left w:val="none" w:sz="0" w:space="0" w:color="auto"/>
            <w:bottom w:val="none" w:sz="0" w:space="0" w:color="auto"/>
            <w:right w:val="none" w:sz="0" w:space="0" w:color="auto"/>
          </w:divBdr>
        </w:div>
        <w:div w:id="1504391728">
          <w:marLeft w:val="480"/>
          <w:marRight w:val="0"/>
          <w:marTop w:val="0"/>
          <w:marBottom w:val="0"/>
          <w:divBdr>
            <w:top w:val="none" w:sz="0" w:space="0" w:color="auto"/>
            <w:left w:val="none" w:sz="0" w:space="0" w:color="auto"/>
            <w:bottom w:val="none" w:sz="0" w:space="0" w:color="auto"/>
            <w:right w:val="none" w:sz="0" w:space="0" w:color="auto"/>
          </w:divBdr>
        </w:div>
        <w:div w:id="1145316476">
          <w:marLeft w:val="480"/>
          <w:marRight w:val="0"/>
          <w:marTop w:val="0"/>
          <w:marBottom w:val="0"/>
          <w:divBdr>
            <w:top w:val="none" w:sz="0" w:space="0" w:color="auto"/>
            <w:left w:val="none" w:sz="0" w:space="0" w:color="auto"/>
            <w:bottom w:val="none" w:sz="0" w:space="0" w:color="auto"/>
            <w:right w:val="none" w:sz="0" w:space="0" w:color="auto"/>
          </w:divBdr>
        </w:div>
        <w:div w:id="578102397">
          <w:marLeft w:val="480"/>
          <w:marRight w:val="0"/>
          <w:marTop w:val="0"/>
          <w:marBottom w:val="0"/>
          <w:divBdr>
            <w:top w:val="none" w:sz="0" w:space="0" w:color="auto"/>
            <w:left w:val="none" w:sz="0" w:space="0" w:color="auto"/>
            <w:bottom w:val="none" w:sz="0" w:space="0" w:color="auto"/>
            <w:right w:val="none" w:sz="0" w:space="0" w:color="auto"/>
          </w:divBdr>
        </w:div>
        <w:div w:id="1875654278">
          <w:marLeft w:val="480"/>
          <w:marRight w:val="0"/>
          <w:marTop w:val="0"/>
          <w:marBottom w:val="0"/>
          <w:divBdr>
            <w:top w:val="none" w:sz="0" w:space="0" w:color="auto"/>
            <w:left w:val="none" w:sz="0" w:space="0" w:color="auto"/>
            <w:bottom w:val="none" w:sz="0" w:space="0" w:color="auto"/>
            <w:right w:val="none" w:sz="0" w:space="0" w:color="auto"/>
          </w:divBdr>
        </w:div>
        <w:div w:id="197738294">
          <w:marLeft w:val="480"/>
          <w:marRight w:val="0"/>
          <w:marTop w:val="0"/>
          <w:marBottom w:val="0"/>
          <w:divBdr>
            <w:top w:val="none" w:sz="0" w:space="0" w:color="auto"/>
            <w:left w:val="none" w:sz="0" w:space="0" w:color="auto"/>
            <w:bottom w:val="none" w:sz="0" w:space="0" w:color="auto"/>
            <w:right w:val="none" w:sz="0" w:space="0" w:color="auto"/>
          </w:divBdr>
        </w:div>
        <w:div w:id="1970933333">
          <w:marLeft w:val="480"/>
          <w:marRight w:val="0"/>
          <w:marTop w:val="0"/>
          <w:marBottom w:val="0"/>
          <w:divBdr>
            <w:top w:val="none" w:sz="0" w:space="0" w:color="auto"/>
            <w:left w:val="none" w:sz="0" w:space="0" w:color="auto"/>
            <w:bottom w:val="none" w:sz="0" w:space="0" w:color="auto"/>
            <w:right w:val="none" w:sz="0" w:space="0" w:color="auto"/>
          </w:divBdr>
        </w:div>
        <w:div w:id="1503010855">
          <w:marLeft w:val="480"/>
          <w:marRight w:val="0"/>
          <w:marTop w:val="0"/>
          <w:marBottom w:val="0"/>
          <w:divBdr>
            <w:top w:val="none" w:sz="0" w:space="0" w:color="auto"/>
            <w:left w:val="none" w:sz="0" w:space="0" w:color="auto"/>
            <w:bottom w:val="none" w:sz="0" w:space="0" w:color="auto"/>
            <w:right w:val="none" w:sz="0" w:space="0" w:color="auto"/>
          </w:divBdr>
        </w:div>
        <w:div w:id="175733536">
          <w:marLeft w:val="480"/>
          <w:marRight w:val="0"/>
          <w:marTop w:val="0"/>
          <w:marBottom w:val="0"/>
          <w:divBdr>
            <w:top w:val="none" w:sz="0" w:space="0" w:color="auto"/>
            <w:left w:val="none" w:sz="0" w:space="0" w:color="auto"/>
            <w:bottom w:val="none" w:sz="0" w:space="0" w:color="auto"/>
            <w:right w:val="none" w:sz="0" w:space="0" w:color="auto"/>
          </w:divBdr>
        </w:div>
        <w:div w:id="707998041">
          <w:marLeft w:val="480"/>
          <w:marRight w:val="0"/>
          <w:marTop w:val="0"/>
          <w:marBottom w:val="0"/>
          <w:divBdr>
            <w:top w:val="none" w:sz="0" w:space="0" w:color="auto"/>
            <w:left w:val="none" w:sz="0" w:space="0" w:color="auto"/>
            <w:bottom w:val="none" w:sz="0" w:space="0" w:color="auto"/>
            <w:right w:val="none" w:sz="0" w:space="0" w:color="auto"/>
          </w:divBdr>
        </w:div>
        <w:div w:id="1786994696">
          <w:marLeft w:val="480"/>
          <w:marRight w:val="0"/>
          <w:marTop w:val="0"/>
          <w:marBottom w:val="0"/>
          <w:divBdr>
            <w:top w:val="none" w:sz="0" w:space="0" w:color="auto"/>
            <w:left w:val="none" w:sz="0" w:space="0" w:color="auto"/>
            <w:bottom w:val="none" w:sz="0" w:space="0" w:color="auto"/>
            <w:right w:val="none" w:sz="0" w:space="0" w:color="auto"/>
          </w:divBdr>
        </w:div>
        <w:div w:id="1878657420">
          <w:marLeft w:val="480"/>
          <w:marRight w:val="0"/>
          <w:marTop w:val="0"/>
          <w:marBottom w:val="0"/>
          <w:divBdr>
            <w:top w:val="none" w:sz="0" w:space="0" w:color="auto"/>
            <w:left w:val="none" w:sz="0" w:space="0" w:color="auto"/>
            <w:bottom w:val="none" w:sz="0" w:space="0" w:color="auto"/>
            <w:right w:val="none" w:sz="0" w:space="0" w:color="auto"/>
          </w:divBdr>
        </w:div>
        <w:div w:id="2025355959">
          <w:marLeft w:val="480"/>
          <w:marRight w:val="0"/>
          <w:marTop w:val="0"/>
          <w:marBottom w:val="0"/>
          <w:divBdr>
            <w:top w:val="none" w:sz="0" w:space="0" w:color="auto"/>
            <w:left w:val="none" w:sz="0" w:space="0" w:color="auto"/>
            <w:bottom w:val="none" w:sz="0" w:space="0" w:color="auto"/>
            <w:right w:val="none" w:sz="0" w:space="0" w:color="auto"/>
          </w:divBdr>
        </w:div>
        <w:div w:id="724986156">
          <w:marLeft w:val="480"/>
          <w:marRight w:val="0"/>
          <w:marTop w:val="0"/>
          <w:marBottom w:val="0"/>
          <w:divBdr>
            <w:top w:val="none" w:sz="0" w:space="0" w:color="auto"/>
            <w:left w:val="none" w:sz="0" w:space="0" w:color="auto"/>
            <w:bottom w:val="none" w:sz="0" w:space="0" w:color="auto"/>
            <w:right w:val="none" w:sz="0" w:space="0" w:color="auto"/>
          </w:divBdr>
        </w:div>
        <w:div w:id="137959828">
          <w:marLeft w:val="480"/>
          <w:marRight w:val="0"/>
          <w:marTop w:val="0"/>
          <w:marBottom w:val="0"/>
          <w:divBdr>
            <w:top w:val="none" w:sz="0" w:space="0" w:color="auto"/>
            <w:left w:val="none" w:sz="0" w:space="0" w:color="auto"/>
            <w:bottom w:val="none" w:sz="0" w:space="0" w:color="auto"/>
            <w:right w:val="none" w:sz="0" w:space="0" w:color="auto"/>
          </w:divBdr>
        </w:div>
        <w:div w:id="1128668844">
          <w:marLeft w:val="480"/>
          <w:marRight w:val="0"/>
          <w:marTop w:val="0"/>
          <w:marBottom w:val="0"/>
          <w:divBdr>
            <w:top w:val="none" w:sz="0" w:space="0" w:color="auto"/>
            <w:left w:val="none" w:sz="0" w:space="0" w:color="auto"/>
            <w:bottom w:val="none" w:sz="0" w:space="0" w:color="auto"/>
            <w:right w:val="none" w:sz="0" w:space="0" w:color="auto"/>
          </w:divBdr>
        </w:div>
        <w:div w:id="1876772120">
          <w:marLeft w:val="480"/>
          <w:marRight w:val="0"/>
          <w:marTop w:val="0"/>
          <w:marBottom w:val="0"/>
          <w:divBdr>
            <w:top w:val="none" w:sz="0" w:space="0" w:color="auto"/>
            <w:left w:val="none" w:sz="0" w:space="0" w:color="auto"/>
            <w:bottom w:val="none" w:sz="0" w:space="0" w:color="auto"/>
            <w:right w:val="none" w:sz="0" w:space="0" w:color="auto"/>
          </w:divBdr>
        </w:div>
        <w:div w:id="68312815">
          <w:marLeft w:val="480"/>
          <w:marRight w:val="0"/>
          <w:marTop w:val="0"/>
          <w:marBottom w:val="0"/>
          <w:divBdr>
            <w:top w:val="none" w:sz="0" w:space="0" w:color="auto"/>
            <w:left w:val="none" w:sz="0" w:space="0" w:color="auto"/>
            <w:bottom w:val="none" w:sz="0" w:space="0" w:color="auto"/>
            <w:right w:val="none" w:sz="0" w:space="0" w:color="auto"/>
          </w:divBdr>
        </w:div>
        <w:div w:id="1508448146">
          <w:marLeft w:val="480"/>
          <w:marRight w:val="0"/>
          <w:marTop w:val="0"/>
          <w:marBottom w:val="0"/>
          <w:divBdr>
            <w:top w:val="none" w:sz="0" w:space="0" w:color="auto"/>
            <w:left w:val="none" w:sz="0" w:space="0" w:color="auto"/>
            <w:bottom w:val="none" w:sz="0" w:space="0" w:color="auto"/>
            <w:right w:val="none" w:sz="0" w:space="0" w:color="auto"/>
          </w:divBdr>
        </w:div>
        <w:div w:id="2088308901">
          <w:marLeft w:val="480"/>
          <w:marRight w:val="0"/>
          <w:marTop w:val="0"/>
          <w:marBottom w:val="0"/>
          <w:divBdr>
            <w:top w:val="none" w:sz="0" w:space="0" w:color="auto"/>
            <w:left w:val="none" w:sz="0" w:space="0" w:color="auto"/>
            <w:bottom w:val="none" w:sz="0" w:space="0" w:color="auto"/>
            <w:right w:val="none" w:sz="0" w:space="0" w:color="auto"/>
          </w:divBdr>
        </w:div>
        <w:div w:id="1088767067">
          <w:marLeft w:val="480"/>
          <w:marRight w:val="0"/>
          <w:marTop w:val="0"/>
          <w:marBottom w:val="0"/>
          <w:divBdr>
            <w:top w:val="none" w:sz="0" w:space="0" w:color="auto"/>
            <w:left w:val="none" w:sz="0" w:space="0" w:color="auto"/>
            <w:bottom w:val="none" w:sz="0" w:space="0" w:color="auto"/>
            <w:right w:val="none" w:sz="0" w:space="0" w:color="auto"/>
          </w:divBdr>
        </w:div>
        <w:div w:id="548108082">
          <w:marLeft w:val="480"/>
          <w:marRight w:val="0"/>
          <w:marTop w:val="0"/>
          <w:marBottom w:val="0"/>
          <w:divBdr>
            <w:top w:val="none" w:sz="0" w:space="0" w:color="auto"/>
            <w:left w:val="none" w:sz="0" w:space="0" w:color="auto"/>
            <w:bottom w:val="none" w:sz="0" w:space="0" w:color="auto"/>
            <w:right w:val="none" w:sz="0" w:space="0" w:color="auto"/>
          </w:divBdr>
        </w:div>
        <w:div w:id="1982150813">
          <w:marLeft w:val="480"/>
          <w:marRight w:val="0"/>
          <w:marTop w:val="0"/>
          <w:marBottom w:val="0"/>
          <w:divBdr>
            <w:top w:val="none" w:sz="0" w:space="0" w:color="auto"/>
            <w:left w:val="none" w:sz="0" w:space="0" w:color="auto"/>
            <w:bottom w:val="none" w:sz="0" w:space="0" w:color="auto"/>
            <w:right w:val="none" w:sz="0" w:space="0" w:color="auto"/>
          </w:divBdr>
        </w:div>
        <w:div w:id="1238978239">
          <w:marLeft w:val="480"/>
          <w:marRight w:val="0"/>
          <w:marTop w:val="0"/>
          <w:marBottom w:val="0"/>
          <w:divBdr>
            <w:top w:val="none" w:sz="0" w:space="0" w:color="auto"/>
            <w:left w:val="none" w:sz="0" w:space="0" w:color="auto"/>
            <w:bottom w:val="none" w:sz="0" w:space="0" w:color="auto"/>
            <w:right w:val="none" w:sz="0" w:space="0" w:color="auto"/>
          </w:divBdr>
        </w:div>
        <w:div w:id="607464383">
          <w:marLeft w:val="480"/>
          <w:marRight w:val="0"/>
          <w:marTop w:val="0"/>
          <w:marBottom w:val="0"/>
          <w:divBdr>
            <w:top w:val="none" w:sz="0" w:space="0" w:color="auto"/>
            <w:left w:val="none" w:sz="0" w:space="0" w:color="auto"/>
            <w:bottom w:val="none" w:sz="0" w:space="0" w:color="auto"/>
            <w:right w:val="none" w:sz="0" w:space="0" w:color="auto"/>
          </w:divBdr>
        </w:div>
        <w:div w:id="1033386261">
          <w:marLeft w:val="480"/>
          <w:marRight w:val="0"/>
          <w:marTop w:val="0"/>
          <w:marBottom w:val="0"/>
          <w:divBdr>
            <w:top w:val="none" w:sz="0" w:space="0" w:color="auto"/>
            <w:left w:val="none" w:sz="0" w:space="0" w:color="auto"/>
            <w:bottom w:val="none" w:sz="0" w:space="0" w:color="auto"/>
            <w:right w:val="none" w:sz="0" w:space="0" w:color="auto"/>
          </w:divBdr>
        </w:div>
        <w:div w:id="1995647219">
          <w:marLeft w:val="480"/>
          <w:marRight w:val="0"/>
          <w:marTop w:val="0"/>
          <w:marBottom w:val="0"/>
          <w:divBdr>
            <w:top w:val="none" w:sz="0" w:space="0" w:color="auto"/>
            <w:left w:val="none" w:sz="0" w:space="0" w:color="auto"/>
            <w:bottom w:val="none" w:sz="0" w:space="0" w:color="auto"/>
            <w:right w:val="none" w:sz="0" w:space="0" w:color="auto"/>
          </w:divBdr>
        </w:div>
        <w:div w:id="1649703679">
          <w:marLeft w:val="480"/>
          <w:marRight w:val="0"/>
          <w:marTop w:val="0"/>
          <w:marBottom w:val="0"/>
          <w:divBdr>
            <w:top w:val="none" w:sz="0" w:space="0" w:color="auto"/>
            <w:left w:val="none" w:sz="0" w:space="0" w:color="auto"/>
            <w:bottom w:val="none" w:sz="0" w:space="0" w:color="auto"/>
            <w:right w:val="none" w:sz="0" w:space="0" w:color="auto"/>
          </w:divBdr>
        </w:div>
        <w:div w:id="1873683903">
          <w:marLeft w:val="480"/>
          <w:marRight w:val="0"/>
          <w:marTop w:val="0"/>
          <w:marBottom w:val="0"/>
          <w:divBdr>
            <w:top w:val="none" w:sz="0" w:space="0" w:color="auto"/>
            <w:left w:val="none" w:sz="0" w:space="0" w:color="auto"/>
            <w:bottom w:val="none" w:sz="0" w:space="0" w:color="auto"/>
            <w:right w:val="none" w:sz="0" w:space="0" w:color="auto"/>
          </w:divBdr>
        </w:div>
        <w:div w:id="25638494">
          <w:marLeft w:val="480"/>
          <w:marRight w:val="0"/>
          <w:marTop w:val="0"/>
          <w:marBottom w:val="0"/>
          <w:divBdr>
            <w:top w:val="none" w:sz="0" w:space="0" w:color="auto"/>
            <w:left w:val="none" w:sz="0" w:space="0" w:color="auto"/>
            <w:bottom w:val="none" w:sz="0" w:space="0" w:color="auto"/>
            <w:right w:val="none" w:sz="0" w:space="0" w:color="auto"/>
          </w:divBdr>
        </w:div>
        <w:div w:id="1258175510">
          <w:marLeft w:val="480"/>
          <w:marRight w:val="0"/>
          <w:marTop w:val="0"/>
          <w:marBottom w:val="0"/>
          <w:divBdr>
            <w:top w:val="none" w:sz="0" w:space="0" w:color="auto"/>
            <w:left w:val="none" w:sz="0" w:space="0" w:color="auto"/>
            <w:bottom w:val="none" w:sz="0" w:space="0" w:color="auto"/>
            <w:right w:val="none" w:sz="0" w:space="0" w:color="auto"/>
          </w:divBdr>
        </w:div>
        <w:div w:id="149753873">
          <w:marLeft w:val="480"/>
          <w:marRight w:val="0"/>
          <w:marTop w:val="0"/>
          <w:marBottom w:val="0"/>
          <w:divBdr>
            <w:top w:val="none" w:sz="0" w:space="0" w:color="auto"/>
            <w:left w:val="none" w:sz="0" w:space="0" w:color="auto"/>
            <w:bottom w:val="none" w:sz="0" w:space="0" w:color="auto"/>
            <w:right w:val="none" w:sz="0" w:space="0" w:color="auto"/>
          </w:divBdr>
        </w:div>
        <w:div w:id="1385256722">
          <w:marLeft w:val="480"/>
          <w:marRight w:val="0"/>
          <w:marTop w:val="0"/>
          <w:marBottom w:val="0"/>
          <w:divBdr>
            <w:top w:val="none" w:sz="0" w:space="0" w:color="auto"/>
            <w:left w:val="none" w:sz="0" w:space="0" w:color="auto"/>
            <w:bottom w:val="none" w:sz="0" w:space="0" w:color="auto"/>
            <w:right w:val="none" w:sz="0" w:space="0" w:color="auto"/>
          </w:divBdr>
        </w:div>
        <w:div w:id="1796634560">
          <w:marLeft w:val="480"/>
          <w:marRight w:val="0"/>
          <w:marTop w:val="0"/>
          <w:marBottom w:val="0"/>
          <w:divBdr>
            <w:top w:val="none" w:sz="0" w:space="0" w:color="auto"/>
            <w:left w:val="none" w:sz="0" w:space="0" w:color="auto"/>
            <w:bottom w:val="none" w:sz="0" w:space="0" w:color="auto"/>
            <w:right w:val="none" w:sz="0" w:space="0" w:color="auto"/>
          </w:divBdr>
        </w:div>
        <w:div w:id="2022120496">
          <w:marLeft w:val="480"/>
          <w:marRight w:val="0"/>
          <w:marTop w:val="0"/>
          <w:marBottom w:val="0"/>
          <w:divBdr>
            <w:top w:val="none" w:sz="0" w:space="0" w:color="auto"/>
            <w:left w:val="none" w:sz="0" w:space="0" w:color="auto"/>
            <w:bottom w:val="none" w:sz="0" w:space="0" w:color="auto"/>
            <w:right w:val="none" w:sz="0" w:space="0" w:color="auto"/>
          </w:divBdr>
        </w:div>
        <w:div w:id="16660767">
          <w:marLeft w:val="480"/>
          <w:marRight w:val="0"/>
          <w:marTop w:val="0"/>
          <w:marBottom w:val="0"/>
          <w:divBdr>
            <w:top w:val="none" w:sz="0" w:space="0" w:color="auto"/>
            <w:left w:val="none" w:sz="0" w:space="0" w:color="auto"/>
            <w:bottom w:val="none" w:sz="0" w:space="0" w:color="auto"/>
            <w:right w:val="none" w:sz="0" w:space="0" w:color="auto"/>
          </w:divBdr>
        </w:div>
        <w:div w:id="1521508439">
          <w:marLeft w:val="480"/>
          <w:marRight w:val="0"/>
          <w:marTop w:val="0"/>
          <w:marBottom w:val="0"/>
          <w:divBdr>
            <w:top w:val="none" w:sz="0" w:space="0" w:color="auto"/>
            <w:left w:val="none" w:sz="0" w:space="0" w:color="auto"/>
            <w:bottom w:val="none" w:sz="0" w:space="0" w:color="auto"/>
            <w:right w:val="none" w:sz="0" w:space="0" w:color="auto"/>
          </w:divBdr>
        </w:div>
      </w:divsChild>
    </w:div>
    <w:div w:id="1849826057">
      <w:bodyDiv w:val="1"/>
      <w:marLeft w:val="0"/>
      <w:marRight w:val="0"/>
      <w:marTop w:val="0"/>
      <w:marBottom w:val="0"/>
      <w:divBdr>
        <w:top w:val="none" w:sz="0" w:space="0" w:color="auto"/>
        <w:left w:val="none" w:sz="0" w:space="0" w:color="auto"/>
        <w:bottom w:val="none" w:sz="0" w:space="0" w:color="auto"/>
        <w:right w:val="none" w:sz="0" w:space="0" w:color="auto"/>
      </w:divBdr>
    </w:div>
    <w:div w:id="1850365151">
      <w:bodyDiv w:val="1"/>
      <w:marLeft w:val="0"/>
      <w:marRight w:val="0"/>
      <w:marTop w:val="0"/>
      <w:marBottom w:val="0"/>
      <w:divBdr>
        <w:top w:val="none" w:sz="0" w:space="0" w:color="auto"/>
        <w:left w:val="none" w:sz="0" w:space="0" w:color="auto"/>
        <w:bottom w:val="none" w:sz="0" w:space="0" w:color="auto"/>
        <w:right w:val="none" w:sz="0" w:space="0" w:color="auto"/>
      </w:divBdr>
    </w:div>
    <w:div w:id="1850561102">
      <w:bodyDiv w:val="1"/>
      <w:marLeft w:val="0"/>
      <w:marRight w:val="0"/>
      <w:marTop w:val="0"/>
      <w:marBottom w:val="0"/>
      <w:divBdr>
        <w:top w:val="none" w:sz="0" w:space="0" w:color="auto"/>
        <w:left w:val="none" w:sz="0" w:space="0" w:color="auto"/>
        <w:bottom w:val="none" w:sz="0" w:space="0" w:color="auto"/>
        <w:right w:val="none" w:sz="0" w:space="0" w:color="auto"/>
      </w:divBdr>
    </w:div>
    <w:div w:id="1855339049">
      <w:bodyDiv w:val="1"/>
      <w:marLeft w:val="0"/>
      <w:marRight w:val="0"/>
      <w:marTop w:val="0"/>
      <w:marBottom w:val="0"/>
      <w:divBdr>
        <w:top w:val="none" w:sz="0" w:space="0" w:color="auto"/>
        <w:left w:val="none" w:sz="0" w:space="0" w:color="auto"/>
        <w:bottom w:val="none" w:sz="0" w:space="0" w:color="auto"/>
        <w:right w:val="none" w:sz="0" w:space="0" w:color="auto"/>
      </w:divBdr>
    </w:div>
    <w:div w:id="1855921273">
      <w:bodyDiv w:val="1"/>
      <w:marLeft w:val="0"/>
      <w:marRight w:val="0"/>
      <w:marTop w:val="0"/>
      <w:marBottom w:val="0"/>
      <w:divBdr>
        <w:top w:val="none" w:sz="0" w:space="0" w:color="auto"/>
        <w:left w:val="none" w:sz="0" w:space="0" w:color="auto"/>
        <w:bottom w:val="none" w:sz="0" w:space="0" w:color="auto"/>
        <w:right w:val="none" w:sz="0" w:space="0" w:color="auto"/>
      </w:divBdr>
    </w:div>
    <w:div w:id="1857649462">
      <w:bodyDiv w:val="1"/>
      <w:marLeft w:val="0"/>
      <w:marRight w:val="0"/>
      <w:marTop w:val="0"/>
      <w:marBottom w:val="0"/>
      <w:divBdr>
        <w:top w:val="none" w:sz="0" w:space="0" w:color="auto"/>
        <w:left w:val="none" w:sz="0" w:space="0" w:color="auto"/>
        <w:bottom w:val="none" w:sz="0" w:space="0" w:color="auto"/>
        <w:right w:val="none" w:sz="0" w:space="0" w:color="auto"/>
      </w:divBdr>
    </w:div>
    <w:div w:id="1860662220">
      <w:bodyDiv w:val="1"/>
      <w:marLeft w:val="0"/>
      <w:marRight w:val="0"/>
      <w:marTop w:val="0"/>
      <w:marBottom w:val="0"/>
      <w:divBdr>
        <w:top w:val="none" w:sz="0" w:space="0" w:color="auto"/>
        <w:left w:val="none" w:sz="0" w:space="0" w:color="auto"/>
        <w:bottom w:val="none" w:sz="0" w:space="0" w:color="auto"/>
        <w:right w:val="none" w:sz="0" w:space="0" w:color="auto"/>
      </w:divBdr>
    </w:div>
    <w:div w:id="1863128471">
      <w:bodyDiv w:val="1"/>
      <w:marLeft w:val="0"/>
      <w:marRight w:val="0"/>
      <w:marTop w:val="0"/>
      <w:marBottom w:val="0"/>
      <w:divBdr>
        <w:top w:val="none" w:sz="0" w:space="0" w:color="auto"/>
        <w:left w:val="none" w:sz="0" w:space="0" w:color="auto"/>
        <w:bottom w:val="none" w:sz="0" w:space="0" w:color="auto"/>
        <w:right w:val="none" w:sz="0" w:space="0" w:color="auto"/>
      </w:divBdr>
    </w:div>
    <w:div w:id="1863779020">
      <w:bodyDiv w:val="1"/>
      <w:marLeft w:val="0"/>
      <w:marRight w:val="0"/>
      <w:marTop w:val="0"/>
      <w:marBottom w:val="0"/>
      <w:divBdr>
        <w:top w:val="none" w:sz="0" w:space="0" w:color="auto"/>
        <w:left w:val="none" w:sz="0" w:space="0" w:color="auto"/>
        <w:bottom w:val="none" w:sz="0" w:space="0" w:color="auto"/>
        <w:right w:val="none" w:sz="0" w:space="0" w:color="auto"/>
      </w:divBdr>
    </w:div>
    <w:div w:id="1871409209">
      <w:bodyDiv w:val="1"/>
      <w:marLeft w:val="0"/>
      <w:marRight w:val="0"/>
      <w:marTop w:val="0"/>
      <w:marBottom w:val="0"/>
      <w:divBdr>
        <w:top w:val="none" w:sz="0" w:space="0" w:color="auto"/>
        <w:left w:val="none" w:sz="0" w:space="0" w:color="auto"/>
        <w:bottom w:val="none" w:sz="0" w:space="0" w:color="auto"/>
        <w:right w:val="none" w:sz="0" w:space="0" w:color="auto"/>
      </w:divBdr>
    </w:div>
    <w:div w:id="1874924939">
      <w:bodyDiv w:val="1"/>
      <w:marLeft w:val="0"/>
      <w:marRight w:val="0"/>
      <w:marTop w:val="0"/>
      <w:marBottom w:val="0"/>
      <w:divBdr>
        <w:top w:val="none" w:sz="0" w:space="0" w:color="auto"/>
        <w:left w:val="none" w:sz="0" w:space="0" w:color="auto"/>
        <w:bottom w:val="none" w:sz="0" w:space="0" w:color="auto"/>
        <w:right w:val="none" w:sz="0" w:space="0" w:color="auto"/>
      </w:divBdr>
    </w:div>
    <w:div w:id="1875074729">
      <w:bodyDiv w:val="1"/>
      <w:marLeft w:val="0"/>
      <w:marRight w:val="0"/>
      <w:marTop w:val="0"/>
      <w:marBottom w:val="0"/>
      <w:divBdr>
        <w:top w:val="none" w:sz="0" w:space="0" w:color="auto"/>
        <w:left w:val="none" w:sz="0" w:space="0" w:color="auto"/>
        <w:bottom w:val="none" w:sz="0" w:space="0" w:color="auto"/>
        <w:right w:val="none" w:sz="0" w:space="0" w:color="auto"/>
      </w:divBdr>
    </w:div>
    <w:div w:id="1877161720">
      <w:bodyDiv w:val="1"/>
      <w:marLeft w:val="0"/>
      <w:marRight w:val="0"/>
      <w:marTop w:val="0"/>
      <w:marBottom w:val="0"/>
      <w:divBdr>
        <w:top w:val="none" w:sz="0" w:space="0" w:color="auto"/>
        <w:left w:val="none" w:sz="0" w:space="0" w:color="auto"/>
        <w:bottom w:val="none" w:sz="0" w:space="0" w:color="auto"/>
        <w:right w:val="none" w:sz="0" w:space="0" w:color="auto"/>
      </w:divBdr>
    </w:div>
    <w:div w:id="1879078742">
      <w:bodyDiv w:val="1"/>
      <w:marLeft w:val="0"/>
      <w:marRight w:val="0"/>
      <w:marTop w:val="0"/>
      <w:marBottom w:val="0"/>
      <w:divBdr>
        <w:top w:val="none" w:sz="0" w:space="0" w:color="auto"/>
        <w:left w:val="none" w:sz="0" w:space="0" w:color="auto"/>
        <w:bottom w:val="none" w:sz="0" w:space="0" w:color="auto"/>
        <w:right w:val="none" w:sz="0" w:space="0" w:color="auto"/>
      </w:divBdr>
    </w:div>
    <w:div w:id="1882131702">
      <w:bodyDiv w:val="1"/>
      <w:marLeft w:val="0"/>
      <w:marRight w:val="0"/>
      <w:marTop w:val="0"/>
      <w:marBottom w:val="0"/>
      <w:divBdr>
        <w:top w:val="none" w:sz="0" w:space="0" w:color="auto"/>
        <w:left w:val="none" w:sz="0" w:space="0" w:color="auto"/>
        <w:bottom w:val="none" w:sz="0" w:space="0" w:color="auto"/>
        <w:right w:val="none" w:sz="0" w:space="0" w:color="auto"/>
      </w:divBdr>
    </w:div>
    <w:div w:id="1884052610">
      <w:bodyDiv w:val="1"/>
      <w:marLeft w:val="0"/>
      <w:marRight w:val="0"/>
      <w:marTop w:val="0"/>
      <w:marBottom w:val="0"/>
      <w:divBdr>
        <w:top w:val="none" w:sz="0" w:space="0" w:color="auto"/>
        <w:left w:val="none" w:sz="0" w:space="0" w:color="auto"/>
        <w:bottom w:val="none" w:sz="0" w:space="0" w:color="auto"/>
        <w:right w:val="none" w:sz="0" w:space="0" w:color="auto"/>
      </w:divBdr>
    </w:div>
    <w:div w:id="1885369469">
      <w:bodyDiv w:val="1"/>
      <w:marLeft w:val="0"/>
      <w:marRight w:val="0"/>
      <w:marTop w:val="0"/>
      <w:marBottom w:val="0"/>
      <w:divBdr>
        <w:top w:val="none" w:sz="0" w:space="0" w:color="auto"/>
        <w:left w:val="none" w:sz="0" w:space="0" w:color="auto"/>
        <w:bottom w:val="none" w:sz="0" w:space="0" w:color="auto"/>
        <w:right w:val="none" w:sz="0" w:space="0" w:color="auto"/>
      </w:divBdr>
    </w:div>
    <w:div w:id="1886133836">
      <w:bodyDiv w:val="1"/>
      <w:marLeft w:val="0"/>
      <w:marRight w:val="0"/>
      <w:marTop w:val="0"/>
      <w:marBottom w:val="0"/>
      <w:divBdr>
        <w:top w:val="none" w:sz="0" w:space="0" w:color="auto"/>
        <w:left w:val="none" w:sz="0" w:space="0" w:color="auto"/>
        <w:bottom w:val="none" w:sz="0" w:space="0" w:color="auto"/>
        <w:right w:val="none" w:sz="0" w:space="0" w:color="auto"/>
      </w:divBdr>
    </w:div>
    <w:div w:id="1887182648">
      <w:bodyDiv w:val="1"/>
      <w:marLeft w:val="0"/>
      <w:marRight w:val="0"/>
      <w:marTop w:val="0"/>
      <w:marBottom w:val="0"/>
      <w:divBdr>
        <w:top w:val="none" w:sz="0" w:space="0" w:color="auto"/>
        <w:left w:val="none" w:sz="0" w:space="0" w:color="auto"/>
        <w:bottom w:val="none" w:sz="0" w:space="0" w:color="auto"/>
        <w:right w:val="none" w:sz="0" w:space="0" w:color="auto"/>
      </w:divBdr>
    </w:div>
    <w:div w:id="1887983801">
      <w:bodyDiv w:val="1"/>
      <w:marLeft w:val="0"/>
      <w:marRight w:val="0"/>
      <w:marTop w:val="0"/>
      <w:marBottom w:val="0"/>
      <w:divBdr>
        <w:top w:val="none" w:sz="0" w:space="0" w:color="auto"/>
        <w:left w:val="none" w:sz="0" w:space="0" w:color="auto"/>
        <w:bottom w:val="none" w:sz="0" w:space="0" w:color="auto"/>
        <w:right w:val="none" w:sz="0" w:space="0" w:color="auto"/>
      </w:divBdr>
    </w:div>
    <w:div w:id="1890456555">
      <w:bodyDiv w:val="1"/>
      <w:marLeft w:val="0"/>
      <w:marRight w:val="0"/>
      <w:marTop w:val="0"/>
      <w:marBottom w:val="0"/>
      <w:divBdr>
        <w:top w:val="none" w:sz="0" w:space="0" w:color="auto"/>
        <w:left w:val="none" w:sz="0" w:space="0" w:color="auto"/>
        <w:bottom w:val="none" w:sz="0" w:space="0" w:color="auto"/>
        <w:right w:val="none" w:sz="0" w:space="0" w:color="auto"/>
      </w:divBdr>
    </w:div>
    <w:div w:id="1893466620">
      <w:bodyDiv w:val="1"/>
      <w:marLeft w:val="0"/>
      <w:marRight w:val="0"/>
      <w:marTop w:val="0"/>
      <w:marBottom w:val="0"/>
      <w:divBdr>
        <w:top w:val="none" w:sz="0" w:space="0" w:color="auto"/>
        <w:left w:val="none" w:sz="0" w:space="0" w:color="auto"/>
        <w:bottom w:val="none" w:sz="0" w:space="0" w:color="auto"/>
        <w:right w:val="none" w:sz="0" w:space="0" w:color="auto"/>
      </w:divBdr>
    </w:div>
    <w:div w:id="1896500107">
      <w:bodyDiv w:val="1"/>
      <w:marLeft w:val="0"/>
      <w:marRight w:val="0"/>
      <w:marTop w:val="0"/>
      <w:marBottom w:val="0"/>
      <w:divBdr>
        <w:top w:val="none" w:sz="0" w:space="0" w:color="auto"/>
        <w:left w:val="none" w:sz="0" w:space="0" w:color="auto"/>
        <w:bottom w:val="none" w:sz="0" w:space="0" w:color="auto"/>
        <w:right w:val="none" w:sz="0" w:space="0" w:color="auto"/>
      </w:divBdr>
    </w:div>
    <w:div w:id="1897816123">
      <w:bodyDiv w:val="1"/>
      <w:marLeft w:val="0"/>
      <w:marRight w:val="0"/>
      <w:marTop w:val="0"/>
      <w:marBottom w:val="0"/>
      <w:divBdr>
        <w:top w:val="none" w:sz="0" w:space="0" w:color="auto"/>
        <w:left w:val="none" w:sz="0" w:space="0" w:color="auto"/>
        <w:bottom w:val="none" w:sz="0" w:space="0" w:color="auto"/>
        <w:right w:val="none" w:sz="0" w:space="0" w:color="auto"/>
      </w:divBdr>
    </w:div>
    <w:div w:id="1900634077">
      <w:bodyDiv w:val="1"/>
      <w:marLeft w:val="0"/>
      <w:marRight w:val="0"/>
      <w:marTop w:val="0"/>
      <w:marBottom w:val="0"/>
      <w:divBdr>
        <w:top w:val="none" w:sz="0" w:space="0" w:color="auto"/>
        <w:left w:val="none" w:sz="0" w:space="0" w:color="auto"/>
        <w:bottom w:val="none" w:sz="0" w:space="0" w:color="auto"/>
        <w:right w:val="none" w:sz="0" w:space="0" w:color="auto"/>
      </w:divBdr>
    </w:div>
    <w:div w:id="1902861265">
      <w:bodyDiv w:val="1"/>
      <w:marLeft w:val="0"/>
      <w:marRight w:val="0"/>
      <w:marTop w:val="0"/>
      <w:marBottom w:val="0"/>
      <w:divBdr>
        <w:top w:val="none" w:sz="0" w:space="0" w:color="auto"/>
        <w:left w:val="none" w:sz="0" w:space="0" w:color="auto"/>
        <w:bottom w:val="none" w:sz="0" w:space="0" w:color="auto"/>
        <w:right w:val="none" w:sz="0" w:space="0" w:color="auto"/>
      </w:divBdr>
    </w:div>
    <w:div w:id="1905411606">
      <w:bodyDiv w:val="1"/>
      <w:marLeft w:val="0"/>
      <w:marRight w:val="0"/>
      <w:marTop w:val="0"/>
      <w:marBottom w:val="0"/>
      <w:divBdr>
        <w:top w:val="none" w:sz="0" w:space="0" w:color="auto"/>
        <w:left w:val="none" w:sz="0" w:space="0" w:color="auto"/>
        <w:bottom w:val="none" w:sz="0" w:space="0" w:color="auto"/>
        <w:right w:val="none" w:sz="0" w:space="0" w:color="auto"/>
      </w:divBdr>
    </w:div>
    <w:div w:id="1911381948">
      <w:bodyDiv w:val="1"/>
      <w:marLeft w:val="0"/>
      <w:marRight w:val="0"/>
      <w:marTop w:val="0"/>
      <w:marBottom w:val="0"/>
      <w:divBdr>
        <w:top w:val="none" w:sz="0" w:space="0" w:color="auto"/>
        <w:left w:val="none" w:sz="0" w:space="0" w:color="auto"/>
        <w:bottom w:val="none" w:sz="0" w:space="0" w:color="auto"/>
        <w:right w:val="none" w:sz="0" w:space="0" w:color="auto"/>
      </w:divBdr>
    </w:div>
    <w:div w:id="1911621595">
      <w:bodyDiv w:val="1"/>
      <w:marLeft w:val="0"/>
      <w:marRight w:val="0"/>
      <w:marTop w:val="0"/>
      <w:marBottom w:val="0"/>
      <w:divBdr>
        <w:top w:val="none" w:sz="0" w:space="0" w:color="auto"/>
        <w:left w:val="none" w:sz="0" w:space="0" w:color="auto"/>
        <w:bottom w:val="none" w:sz="0" w:space="0" w:color="auto"/>
        <w:right w:val="none" w:sz="0" w:space="0" w:color="auto"/>
      </w:divBdr>
    </w:div>
    <w:div w:id="1912233756">
      <w:bodyDiv w:val="1"/>
      <w:marLeft w:val="0"/>
      <w:marRight w:val="0"/>
      <w:marTop w:val="0"/>
      <w:marBottom w:val="0"/>
      <w:divBdr>
        <w:top w:val="none" w:sz="0" w:space="0" w:color="auto"/>
        <w:left w:val="none" w:sz="0" w:space="0" w:color="auto"/>
        <w:bottom w:val="none" w:sz="0" w:space="0" w:color="auto"/>
        <w:right w:val="none" w:sz="0" w:space="0" w:color="auto"/>
      </w:divBdr>
    </w:div>
    <w:div w:id="1917591191">
      <w:bodyDiv w:val="1"/>
      <w:marLeft w:val="0"/>
      <w:marRight w:val="0"/>
      <w:marTop w:val="0"/>
      <w:marBottom w:val="0"/>
      <w:divBdr>
        <w:top w:val="none" w:sz="0" w:space="0" w:color="auto"/>
        <w:left w:val="none" w:sz="0" w:space="0" w:color="auto"/>
        <w:bottom w:val="none" w:sz="0" w:space="0" w:color="auto"/>
        <w:right w:val="none" w:sz="0" w:space="0" w:color="auto"/>
      </w:divBdr>
    </w:div>
    <w:div w:id="1923760659">
      <w:bodyDiv w:val="1"/>
      <w:marLeft w:val="0"/>
      <w:marRight w:val="0"/>
      <w:marTop w:val="0"/>
      <w:marBottom w:val="0"/>
      <w:divBdr>
        <w:top w:val="none" w:sz="0" w:space="0" w:color="auto"/>
        <w:left w:val="none" w:sz="0" w:space="0" w:color="auto"/>
        <w:bottom w:val="none" w:sz="0" w:space="0" w:color="auto"/>
        <w:right w:val="none" w:sz="0" w:space="0" w:color="auto"/>
      </w:divBdr>
    </w:div>
    <w:div w:id="1930775670">
      <w:bodyDiv w:val="1"/>
      <w:marLeft w:val="0"/>
      <w:marRight w:val="0"/>
      <w:marTop w:val="0"/>
      <w:marBottom w:val="0"/>
      <w:divBdr>
        <w:top w:val="none" w:sz="0" w:space="0" w:color="auto"/>
        <w:left w:val="none" w:sz="0" w:space="0" w:color="auto"/>
        <w:bottom w:val="none" w:sz="0" w:space="0" w:color="auto"/>
        <w:right w:val="none" w:sz="0" w:space="0" w:color="auto"/>
      </w:divBdr>
    </w:div>
    <w:div w:id="1930968391">
      <w:bodyDiv w:val="1"/>
      <w:marLeft w:val="0"/>
      <w:marRight w:val="0"/>
      <w:marTop w:val="0"/>
      <w:marBottom w:val="0"/>
      <w:divBdr>
        <w:top w:val="none" w:sz="0" w:space="0" w:color="auto"/>
        <w:left w:val="none" w:sz="0" w:space="0" w:color="auto"/>
        <w:bottom w:val="none" w:sz="0" w:space="0" w:color="auto"/>
        <w:right w:val="none" w:sz="0" w:space="0" w:color="auto"/>
      </w:divBdr>
    </w:div>
    <w:div w:id="1931086426">
      <w:bodyDiv w:val="1"/>
      <w:marLeft w:val="0"/>
      <w:marRight w:val="0"/>
      <w:marTop w:val="0"/>
      <w:marBottom w:val="0"/>
      <w:divBdr>
        <w:top w:val="none" w:sz="0" w:space="0" w:color="auto"/>
        <w:left w:val="none" w:sz="0" w:space="0" w:color="auto"/>
        <w:bottom w:val="none" w:sz="0" w:space="0" w:color="auto"/>
        <w:right w:val="none" w:sz="0" w:space="0" w:color="auto"/>
      </w:divBdr>
    </w:div>
    <w:div w:id="1936283199">
      <w:bodyDiv w:val="1"/>
      <w:marLeft w:val="0"/>
      <w:marRight w:val="0"/>
      <w:marTop w:val="0"/>
      <w:marBottom w:val="0"/>
      <w:divBdr>
        <w:top w:val="none" w:sz="0" w:space="0" w:color="auto"/>
        <w:left w:val="none" w:sz="0" w:space="0" w:color="auto"/>
        <w:bottom w:val="none" w:sz="0" w:space="0" w:color="auto"/>
        <w:right w:val="none" w:sz="0" w:space="0" w:color="auto"/>
      </w:divBdr>
    </w:div>
    <w:div w:id="1937862204">
      <w:bodyDiv w:val="1"/>
      <w:marLeft w:val="0"/>
      <w:marRight w:val="0"/>
      <w:marTop w:val="0"/>
      <w:marBottom w:val="0"/>
      <w:divBdr>
        <w:top w:val="none" w:sz="0" w:space="0" w:color="auto"/>
        <w:left w:val="none" w:sz="0" w:space="0" w:color="auto"/>
        <w:bottom w:val="none" w:sz="0" w:space="0" w:color="auto"/>
        <w:right w:val="none" w:sz="0" w:space="0" w:color="auto"/>
      </w:divBdr>
    </w:div>
    <w:div w:id="1942494234">
      <w:bodyDiv w:val="1"/>
      <w:marLeft w:val="0"/>
      <w:marRight w:val="0"/>
      <w:marTop w:val="0"/>
      <w:marBottom w:val="0"/>
      <w:divBdr>
        <w:top w:val="none" w:sz="0" w:space="0" w:color="auto"/>
        <w:left w:val="none" w:sz="0" w:space="0" w:color="auto"/>
        <w:bottom w:val="none" w:sz="0" w:space="0" w:color="auto"/>
        <w:right w:val="none" w:sz="0" w:space="0" w:color="auto"/>
      </w:divBdr>
    </w:div>
    <w:div w:id="1944457610">
      <w:bodyDiv w:val="1"/>
      <w:marLeft w:val="0"/>
      <w:marRight w:val="0"/>
      <w:marTop w:val="0"/>
      <w:marBottom w:val="0"/>
      <w:divBdr>
        <w:top w:val="none" w:sz="0" w:space="0" w:color="auto"/>
        <w:left w:val="none" w:sz="0" w:space="0" w:color="auto"/>
        <w:bottom w:val="none" w:sz="0" w:space="0" w:color="auto"/>
        <w:right w:val="none" w:sz="0" w:space="0" w:color="auto"/>
      </w:divBdr>
    </w:div>
    <w:div w:id="1946495682">
      <w:bodyDiv w:val="1"/>
      <w:marLeft w:val="0"/>
      <w:marRight w:val="0"/>
      <w:marTop w:val="0"/>
      <w:marBottom w:val="0"/>
      <w:divBdr>
        <w:top w:val="none" w:sz="0" w:space="0" w:color="auto"/>
        <w:left w:val="none" w:sz="0" w:space="0" w:color="auto"/>
        <w:bottom w:val="none" w:sz="0" w:space="0" w:color="auto"/>
        <w:right w:val="none" w:sz="0" w:space="0" w:color="auto"/>
      </w:divBdr>
    </w:div>
    <w:div w:id="1947882214">
      <w:bodyDiv w:val="1"/>
      <w:marLeft w:val="0"/>
      <w:marRight w:val="0"/>
      <w:marTop w:val="0"/>
      <w:marBottom w:val="0"/>
      <w:divBdr>
        <w:top w:val="none" w:sz="0" w:space="0" w:color="auto"/>
        <w:left w:val="none" w:sz="0" w:space="0" w:color="auto"/>
        <w:bottom w:val="none" w:sz="0" w:space="0" w:color="auto"/>
        <w:right w:val="none" w:sz="0" w:space="0" w:color="auto"/>
      </w:divBdr>
    </w:div>
    <w:div w:id="1957909242">
      <w:bodyDiv w:val="1"/>
      <w:marLeft w:val="0"/>
      <w:marRight w:val="0"/>
      <w:marTop w:val="0"/>
      <w:marBottom w:val="0"/>
      <w:divBdr>
        <w:top w:val="none" w:sz="0" w:space="0" w:color="auto"/>
        <w:left w:val="none" w:sz="0" w:space="0" w:color="auto"/>
        <w:bottom w:val="none" w:sz="0" w:space="0" w:color="auto"/>
        <w:right w:val="none" w:sz="0" w:space="0" w:color="auto"/>
      </w:divBdr>
    </w:div>
    <w:div w:id="1958675770">
      <w:bodyDiv w:val="1"/>
      <w:marLeft w:val="0"/>
      <w:marRight w:val="0"/>
      <w:marTop w:val="0"/>
      <w:marBottom w:val="0"/>
      <w:divBdr>
        <w:top w:val="none" w:sz="0" w:space="0" w:color="auto"/>
        <w:left w:val="none" w:sz="0" w:space="0" w:color="auto"/>
        <w:bottom w:val="none" w:sz="0" w:space="0" w:color="auto"/>
        <w:right w:val="none" w:sz="0" w:space="0" w:color="auto"/>
      </w:divBdr>
    </w:div>
    <w:div w:id="1961716231">
      <w:bodyDiv w:val="1"/>
      <w:marLeft w:val="0"/>
      <w:marRight w:val="0"/>
      <w:marTop w:val="0"/>
      <w:marBottom w:val="0"/>
      <w:divBdr>
        <w:top w:val="none" w:sz="0" w:space="0" w:color="auto"/>
        <w:left w:val="none" w:sz="0" w:space="0" w:color="auto"/>
        <w:bottom w:val="none" w:sz="0" w:space="0" w:color="auto"/>
        <w:right w:val="none" w:sz="0" w:space="0" w:color="auto"/>
      </w:divBdr>
    </w:div>
    <w:div w:id="1962418083">
      <w:bodyDiv w:val="1"/>
      <w:marLeft w:val="0"/>
      <w:marRight w:val="0"/>
      <w:marTop w:val="0"/>
      <w:marBottom w:val="0"/>
      <w:divBdr>
        <w:top w:val="none" w:sz="0" w:space="0" w:color="auto"/>
        <w:left w:val="none" w:sz="0" w:space="0" w:color="auto"/>
        <w:bottom w:val="none" w:sz="0" w:space="0" w:color="auto"/>
        <w:right w:val="none" w:sz="0" w:space="0" w:color="auto"/>
      </w:divBdr>
    </w:div>
    <w:div w:id="1964072198">
      <w:bodyDiv w:val="1"/>
      <w:marLeft w:val="0"/>
      <w:marRight w:val="0"/>
      <w:marTop w:val="0"/>
      <w:marBottom w:val="0"/>
      <w:divBdr>
        <w:top w:val="none" w:sz="0" w:space="0" w:color="auto"/>
        <w:left w:val="none" w:sz="0" w:space="0" w:color="auto"/>
        <w:bottom w:val="none" w:sz="0" w:space="0" w:color="auto"/>
        <w:right w:val="none" w:sz="0" w:space="0" w:color="auto"/>
      </w:divBdr>
    </w:div>
    <w:div w:id="1964387861">
      <w:bodyDiv w:val="1"/>
      <w:marLeft w:val="0"/>
      <w:marRight w:val="0"/>
      <w:marTop w:val="0"/>
      <w:marBottom w:val="0"/>
      <w:divBdr>
        <w:top w:val="none" w:sz="0" w:space="0" w:color="auto"/>
        <w:left w:val="none" w:sz="0" w:space="0" w:color="auto"/>
        <w:bottom w:val="none" w:sz="0" w:space="0" w:color="auto"/>
        <w:right w:val="none" w:sz="0" w:space="0" w:color="auto"/>
      </w:divBdr>
    </w:div>
    <w:div w:id="1964849837">
      <w:bodyDiv w:val="1"/>
      <w:marLeft w:val="0"/>
      <w:marRight w:val="0"/>
      <w:marTop w:val="0"/>
      <w:marBottom w:val="0"/>
      <w:divBdr>
        <w:top w:val="none" w:sz="0" w:space="0" w:color="auto"/>
        <w:left w:val="none" w:sz="0" w:space="0" w:color="auto"/>
        <w:bottom w:val="none" w:sz="0" w:space="0" w:color="auto"/>
        <w:right w:val="none" w:sz="0" w:space="0" w:color="auto"/>
      </w:divBdr>
    </w:div>
    <w:div w:id="1966692545">
      <w:bodyDiv w:val="1"/>
      <w:marLeft w:val="0"/>
      <w:marRight w:val="0"/>
      <w:marTop w:val="0"/>
      <w:marBottom w:val="0"/>
      <w:divBdr>
        <w:top w:val="none" w:sz="0" w:space="0" w:color="auto"/>
        <w:left w:val="none" w:sz="0" w:space="0" w:color="auto"/>
        <w:bottom w:val="none" w:sz="0" w:space="0" w:color="auto"/>
        <w:right w:val="none" w:sz="0" w:space="0" w:color="auto"/>
      </w:divBdr>
    </w:div>
    <w:div w:id="1968119779">
      <w:bodyDiv w:val="1"/>
      <w:marLeft w:val="0"/>
      <w:marRight w:val="0"/>
      <w:marTop w:val="0"/>
      <w:marBottom w:val="0"/>
      <w:divBdr>
        <w:top w:val="none" w:sz="0" w:space="0" w:color="auto"/>
        <w:left w:val="none" w:sz="0" w:space="0" w:color="auto"/>
        <w:bottom w:val="none" w:sz="0" w:space="0" w:color="auto"/>
        <w:right w:val="none" w:sz="0" w:space="0" w:color="auto"/>
      </w:divBdr>
    </w:div>
    <w:div w:id="1971788359">
      <w:bodyDiv w:val="1"/>
      <w:marLeft w:val="0"/>
      <w:marRight w:val="0"/>
      <w:marTop w:val="0"/>
      <w:marBottom w:val="0"/>
      <w:divBdr>
        <w:top w:val="none" w:sz="0" w:space="0" w:color="auto"/>
        <w:left w:val="none" w:sz="0" w:space="0" w:color="auto"/>
        <w:bottom w:val="none" w:sz="0" w:space="0" w:color="auto"/>
        <w:right w:val="none" w:sz="0" w:space="0" w:color="auto"/>
      </w:divBdr>
    </w:div>
    <w:div w:id="1972979253">
      <w:bodyDiv w:val="1"/>
      <w:marLeft w:val="0"/>
      <w:marRight w:val="0"/>
      <w:marTop w:val="0"/>
      <w:marBottom w:val="0"/>
      <w:divBdr>
        <w:top w:val="none" w:sz="0" w:space="0" w:color="auto"/>
        <w:left w:val="none" w:sz="0" w:space="0" w:color="auto"/>
        <w:bottom w:val="none" w:sz="0" w:space="0" w:color="auto"/>
        <w:right w:val="none" w:sz="0" w:space="0" w:color="auto"/>
      </w:divBdr>
    </w:div>
    <w:div w:id="1973485630">
      <w:bodyDiv w:val="1"/>
      <w:marLeft w:val="0"/>
      <w:marRight w:val="0"/>
      <w:marTop w:val="0"/>
      <w:marBottom w:val="0"/>
      <w:divBdr>
        <w:top w:val="none" w:sz="0" w:space="0" w:color="auto"/>
        <w:left w:val="none" w:sz="0" w:space="0" w:color="auto"/>
        <w:bottom w:val="none" w:sz="0" w:space="0" w:color="auto"/>
        <w:right w:val="none" w:sz="0" w:space="0" w:color="auto"/>
      </w:divBdr>
    </w:div>
    <w:div w:id="1987390225">
      <w:bodyDiv w:val="1"/>
      <w:marLeft w:val="0"/>
      <w:marRight w:val="0"/>
      <w:marTop w:val="0"/>
      <w:marBottom w:val="0"/>
      <w:divBdr>
        <w:top w:val="none" w:sz="0" w:space="0" w:color="auto"/>
        <w:left w:val="none" w:sz="0" w:space="0" w:color="auto"/>
        <w:bottom w:val="none" w:sz="0" w:space="0" w:color="auto"/>
        <w:right w:val="none" w:sz="0" w:space="0" w:color="auto"/>
      </w:divBdr>
    </w:div>
    <w:div w:id="1987708022">
      <w:bodyDiv w:val="1"/>
      <w:marLeft w:val="0"/>
      <w:marRight w:val="0"/>
      <w:marTop w:val="0"/>
      <w:marBottom w:val="0"/>
      <w:divBdr>
        <w:top w:val="none" w:sz="0" w:space="0" w:color="auto"/>
        <w:left w:val="none" w:sz="0" w:space="0" w:color="auto"/>
        <w:bottom w:val="none" w:sz="0" w:space="0" w:color="auto"/>
        <w:right w:val="none" w:sz="0" w:space="0" w:color="auto"/>
      </w:divBdr>
    </w:div>
    <w:div w:id="1988824736">
      <w:bodyDiv w:val="1"/>
      <w:marLeft w:val="0"/>
      <w:marRight w:val="0"/>
      <w:marTop w:val="0"/>
      <w:marBottom w:val="0"/>
      <w:divBdr>
        <w:top w:val="none" w:sz="0" w:space="0" w:color="auto"/>
        <w:left w:val="none" w:sz="0" w:space="0" w:color="auto"/>
        <w:bottom w:val="none" w:sz="0" w:space="0" w:color="auto"/>
        <w:right w:val="none" w:sz="0" w:space="0" w:color="auto"/>
      </w:divBdr>
    </w:div>
    <w:div w:id="1989437224">
      <w:bodyDiv w:val="1"/>
      <w:marLeft w:val="0"/>
      <w:marRight w:val="0"/>
      <w:marTop w:val="0"/>
      <w:marBottom w:val="0"/>
      <w:divBdr>
        <w:top w:val="none" w:sz="0" w:space="0" w:color="auto"/>
        <w:left w:val="none" w:sz="0" w:space="0" w:color="auto"/>
        <w:bottom w:val="none" w:sz="0" w:space="0" w:color="auto"/>
        <w:right w:val="none" w:sz="0" w:space="0" w:color="auto"/>
      </w:divBdr>
    </w:div>
    <w:div w:id="1989967632">
      <w:bodyDiv w:val="1"/>
      <w:marLeft w:val="0"/>
      <w:marRight w:val="0"/>
      <w:marTop w:val="0"/>
      <w:marBottom w:val="0"/>
      <w:divBdr>
        <w:top w:val="none" w:sz="0" w:space="0" w:color="auto"/>
        <w:left w:val="none" w:sz="0" w:space="0" w:color="auto"/>
        <w:bottom w:val="none" w:sz="0" w:space="0" w:color="auto"/>
        <w:right w:val="none" w:sz="0" w:space="0" w:color="auto"/>
      </w:divBdr>
    </w:div>
    <w:div w:id="1990204788">
      <w:bodyDiv w:val="1"/>
      <w:marLeft w:val="0"/>
      <w:marRight w:val="0"/>
      <w:marTop w:val="0"/>
      <w:marBottom w:val="0"/>
      <w:divBdr>
        <w:top w:val="none" w:sz="0" w:space="0" w:color="auto"/>
        <w:left w:val="none" w:sz="0" w:space="0" w:color="auto"/>
        <w:bottom w:val="none" w:sz="0" w:space="0" w:color="auto"/>
        <w:right w:val="none" w:sz="0" w:space="0" w:color="auto"/>
      </w:divBdr>
    </w:div>
    <w:div w:id="1990787407">
      <w:bodyDiv w:val="1"/>
      <w:marLeft w:val="0"/>
      <w:marRight w:val="0"/>
      <w:marTop w:val="0"/>
      <w:marBottom w:val="0"/>
      <w:divBdr>
        <w:top w:val="none" w:sz="0" w:space="0" w:color="auto"/>
        <w:left w:val="none" w:sz="0" w:space="0" w:color="auto"/>
        <w:bottom w:val="none" w:sz="0" w:space="0" w:color="auto"/>
        <w:right w:val="none" w:sz="0" w:space="0" w:color="auto"/>
      </w:divBdr>
    </w:div>
    <w:div w:id="1992248959">
      <w:bodyDiv w:val="1"/>
      <w:marLeft w:val="0"/>
      <w:marRight w:val="0"/>
      <w:marTop w:val="0"/>
      <w:marBottom w:val="0"/>
      <w:divBdr>
        <w:top w:val="none" w:sz="0" w:space="0" w:color="auto"/>
        <w:left w:val="none" w:sz="0" w:space="0" w:color="auto"/>
        <w:bottom w:val="none" w:sz="0" w:space="0" w:color="auto"/>
        <w:right w:val="none" w:sz="0" w:space="0" w:color="auto"/>
      </w:divBdr>
    </w:div>
    <w:div w:id="1993869905">
      <w:bodyDiv w:val="1"/>
      <w:marLeft w:val="0"/>
      <w:marRight w:val="0"/>
      <w:marTop w:val="0"/>
      <w:marBottom w:val="0"/>
      <w:divBdr>
        <w:top w:val="none" w:sz="0" w:space="0" w:color="auto"/>
        <w:left w:val="none" w:sz="0" w:space="0" w:color="auto"/>
        <w:bottom w:val="none" w:sz="0" w:space="0" w:color="auto"/>
        <w:right w:val="none" w:sz="0" w:space="0" w:color="auto"/>
      </w:divBdr>
    </w:div>
    <w:div w:id="1995376188">
      <w:bodyDiv w:val="1"/>
      <w:marLeft w:val="0"/>
      <w:marRight w:val="0"/>
      <w:marTop w:val="0"/>
      <w:marBottom w:val="0"/>
      <w:divBdr>
        <w:top w:val="none" w:sz="0" w:space="0" w:color="auto"/>
        <w:left w:val="none" w:sz="0" w:space="0" w:color="auto"/>
        <w:bottom w:val="none" w:sz="0" w:space="0" w:color="auto"/>
        <w:right w:val="none" w:sz="0" w:space="0" w:color="auto"/>
      </w:divBdr>
    </w:div>
    <w:div w:id="1995834794">
      <w:bodyDiv w:val="1"/>
      <w:marLeft w:val="0"/>
      <w:marRight w:val="0"/>
      <w:marTop w:val="0"/>
      <w:marBottom w:val="0"/>
      <w:divBdr>
        <w:top w:val="none" w:sz="0" w:space="0" w:color="auto"/>
        <w:left w:val="none" w:sz="0" w:space="0" w:color="auto"/>
        <w:bottom w:val="none" w:sz="0" w:space="0" w:color="auto"/>
        <w:right w:val="none" w:sz="0" w:space="0" w:color="auto"/>
      </w:divBdr>
    </w:div>
    <w:div w:id="1996372679">
      <w:bodyDiv w:val="1"/>
      <w:marLeft w:val="0"/>
      <w:marRight w:val="0"/>
      <w:marTop w:val="0"/>
      <w:marBottom w:val="0"/>
      <w:divBdr>
        <w:top w:val="none" w:sz="0" w:space="0" w:color="auto"/>
        <w:left w:val="none" w:sz="0" w:space="0" w:color="auto"/>
        <w:bottom w:val="none" w:sz="0" w:space="0" w:color="auto"/>
        <w:right w:val="none" w:sz="0" w:space="0" w:color="auto"/>
      </w:divBdr>
    </w:div>
    <w:div w:id="2001230775">
      <w:bodyDiv w:val="1"/>
      <w:marLeft w:val="0"/>
      <w:marRight w:val="0"/>
      <w:marTop w:val="0"/>
      <w:marBottom w:val="0"/>
      <w:divBdr>
        <w:top w:val="none" w:sz="0" w:space="0" w:color="auto"/>
        <w:left w:val="none" w:sz="0" w:space="0" w:color="auto"/>
        <w:bottom w:val="none" w:sz="0" w:space="0" w:color="auto"/>
        <w:right w:val="none" w:sz="0" w:space="0" w:color="auto"/>
      </w:divBdr>
    </w:div>
    <w:div w:id="2001736516">
      <w:bodyDiv w:val="1"/>
      <w:marLeft w:val="0"/>
      <w:marRight w:val="0"/>
      <w:marTop w:val="0"/>
      <w:marBottom w:val="0"/>
      <w:divBdr>
        <w:top w:val="none" w:sz="0" w:space="0" w:color="auto"/>
        <w:left w:val="none" w:sz="0" w:space="0" w:color="auto"/>
        <w:bottom w:val="none" w:sz="0" w:space="0" w:color="auto"/>
        <w:right w:val="none" w:sz="0" w:space="0" w:color="auto"/>
      </w:divBdr>
    </w:div>
    <w:div w:id="2008634262">
      <w:bodyDiv w:val="1"/>
      <w:marLeft w:val="0"/>
      <w:marRight w:val="0"/>
      <w:marTop w:val="0"/>
      <w:marBottom w:val="0"/>
      <w:divBdr>
        <w:top w:val="none" w:sz="0" w:space="0" w:color="auto"/>
        <w:left w:val="none" w:sz="0" w:space="0" w:color="auto"/>
        <w:bottom w:val="none" w:sz="0" w:space="0" w:color="auto"/>
        <w:right w:val="none" w:sz="0" w:space="0" w:color="auto"/>
      </w:divBdr>
    </w:div>
    <w:div w:id="2009091161">
      <w:bodyDiv w:val="1"/>
      <w:marLeft w:val="0"/>
      <w:marRight w:val="0"/>
      <w:marTop w:val="0"/>
      <w:marBottom w:val="0"/>
      <w:divBdr>
        <w:top w:val="none" w:sz="0" w:space="0" w:color="auto"/>
        <w:left w:val="none" w:sz="0" w:space="0" w:color="auto"/>
        <w:bottom w:val="none" w:sz="0" w:space="0" w:color="auto"/>
        <w:right w:val="none" w:sz="0" w:space="0" w:color="auto"/>
      </w:divBdr>
    </w:div>
    <w:div w:id="2010449731">
      <w:bodyDiv w:val="1"/>
      <w:marLeft w:val="0"/>
      <w:marRight w:val="0"/>
      <w:marTop w:val="0"/>
      <w:marBottom w:val="0"/>
      <w:divBdr>
        <w:top w:val="none" w:sz="0" w:space="0" w:color="auto"/>
        <w:left w:val="none" w:sz="0" w:space="0" w:color="auto"/>
        <w:bottom w:val="none" w:sz="0" w:space="0" w:color="auto"/>
        <w:right w:val="none" w:sz="0" w:space="0" w:color="auto"/>
      </w:divBdr>
    </w:div>
    <w:div w:id="2011373443">
      <w:bodyDiv w:val="1"/>
      <w:marLeft w:val="0"/>
      <w:marRight w:val="0"/>
      <w:marTop w:val="0"/>
      <w:marBottom w:val="0"/>
      <w:divBdr>
        <w:top w:val="none" w:sz="0" w:space="0" w:color="auto"/>
        <w:left w:val="none" w:sz="0" w:space="0" w:color="auto"/>
        <w:bottom w:val="none" w:sz="0" w:space="0" w:color="auto"/>
        <w:right w:val="none" w:sz="0" w:space="0" w:color="auto"/>
      </w:divBdr>
    </w:div>
    <w:div w:id="2016033942">
      <w:bodyDiv w:val="1"/>
      <w:marLeft w:val="0"/>
      <w:marRight w:val="0"/>
      <w:marTop w:val="0"/>
      <w:marBottom w:val="0"/>
      <w:divBdr>
        <w:top w:val="none" w:sz="0" w:space="0" w:color="auto"/>
        <w:left w:val="none" w:sz="0" w:space="0" w:color="auto"/>
        <w:bottom w:val="none" w:sz="0" w:space="0" w:color="auto"/>
        <w:right w:val="none" w:sz="0" w:space="0" w:color="auto"/>
      </w:divBdr>
    </w:div>
    <w:div w:id="2018918963">
      <w:bodyDiv w:val="1"/>
      <w:marLeft w:val="0"/>
      <w:marRight w:val="0"/>
      <w:marTop w:val="0"/>
      <w:marBottom w:val="0"/>
      <w:divBdr>
        <w:top w:val="none" w:sz="0" w:space="0" w:color="auto"/>
        <w:left w:val="none" w:sz="0" w:space="0" w:color="auto"/>
        <w:bottom w:val="none" w:sz="0" w:space="0" w:color="auto"/>
        <w:right w:val="none" w:sz="0" w:space="0" w:color="auto"/>
      </w:divBdr>
    </w:div>
    <w:div w:id="2021158953">
      <w:bodyDiv w:val="1"/>
      <w:marLeft w:val="0"/>
      <w:marRight w:val="0"/>
      <w:marTop w:val="0"/>
      <w:marBottom w:val="0"/>
      <w:divBdr>
        <w:top w:val="none" w:sz="0" w:space="0" w:color="auto"/>
        <w:left w:val="none" w:sz="0" w:space="0" w:color="auto"/>
        <w:bottom w:val="none" w:sz="0" w:space="0" w:color="auto"/>
        <w:right w:val="none" w:sz="0" w:space="0" w:color="auto"/>
      </w:divBdr>
    </w:div>
    <w:div w:id="2024821893">
      <w:bodyDiv w:val="1"/>
      <w:marLeft w:val="0"/>
      <w:marRight w:val="0"/>
      <w:marTop w:val="0"/>
      <w:marBottom w:val="0"/>
      <w:divBdr>
        <w:top w:val="none" w:sz="0" w:space="0" w:color="auto"/>
        <w:left w:val="none" w:sz="0" w:space="0" w:color="auto"/>
        <w:bottom w:val="none" w:sz="0" w:space="0" w:color="auto"/>
        <w:right w:val="none" w:sz="0" w:space="0" w:color="auto"/>
      </w:divBdr>
    </w:div>
    <w:div w:id="2026785898">
      <w:bodyDiv w:val="1"/>
      <w:marLeft w:val="0"/>
      <w:marRight w:val="0"/>
      <w:marTop w:val="0"/>
      <w:marBottom w:val="0"/>
      <w:divBdr>
        <w:top w:val="none" w:sz="0" w:space="0" w:color="auto"/>
        <w:left w:val="none" w:sz="0" w:space="0" w:color="auto"/>
        <w:bottom w:val="none" w:sz="0" w:space="0" w:color="auto"/>
        <w:right w:val="none" w:sz="0" w:space="0" w:color="auto"/>
      </w:divBdr>
    </w:div>
    <w:div w:id="2030518732">
      <w:bodyDiv w:val="1"/>
      <w:marLeft w:val="0"/>
      <w:marRight w:val="0"/>
      <w:marTop w:val="0"/>
      <w:marBottom w:val="0"/>
      <w:divBdr>
        <w:top w:val="none" w:sz="0" w:space="0" w:color="auto"/>
        <w:left w:val="none" w:sz="0" w:space="0" w:color="auto"/>
        <w:bottom w:val="none" w:sz="0" w:space="0" w:color="auto"/>
        <w:right w:val="none" w:sz="0" w:space="0" w:color="auto"/>
      </w:divBdr>
    </w:div>
    <w:div w:id="2032486533">
      <w:bodyDiv w:val="1"/>
      <w:marLeft w:val="0"/>
      <w:marRight w:val="0"/>
      <w:marTop w:val="0"/>
      <w:marBottom w:val="0"/>
      <w:divBdr>
        <w:top w:val="none" w:sz="0" w:space="0" w:color="auto"/>
        <w:left w:val="none" w:sz="0" w:space="0" w:color="auto"/>
        <w:bottom w:val="none" w:sz="0" w:space="0" w:color="auto"/>
        <w:right w:val="none" w:sz="0" w:space="0" w:color="auto"/>
      </w:divBdr>
    </w:div>
    <w:div w:id="2037808817">
      <w:bodyDiv w:val="1"/>
      <w:marLeft w:val="0"/>
      <w:marRight w:val="0"/>
      <w:marTop w:val="0"/>
      <w:marBottom w:val="0"/>
      <w:divBdr>
        <w:top w:val="none" w:sz="0" w:space="0" w:color="auto"/>
        <w:left w:val="none" w:sz="0" w:space="0" w:color="auto"/>
        <w:bottom w:val="none" w:sz="0" w:space="0" w:color="auto"/>
        <w:right w:val="none" w:sz="0" w:space="0" w:color="auto"/>
      </w:divBdr>
    </w:div>
    <w:div w:id="2041279150">
      <w:bodyDiv w:val="1"/>
      <w:marLeft w:val="0"/>
      <w:marRight w:val="0"/>
      <w:marTop w:val="0"/>
      <w:marBottom w:val="0"/>
      <w:divBdr>
        <w:top w:val="none" w:sz="0" w:space="0" w:color="auto"/>
        <w:left w:val="none" w:sz="0" w:space="0" w:color="auto"/>
        <w:bottom w:val="none" w:sz="0" w:space="0" w:color="auto"/>
        <w:right w:val="none" w:sz="0" w:space="0" w:color="auto"/>
      </w:divBdr>
    </w:div>
    <w:div w:id="2045211459">
      <w:bodyDiv w:val="1"/>
      <w:marLeft w:val="0"/>
      <w:marRight w:val="0"/>
      <w:marTop w:val="0"/>
      <w:marBottom w:val="0"/>
      <w:divBdr>
        <w:top w:val="none" w:sz="0" w:space="0" w:color="auto"/>
        <w:left w:val="none" w:sz="0" w:space="0" w:color="auto"/>
        <w:bottom w:val="none" w:sz="0" w:space="0" w:color="auto"/>
        <w:right w:val="none" w:sz="0" w:space="0" w:color="auto"/>
      </w:divBdr>
      <w:divsChild>
        <w:div w:id="909582098">
          <w:marLeft w:val="0"/>
          <w:marRight w:val="0"/>
          <w:marTop w:val="0"/>
          <w:marBottom w:val="0"/>
          <w:divBdr>
            <w:top w:val="none" w:sz="0" w:space="0" w:color="auto"/>
            <w:left w:val="none" w:sz="0" w:space="0" w:color="auto"/>
            <w:bottom w:val="none" w:sz="0" w:space="0" w:color="auto"/>
            <w:right w:val="none" w:sz="0" w:space="0" w:color="auto"/>
          </w:divBdr>
          <w:divsChild>
            <w:div w:id="1843737762">
              <w:marLeft w:val="0"/>
              <w:marRight w:val="0"/>
              <w:marTop w:val="0"/>
              <w:marBottom w:val="0"/>
              <w:divBdr>
                <w:top w:val="none" w:sz="0" w:space="0" w:color="auto"/>
                <w:left w:val="none" w:sz="0" w:space="0" w:color="auto"/>
                <w:bottom w:val="none" w:sz="0" w:space="0" w:color="auto"/>
                <w:right w:val="none" w:sz="0" w:space="0" w:color="auto"/>
              </w:divBdr>
              <w:divsChild>
                <w:div w:id="226065556">
                  <w:marLeft w:val="0"/>
                  <w:marRight w:val="0"/>
                  <w:marTop w:val="0"/>
                  <w:marBottom w:val="0"/>
                  <w:divBdr>
                    <w:top w:val="none" w:sz="0" w:space="0" w:color="auto"/>
                    <w:left w:val="none" w:sz="0" w:space="0" w:color="auto"/>
                    <w:bottom w:val="none" w:sz="0" w:space="0" w:color="auto"/>
                    <w:right w:val="none" w:sz="0" w:space="0" w:color="auto"/>
                  </w:divBdr>
                  <w:divsChild>
                    <w:div w:id="13544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445017">
      <w:bodyDiv w:val="1"/>
      <w:marLeft w:val="0"/>
      <w:marRight w:val="0"/>
      <w:marTop w:val="0"/>
      <w:marBottom w:val="0"/>
      <w:divBdr>
        <w:top w:val="none" w:sz="0" w:space="0" w:color="auto"/>
        <w:left w:val="none" w:sz="0" w:space="0" w:color="auto"/>
        <w:bottom w:val="none" w:sz="0" w:space="0" w:color="auto"/>
        <w:right w:val="none" w:sz="0" w:space="0" w:color="auto"/>
      </w:divBdr>
    </w:div>
    <w:div w:id="2046710282">
      <w:bodyDiv w:val="1"/>
      <w:marLeft w:val="0"/>
      <w:marRight w:val="0"/>
      <w:marTop w:val="0"/>
      <w:marBottom w:val="0"/>
      <w:divBdr>
        <w:top w:val="none" w:sz="0" w:space="0" w:color="auto"/>
        <w:left w:val="none" w:sz="0" w:space="0" w:color="auto"/>
        <w:bottom w:val="none" w:sz="0" w:space="0" w:color="auto"/>
        <w:right w:val="none" w:sz="0" w:space="0" w:color="auto"/>
      </w:divBdr>
    </w:div>
    <w:div w:id="2047018928">
      <w:bodyDiv w:val="1"/>
      <w:marLeft w:val="0"/>
      <w:marRight w:val="0"/>
      <w:marTop w:val="0"/>
      <w:marBottom w:val="0"/>
      <w:divBdr>
        <w:top w:val="none" w:sz="0" w:space="0" w:color="auto"/>
        <w:left w:val="none" w:sz="0" w:space="0" w:color="auto"/>
        <w:bottom w:val="none" w:sz="0" w:space="0" w:color="auto"/>
        <w:right w:val="none" w:sz="0" w:space="0" w:color="auto"/>
      </w:divBdr>
    </w:div>
    <w:div w:id="2048753492">
      <w:bodyDiv w:val="1"/>
      <w:marLeft w:val="0"/>
      <w:marRight w:val="0"/>
      <w:marTop w:val="0"/>
      <w:marBottom w:val="0"/>
      <w:divBdr>
        <w:top w:val="none" w:sz="0" w:space="0" w:color="auto"/>
        <w:left w:val="none" w:sz="0" w:space="0" w:color="auto"/>
        <w:bottom w:val="none" w:sz="0" w:space="0" w:color="auto"/>
        <w:right w:val="none" w:sz="0" w:space="0" w:color="auto"/>
      </w:divBdr>
    </w:div>
    <w:div w:id="2049211841">
      <w:bodyDiv w:val="1"/>
      <w:marLeft w:val="0"/>
      <w:marRight w:val="0"/>
      <w:marTop w:val="0"/>
      <w:marBottom w:val="0"/>
      <w:divBdr>
        <w:top w:val="none" w:sz="0" w:space="0" w:color="auto"/>
        <w:left w:val="none" w:sz="0" w:space="0" w:color="auto"/>
        <w:bottom w:val="none" w:sz="0" w:space="0" w:color="auto"/>
        <w:right w:val="none" w:sz="0" w:space="0" w:color="auto"/>
      </w:divBdr>
    </w:div>
    <w:div w:id="2049448874">
      <w:bodyDiv w:val="1"/>
      <w:marLeft w:val="0"/>
      <w:marRight w:val="0"/>
      <w:marTop w:val="0"/>
      <w:marBottom w:val="0"/>
      <w:divBdr>
        <w:top w:val="none" w:sz="0" w:space="0" w:color="auto"/>
        <w:left w:val="none" w:sz="0" w:space="0" w:color="auto"/>
        <w:bottom w:val="none" w:sz="0" w:space="0" w:color="auto"/>
        <w:right w:val="none" w:sz="0" w:space="0" w:color="auto"/>
      </w:divBdr>
    </w:div>
    <w:div w:id="2051875468">
      <w:bodyDiv w:val="1"/>
      <w:marLeft w:val="0"/>
      <w:marRight w:val="0"/>
      <w:marTop w:val="0"/>
      <w:marBottom w:val="0"/>
      <w:divBdr>
        <w:top w:val="none" w:sz="0" w:space="0" w:color="auto"/>
        <w:left w:val="none" w:sz="0" w:space="0" w:color="auto"/>
        <w:bottom w:val="none" w:sz="0" w:space="0" w:color="auto"/>
        <w:right w:val="none" w:sz="0" w:space="0" w:color="auto"/>
      </w:divBdr>
    </w:div>
    <w:div w:id="2054035761">
      <w:bodyDiv w:val="1"/>
      <w:marLeft w:val="0"/>
      <w:marRight w:val="0"/>
      <w:marTop w:val="0"/>
      <w:marBottom w:val="0"/>
      <w:divBdr>
        <w:top w:val="none" w:sz="0" w:space="0" w:color="auto"/>
        <w:left w:val="none" w:sz="0" w:space="0" w:color="auto"/>
        <w:bottom w:val="none" w:sz="0" w:space="0" w:color="auto"/>
        <w:right w:val="none" w:sz="0" w:space="0" w:color="auto"/>
      </w:divBdr>
    </w:div>
    <w:div w:id="2057007648">
      <w:bodyDiv w:val="1"/>
      <w:marLeft w:val="0"/>
      <w:marRight w:val="0"/>
      <w:marTop w:val="0"/>
      <w:marBottom w:val="0"/>
      <w:divBdr>
        <w:top w:val="none" w:sz="0" w:space="0" w:color="auto"/>
        <w:left w:val="none" w:sz="0" w:space="0" w:color="auto"/>
        <w:bottom w:val="none" w:sz="0" w:space="0" w:color="auto"/>
        <w:right w:val="none" w:sz="0" w:space="0" w:color="auto"/>
      </w:divBdr>
    </w:div>
    <w:div w:id="2060207430">
      <w:bodyDiv w:val="1"/>
      <w:marLeft w:val="0"/>
      <w:marRight w:val="0"/>
      <w:marTop w:val="0"/>
      <w:marBottom w:val="0"/>
      <w:divBdr>
        <w:top w:val="none" w:sz="0" w:space="0" w:color="auto"/>
        <w:left w:val="none" w:sz="0" w:space="0" w:color="auto"/>
        <w:bottom w:val="none" w:sz="0" w:space="0" w:color="auto"/>
        <w:right w:val="none" w:sz="0" w:space="0" w:color="auto"/>
      </w:divBdr>
    </w:div>
    <w:div w:id="2060933777">
      <w:bodyDiv w:val="1"/>
      <w:marLeft w:val="0"/>
      <w:marRight w:val="0"/>
      <w:marTop w:val="0"/>
      <w:marBottom w:val="0"/>
      <w:divBdr>
        <w:top w:val="none" w:sz="0" w:space="0" w:color="auto"/>
        <w:left w:val="none" w:sz="0" w:space="0" w:color="auto"/>
        <w:bottom w:val="none" w:sz="0" w:space="0" w:color="auto"/>
        <w:right w:val="none" w:sz="0" w:space="0" w:color="auto"/>
      </w:divBdr>
    </w:div>
    <w:div w:id="2061778312">
      <w:bodyDiv w:val="1"/>
      <w:marLeft w:val="0"/>
      <w:marRight w:val="0"/>
      <w:marTop w:val="0"/>
      <w:marBottom w:val="0"/>
      <w:divBdr>
        <w:top w:val="none" w:sz="0" w:space="0" w:color="auto"/>
        <w:left w:val="none" w:sz="0" w:space="0" w:color="auto"/>
        <w:bottom w:val="none" w:sz="0" w:space="0" w:color="auto"/>
        <w:right w:val="none" w:sz="0" w:space="0" w:color="auto"/>
      </w:divBdr>
    </w:div>
    <w:div w:id="2062290930">
      <w:bodyDiv w:val="1"/>
      <w:marLeft w:val="0"/>
      <w:marRight w:val="0"/>
      <w:marTop w:val="0"/>
      <w:marBottom w:val="0"/>
      <w:divBdr>
        <w:top w:val="none" w:sz="0" w:space="0" w:color="auto"/>
        <w:left w:val="none" w:sz="0" w:space="0" w:color="auto"/>
        <w:bottom w:val="none" w:sz="0" w:space="0" w:color="auto"/>
        <w:right w:val="none" w:sz="0" w:space="0" w:color="auto"/>
      </w:divBdr>
    </w:div>
    <w:div w:id="2066366421">
      <w:bodyDiv w:val="1"/>
      <w:marLeft w:val="0"/>
      <w:marRight w:val="0"/>
      <w:marTop w:val="0"/>
      <w:marBottom w:val="0"/>
      <w:divBdr>
        <w:top w:val="none" w:sz="0" w:space="0" w:color="auto"/>
        <w:left w:val="none" w:sz="0" w:space="0" w:color="auto"/>
        <w:bottom w:val="none" w:sz="0" w:space="0" w:color="auto"/>
        <w:right w:val="none" w:sz="0" w:space="0" w:color="auto"/>
      </w:divBdr>
    </w:div>
    <w:div w:id="2068451232">
      <w:bodyDiv w:val="1"/>
      <w:marLeft w:val="0"/>
      <w:marRight w:val="0"/>
      <w:marTop w:val="0"/>
      <w:marBottom w:val="0"/>
      <w:divBdr>
        <w:top w:val="none" w:sz="0" w:space="0" w:color="auto"/>
        <w:left w:val="none" w:sz="0" w:space="0" w:color="auto"/>
        <w:bottom w:val="none" w:sz="0" w:space="0" w:color="auto"/>
        <w:right w:val="none" w:sz="0" w:space="0" w:color="auto"/>
      </w:divBdr>
    </w:div>
    <w:div w:id="2071229733">
      <w:bodyDiv w:val="1"/>
      <w:marLeft w:val="0"/>
      <w:marRight w:val="0"/>
      <w:marTop w:val="0"/>
      <w:marBottom w:val="0"/>
      <w:divBdr>
        <w:top w:val="none" w:sz="0" w:space="0" w:color="auto"/>
        <w:left w:val="none" w:sz="0" w:space="0" w:color="auto"/>
        <w:bottom w:val="none" w:sz="0" w:space="0" w:color="auto"/>
        <w:right w:val="none" w:sz="0" w:space="0" w:color="auto"/>
      </w:divBdr>
    </w:div>
    <w:div w:id="2073773022">
      <w:bodyDiv w:val="1"/>
      <w:marLeft w:val="0"/>
      <w:marRight w:val="0"/>
      <w:marTop w:val="0"/>
      <w:marBottom w:val="0"/>
      <w:divBdr>
        <w:top w:val="none" w:sz="0" w:space="0" w:color="auto"/>
        <w:left w:val="none" w:sz="0" w:space="0" w:color="auto"/>
        <w:bottom w:val="none" w:sz="0" w:space="0" w:color="auto"/>
        <w:right w:val="none" w:sz="0" w:space="0" w:color="auto"/>
      </w:divBdr>
    </w:div>
    <w:div w:id="2079862090">
      <w:bodyDiv w:val="1"/>
      <w:marLeft w:val="0"/>
      <w:marRight w:val="0"/>
      <w:marTop w:val="0"/>
      <w:marBottom w:val="0"/>
      <w:divBdr>
        <w:top w:val="none" w:sz="0" w:space="0" w:color="auto"/>
        <w:left w:val="none" w:sz="0" w:space="0" w:color="auto"/>
        <w:bottom w:val="none" w:sz="0" w:space="0" w:color="auto"/>
        <w:right w:val="none" w:sz="0" w:space="0" w:color="auto"/>
      </w:divBdr>
    </w:div>
    <w:div w:id="2082747071">
      <w:bodyDiv w:val="1"/>
      <w:marLeft w:val="0"/>
      <w:marRight w:val="0"/>
      <w:marTop w:val="0"/>
      <w:marBottom w:val="0"/>
      <w:divBdr>
        <w:top w:val="none" w:sz="0" w:space="0" w:color="auto"/>
        <w:left w:val="none" w:sz="0" w:space="0" w:color="auto"/>
        <w:bottom w:val="none" w:sz="0" w:space="0" w:color="auto"/>
        <w:right w:val="none" w:sz="0" w:space="0" w:color="auto"/>
      </w:divBdr>
    </w:div>
    <w:div w:id="2082871598">
      <w:bodyDiv w:val="1"/>
      <w:marLeft w:val="0"/>
      <w:marRight w:val="0"/>
      <w:marTop w:val="0"/>
      <w:marBottom w:val="0"/>
      <w:divBdr>
        <w:top w:val="none" w:sz="0" w:space="0" w:color="auto"/>
        <w:left w:val="none" w:sz="0" w:space="0" w:color="auto"/>
        <w:bottom w:val="none" w:sz="0" w:space="0" w:color="auto"/>
        <w:right w:val="none" w:sz="0" w:space="0" w:color="auto"/>
      </w:divBdr>
    </w:div>
    <w:div w:id="2083793775">
      <w:bodyDiv w:val="1"/>
      <w:marLeft w:val="0"/>
      <w:marRight w:val="0"/>
      <w:marTop w:val="0"/>
      <w:marBottom w:val="0"/>
      <w:divBdr>
        <w:top w:val="none" w:sz="0" w:space="0" w:color="auto"/>
        <w:left w:val="none" w:sz="0" w:space="0" w:color="auto"/>
        <w:bottom w:val="none" w:sz="0" w:space="0" w:color="auto"/>
        <w:right w:val="none" w:sz="0" w:space="0" w:color="auto"/>
      </w:divBdr>
    </w:div>
    <w:div w:id="2084330622">
      <w:bodyDiv w:val="1"/>
      <w:marLeft w:val="0"/>
      <w:marRight w:val="0"/>
      <w:marTop w:val="0"/>
      <w:marBottom w:val="0"/>
      <w:divBdr>
        <w:top w:val="none" w:sz="0" w:space="0" w:color="auto"/>
        <w:left w:val="none" w:sz="0" w:space="0" w:color="auto"/>
        <w:bottom w:val="none" w:sz="0" w:space="0" w:color="auto"/>
        <w:right w:val="none" w:sz="0" w:space="0" w:color="auto"/>
      </w:divBdr>
    </w:div>
    <w:div w:id="2087415558">
      <w:bodyDiv w:val="1"/>
      <w:marLeft w:val="0"/>
      <w:marRight w:val="0"/>
      <w:marTop w:val="0"/>
      <w:marBottom w:val="0"/>
      <w:divBdr>
        <w:top w:val="none" w:sz="0" w:space="0" w:color="auto"/>
        <w:left w:val="none" w:sz="0" w:space="0" w:color="auto"/>
        <w:bottom w:val="none" w:sz="0" w:space="0" w:color="auto"/>
        <w:right w:val="none" w:sz="0" w:space="0" w:color="auto"/>
      </w:divBdr>
    </w:div>
    <w:div w:id="2089961158">
      <w:bodyDiv w:val="1"/>
      <w:marLeft w:val="0"/>
      <w:marRight w:val="0"/>
      <w:marTop w:val="0"/>
      <w:marBottom w:val="0"/>
      <w:divBdr>
        <w:top w:val="none" w:sz="0" w:space="0" w:color="auto"/>
        <w:left w:val="none" w:sz="0" w:space="0" w:color="auto"/>
        <w:bottom w:val="none" w:sz="0" w:space="0" w:color="auto"/>
        <w:right w:val="none" w:sz="0" w:space="0" w:color="auto"/>
      </w:divBdr>
    </w:div>
    <w:div w:id="2099906565">
      <w:bodyDiv w:val="1"/>
      <w:marLeft w:val="0"/>
      <w:marRight w:val="0"/>
      <w:marTop w:val="0"/>
      <w:marBottom w:val="0"/>
      <w:divBdr>
        <w:top w:val="none" w:sz="0" w:space="0" w:color="auto"/>
        <w:left w:val="none" w:sz="0" w:space="0" w:color="auto"/>
        <w:bottom w:val="none" w:sz="0" w:space="0" w:color="auto"/>
        <w:right w:val="none" w:sz="0" w:space="0" w:color="auto"/>
      </w:divBdr>
    </w:div>
    <w:div w:id="2101293418">
      <w:bodyDiv w:val="1"/>
      <w:marLeft w:val="0"/>
      <w:marRight w:val="0"/>
      <w:marTop w:val="0"/>
      <w:marBottom w:val="0"/>
      <w:divBdr>
        <w:top w:val="none" w:sz="0" w:space="0" w:color="auto"/>
        <w:left w:val="none" w:sz="0" w:space="0" w:color="auto"/>
        <w:bottom w:val="none" w:sz="0" w:space="0" w:color="auto"/>
        <w:right w:val="none" w:sz="0" w:space="0" w:color="auto"/>
      </w:divBdr>
    </w:div>
    <w:div w:id="2109737689">
      <w:bodyDiv w:val="1"/>
      <w:marLeft w:val="0"/>
      <w:marRight w:val="0"/>
      <w:marTop w:val="0"/>
      <w:marBottom w:val="0"/>
      <w:divBdr>
        <w:top w:val="none" w:sz="0" w:space="0" w:color="auto"/>
        <w:left w:val="none" w:sz="0" w:space="0" w:color="auto"/>
        <w:bottom w:val="none" w:sz="0" w:space="0" w:color="auto"/>
        <w:right w:val="none" w:sz="0" w:space="0" w:color="auto"/>
      </w:divBdr>
    </w:div>
    <w:div w:id="2110154536">
      <w:bodyDiv w:val="1"/>
      <w:marLeft w:val="0"/>
      <w:marRight w:val="0"/>
      <w:marTop w:val="0"/>
      <w:marBottom w:val="0"/>
      <w:divBdr>
        <w:top w:val="none" w:sz="0" w:space="0" w:color="auto"/>
        <w:left w:val="none" w:sz="0" w:space="0" w:color="auto"/>
        <w:bottom w:val="none" w:sz="0" w:space="0" w:color="auto"/>
        <w:right w:val="none" w:sz="0" w:space="0" w:color="auto"/>
      </w:divBdr>
    </w:div>
    <w:div w:id="2112044490">
      <w:bodyDiv w:val="1"/>
      <w:marLeft w:val="0"/>
      <w:marRight w:val="0"/>
      <w:marTop w:val="0"/>
      <w:marBottom w:val="0"/>
      <w:divBdr>
        <w:top w:val="none" w:sz="0" w:space="0" w:color="auto"/>
        <w:left w:val="none" w:sz="0" w:space="0" w:color="auto"/>
        <w:bottom w:val="none" w:sz="0" w:space="0" w:color="auto"/>
        <w:right w:val="none" w:sz="0" w:space="0" w:color="auto"/>
      </w:divBdr>
    </w:div>
    <w:div w:id="2113820307">
      <w:bodyDiv w:val="1"/>
      <w:marLeft w:val="0"/>
      <w:marRight w:val="0"/>
      <w:marTop w:val="0"/>
      <w:marBottom w:val="0"/>
      <w:divBdr>
        <w:top w:val="none" w:sz="0" w:space="0" w:color="auto"/>
        <w:left w:val="none" w:sz="0" w:space="0" w:color="auto"/>
        <w:bottom w:val="none" w:sz="0" w:space="0" w:color="auto"/>
        <w:right w:val="none" w:sz="0" w:space="0" w:color="auto"/>
      </w:divBdr>
    </w:div>
    <w:div w:id="2113889621">
      <w:bodyDiv w:val="1"/>
      <w:marLeft w:val="0"/>
      <w:marRight w:val="0"/>
      <w:marTop w:val="0"/>
      <w:marBottom w:val="0"/>
      <w:divBdr>
        <w:top w:val="none" w:sz="0" w:space="0" w:color="auto"/>
        <w:left w:val="none" w:sz="0" w:space="0" w:color="auto"/>
        <w:bottom w:val="none" w:sz="0" w:space="0" w:color="auto"/>
        <w:right w:val="none" w:sz="0" w:space="0" w:color="auto"/>
      </w:divBdr>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
    <w:div w:id="2124498284">
      <w:bodyDiv w:val="1"/>
      <w:marLeft w:val="0"/>
      <w:marRight w:val="0"/>
      <w:marTop w:val="0"/>
      <w:marBottom w:val="0"/>
      <w:divBdr>
        <w:top w:val="none" w:sz="0" w:space="0" w:color="auto"/>
        <w:left w:val="none" w:sz="0" w:space="0" w:color="auto"/>
        <w:bottom w:val="none" w:sz="0" w:space="0" w:color="auto"/>
        <w:right w:val="none" w:sz="0" w:space="0" w:color="auto"/>
      </w:divBdr>
    </w:div>
    <w:div w:id="2124572527">
      <w:bodyDiv w:val="1"/>
      <w:marLeft w:val="0"/>
      <w:marRight w:val="0"/>
      <w:marTop w:val="0"/>
      <w:marBottom w:val="0"/>
      <w:divBdr>
        <w:top w:val="none" w:sz="0" w:space="0" w:color="auto"/>
        <w:left w:val="none" w:sz="0" w:space="0" w:color="auto"/>
        <w:bottom w:val="none" w:sz="0" w:space="0" w:color="auto"/>
        <w:right w:val="none" w:sz="0" w:space="0" w:color="auto"/>
      </w:divBdr>
    </w:div>
    <w:div w:id="2125733981">
      <w:bodyDiv w:val="1"/>
      <w:marLeft w:val="0"/>
      <w:marRight w:val="0"/>
      <w:marTop w:val="0"/>
      <w:marBottom w:val="0"/>
      <w:divBdr>
        <w:top w:val="none" w:sz="0" w:space="0" w:color="auto"/>
        <w:left w:val="none" w:sz="0" w:space="0" w:color="auto"/>
        <w:bottom w:val="none" w:sz="0" w:space="0" w:color="auto"/>
        <w:right w:val="none" w:sz="0" w:space="0" w:color="auto"/>
      </w:divBdr>
    </w:div>
    <w:div w:id="2126845236">
      <w:bodyDiv w:val="1"/>
      <w:marLeft w:val="0"/>
      <w:marRight w:val="0"/>
      <w:marTop w:val="0"/>
      <w:marBottom w:val="0"/>
      <w:divBdr>
        <w:top w:val="none" w:sz="0" w:space="0" w:color="auto"/>
        <w:left w:val="none" w:sz="0" w:space="0" w:color="auto"/>
        <w:bottom w:val="none" w:sz="0" w:space="0" w:color="auto"/>
        <w:right w:val="none" w:sz="0" w:space="0" w:color="auto"/>
      </w:divBdr>
    </w:div>
    <w:div w:id="2130541170">
      <w:bodyDiv w:val="1"/>
      <w:marLeft w:val="0"/>
      <w:marRight w:val="0"/>
      <w:marTop w:val="0"/>
      <w:marBottom w:val="0"/>
      <w:divBdr>
        <w:top w:val="none" w:sz="0" w:space="0" w:color="auto"/>
        <w:left w:val="none" w:sz="0" w:space="0" w:color="auto"/>
        <w:bottom w:val="none" w:sz="0" w:space="0" w:color="auto"/>
        <w:right w:val="none" w:sz="0" w:space="0" w:color="auto"/>
      </w:divBdr>
    </w:div>
    <w:div w:id="2133132512">
      <w:bodyDiv w:val="1"/>
      <w:marLeft w:val="0"/>
      <w:marRight w:val="0"/>
      <w:marTop w:val="0"/>
      <w:marBottom w:val="0"/>
      <w:divBdr>
        <w:top w:val="none" w:sz="0" w:space="0" w:color="auto"/>
        <w:left w:val="none" w:sz="0" w:space="0" w:color="auto"/>
        <w:bottom w:val="none" w:sz="0" w:space="0" w:color="auto"/>
        <w:right w:val="none" w:sz="0" w:space="0" w:color="auto"/>
      </w:divBdr>
    </w:div>
    <w:div w:id="2136093207">
      <w:bodyDiv w:val="1"/>
      <w:marLeft w:val="0"/>
      <w:marRight w:val="0"/>
      <w:marTop w:val="0"/>
      <w:marBottom w:val="0"/>
      <w:divBdr>
        <w:top w:val="none" w:sz="0" w:space="0" w:color="auto"/>
        <w:left w:val="none" w:sz="0" w:space="0" w:color="auto"/>
        <w:bottom w:val="none" w:sz="0" w:space="0" w:color="auto"/>
        <w:right w:val="none" w:sz="0" w:space="0" w:color="auto"/>
      </w:divBdr>
    </w:div>
    <w:div w:id="2139368957">
      <w:bodyDiv w:val="1"/>
      <w:marLeft w:val="0"/>
      <w:marRight w:val="0"/>
      <w:marTop w:val="0"/>
      <w:marBottom w:val="0"/>
      <w:divBdr>
        <w:top w:val="none" w:sz="0" w:space="0" w:color="auto"/>
        <w:left w:val="none" w:sz="0" w:space="0" w:color="auto"/>
        <w:bottom w:val="none" w:sz="0" w:space="0" w:color="auto"/>
        <w:right w:val="none" w:sz="0" w:space="0" w:color="auto"/>
      </w:divBdr>
    </w:div>
    <w:div w:id="2139762407">
      <w:bodyDiv w:val="1"/>
      <w:marLeft w:val="0"/>
      <w:marRight w:val="0"/>
      <w:marTop w:val="0"/>
      <w:marBottom w:val="0"/>
      <w:divBdr>
        <w:top w:val="none" w:sz="0" w:space="0" w:color="auto"/>
        <w:left w:val="none" w:sz="0" w:space="0" w:color="auto"/>
        <w:bottom w:val="none" w:sz="0" w:space="0" w:color="auto"/>
        <w:right w:val="none" w:sz="0" w:space="0" w:color="auto"/>
      </w:divBdr>
    </w:div>
    <w:div w:id="2141535957">
      <w:bodyDiv w:val="1"/>
      <w:marLeft w:val="0"/>
      <w:marRight w:val="0"/>
      <w:marTop w:val="0"/>
      <w:marBottom w:val="0"/>
      <w:divBdr>
        <w:top w:val="none" w:sz="0" w:space="0" w:color="auto"/>
        <w:left w:val="none" w:sz="0" w:space="0" w:color="auto"/>
        <w:bottom w:val="none" w:sz="0" w:space="0" w:color="auto"/>
        <w:right w:val="none" w:sz="0" w:space="0" w:color="auto"/>
      </w:divBdr>
    </w:div>
    <w:div w:id="2143038612">
      <w:bodyDiv w:val="1"/>
      <w:marLeft w:val="0"/>
      <w:marRight w:val="0"/>
      <w:marTop w:val="0"/>
      <w:marBottom w:val="0"/>
      <w:divBdr>
        <w:top w:val="none" w:sz="0" w:space="0" w:color="auto"/>
        <w:left w:val="none" w:sz="0" w:space="0" w:color="auto"/>
        <w:bottom w:val="none" w:sz="0" w:space="0" w:color="auto"/>
        <w:right w:val="none" w:sz="0" w:space="0" w:color="auto"/>
      </w:divBdr>
    </w:div>
    <w:div w:id="2146580871">
      <w:bodyDiv w:val="1"/>
      <w:marLeft w:val="0"/>
      <w:marRight w:val="0"/>
      <w:marTop w:val="0"/>
      <w:marBottom w:val="0"/>
      <w:divBdr>
        <w:top w:val="none" w:sz="0" w:space="0" w:color="auto"/>
        <w:left w:val="none" w:sz="0" w:space="0" w:color="auto"/>
        <w:bottom w:val="none" w:sz="0" w:space="0" w:color="auto"/>
        <w:right w:val="none" w:sz="0" w:space="0" w:color="auto"/>
      </w:divBdr>
    </w:div>
    <w:div w:id="21467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creativecommons.org/licenses/by-nc/4.0" TargetMode="External"/><Relationship Id="rId4" Type="http://schemas.openxmlformats.org/officeDocument/2006/relationships/image" Target="media/image4.png"/></Relationships>
</file>

<file path=word/_rels/footer5.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creativecommons.org/licenses/by-nc/4.0"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1113A6-4094-47FB-A81D-AB50A9C276BF}">
  <we:reference id="wa104382081" version="1.55.1.0" store="en-US" storeType="OMEX"/>
  <we:alternateReferences>
    <we:reference id="wa104382081" version="1.55.1.0" store="en-US" storeType="OMEX"/>
  </we:alternateReferences>
  <we:properties>
    <we:property name="MENDELEY_CITATIONS" value="[{&quot;citationID&quot;:&quot;MENDELEY_CITATION_495ceac6-ca85-44ee-81e5-3328209160ad&quot;,&quot;properties&quot;:{&quot;noteIndex&quot;:0},&quot;isEdited&quot;:false,&quot;manualOverride&quot;:{&quot;citeprocText&quot;:&quot;(S.N. Ankrah et al., 2013; Togoontumur &amp;#38; Cooray, 2023)&quot;,&quot;isManuallyOverridden&quot;:false,&quot;manualOverrideText&quot;:&quot;&quot;},&quot;citationTag&quot;:&quot;MENDELEY_CITATION_v3_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&quot;,&quot;citationItems&quot;:[{&quot;id&quot;:&quot;b7f46c17-a7b0-545f-9a6a-fb7794c83aca&quot;,&quot;itemData&quot;:{&quot;DOI&quot;:&quot;10.1007/s13132-023-01469-5&quot;,&quot;ISSN&quot;:&quot;18687873&quot;,&quot;abstract&quot;:&quot;The effect of university-industry collaboration is extensively studied at the firm and regional levels. Although collaboration is considered a source of competitive advantage for universities and industry, no studies are conducted internationally. However, many studies recommended that university-industry collaboration can affect economic growth, but the effect of university-industry R&amp;D collaboration still needs to be tested in the international context. The triple helix concept suggests collaboration impacts economic growth, but its mechanism has yet to be explained extensively. This study aimed to investigate the causal effect of the university-industry R&amp;D collaboration on economic growth through capital formation and human capital, which are variables of the endogenous growth model. Baron and Kenny's approach with fixed effect regression is applied. The result suggests that the university-industry R&amp;D collaboration significantly and positively affects economic growth through capital formation. There is no such indirect effect in high and upper-middle-income countries separately. For 124 country panel data, we found a significant indirect impact of the university-industry R&amp;D collaboration on log of real GDP per capita.&quot;,&quot;author&quot;:[{&quot;dropping-particle&quot;:&quot;&quot;,&quot;family&quot;:&quot;Togoontumur&quot;,&quot;given&quot;:&quot;Tamir&quot;,&quot;non-dropping-particle&quot;:&quot;&quot;,&quot;parse-names&quot;:false,&quot;suffix&quot;:&quot;&quot;},{&quot;dropping-particle&quot;:&quot;&quot;,&quot;family&quot;:&quot;Cooray&quot;,&quot;given&quot;:&quot;N. S.&quot;,&quot;non-dropping-particle&quot;:&quot;&quot;,&quot;parse-names&quot;:false,&quot;suffix&quot;:&quot;&quot;}],&quot;container-title&quot;:&quot;Journal of the Knowledge Economy&quot;,&quot;id&quot;:&quot;b7f46c17-a7b0-545f-9a6a-fb7794c83aca&quot;,&quot;issued&quot;:{&quot;date-parts&quot;:[[&quot;2023&quot;]]},&quot;title&quot;:&quot;Does Collaboration Matter: The Effect of University-industry R&amp;D Collaboration On Economic Growth&quot;,&quot;type&quot;:&quot;article-journal&quot;,&quot;container-title-short&quot;:&quot;&quot;},&quot;uris&quot;:[&quot;http://www.mendeley.com/documents/?uuid=da6c4632-d1f9-40ec-9db2-7426d086cf75&quot;],&quot;isTemporary&quot;:false,&quot;legacyDesktopId&quot;:&quot;da6c4632-d1f9-40ec-9db2-7426d086cf75&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8f2f0a7b-3c15-4a01-bb1a-45c14faa011d&quot;,&quot;properties&quot;:{&quot;noteIndex&quot;:0},&quot;isEdited&quot;:false,&quot;manualOverride&quot;:{&quot;citeprocText&quot;:&quot;(Sjöö &amp;#38; Hellström, 2019)&quot;,&quot;isManuallyOverridden&quot;:false,&quot;manualOverrideText&quot;:&quot;&quot;},&quot;citationTag&quot;:&quot;MENDELEY_CITATION_v3_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&quot;,&quot;citationItems&quot;:[{&quot;id&quot;:&quot;225adddf-3dc1-58c4-80e0-a48c66d9ded8&quot;,&quot;itemData&quot;:{&quot;DOI&quot;:&quot;10.1177/0950422219829697&quot;,&quot;ISSN&quot;:&quot;20436858&quot;,&quot;abstract&quot;:&quot;This study applies a systematic literature review and qualitative content analysis to identify and synthesize key factors that enable collaborative innovation between industry and universities. Using a keyword search in the Web of Science database, the review identified 40 papers that were frequently cited on the topic. Results were summarized into seven main themes or central factors stimulating collaborative innovation: resources, university organization, boundary-spanning functions, collaborative experience, culture, status centrality and environmental context. This article elaborates on these ‘enabling factors’ and uses them to summarize a number of results from the reviewed studies regarding facilitators of collaborative innovation. The discussion focuses on how these factors relate and the extent to which they are amenable to policy intervention.&quot;,&quot;author&quot;:[{&quot;dropping-particle&quot;:&quot;&quot;,&quot;family&quot;:&quot;Sjöö&quot;,&quot;given&quot;:&quot;Karolin&quot;,&quot;non-dropping-particle&quot;:&quot;&quot;,&quot;parse-names&quot;:false,&quot;suffix&quot;:&quot;&quot;},{&quot;dropping-particle&quot;:&quot;&quot;,&quot;family&quot;:&quot;Hellström&quot;,&quot;given&quot;:&quot;Tomas&quot;,&quot;non-dropping-particle&quot;:&quot;&quot;,&quot;parse-names&quot;:false,&quot;suffix&quot;:&quot;&quot;}],&quot;container-title&quot;:&quot;Industry and Higher Education&quot;,&quot;id&quot;:&quot;225adddf-3dc1-58c4-80e0-a48c66d9ded8&quot;,&quot;issue&quot;:&quot;4&quot;,&quot;issued&quot;:{&quot;date-parts&quot;:[[&quot;2019&quot;]]},&quot;page&quot;:&quot;275-285&quot;,&quot;title&quot;:&quot;University–industry collaboration: A literature review and synthesis&quot;,&quot;type&quot;:&quot;article-journal&quot;,&quot;volume&quot;:&quot;33&quot;,&quot;container-title-short&quot;:&quot;&quot;},&quot;uris&quot;:[&quot;http://www.mendeley.com/documents/?uuid=b9fa995c-dcd4-471b-936d-e2dac1ce52b8&quot;],&quot;isTemporary&quot;:false,&quot;legacyDesktopId&quot;:&quot;b9fa995c-dcd4-471b-936d-e2dac1ce52b8&quot;}]},{&quot;citationID&quot;:&quot;MENDELEY_CITATION_41958c76-9c14-4ce7-832d-58d06fb3ee6a&quot;,&quot;properties&quot;:{&quot;noteIndex&quot;:0},&quot;isEdited&quot;:false,&quot;manualOverride&quot;:{&quot;citeprocText&quot;:&quot;(Fagerberg et al., 2010; Zawislak &amp;#38; Dalmarco, 2011)&quot;,&quot;isManuallyOverridden&quot;:false,&quot;manualOverrideText&quot;:&quot;&quot;},&quot;citationTag&quot;:&quot;MENDELEY_CITATION_v3_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&quot;,&quot;citationItems&quot;:[{&quot;id&quot;:&quot;980a2aef-8e43-5b6d-bb07-b25733aadbde&quot;,&quot;itemData&quot;:{&quot;DOI&quot;:&quot;10.4337/9781849806558&quot;,&quot;author&quot;:[{&quot;dropping-particle&quot;:&quot;&quot;,&quot;family&quot;:&quot;Fagerberg&quot;,&quot;given&quot;:&quot;J.&quot;,&quot;non-dropping-particle&quot;:&quot;&quot;,&quot;parse-names&quot;:false,&quot;suffix&quot;:&quot;&quot;},{&quot;dropping-particle&quot;:&quot;&quot;,&quot;family&quot;:&quot;Srholec&quot;,&quot;given&quot;:&quot;M.&quot;,&quot;non-dropping-particle&quot;:&quot;&quot;,&quot;parse-names&quot;:false,&quot;suffix&quot;:&quot;&quot;},{&quot;dropping-particle&quot;:&quot;&quot;,&quot;family&quot;:&quot;Verspagen&quot;,&quot;given&quot;:&quot;B.&quot;,&quot;non-dropping-particle&quot;:&quot;&quot;,&quot;parse-names&quot;:false,&quot;suffix&quot;:&quot;&quot;}],&quot;container-title&quot;:&quot;Innovation and Economic Development&quot;,&quot;id&quot;:&quot;980a2aef-8e43-5b6d-bb07-b25733aadbde&quot;,&quot;issued&quot;:{&quot;date-parts&quot;:[[&quot;2010&quot;]]},&quot;title&quot;:&quot;Innovation and Economic Development&quot;,&quot;type&quot;:&quot;chapter&quot;,&quot;container-title-short&quot;:&quot;&quot;},&quot;uris&quot;:[&quot;http://www.mendeley.com/documents/?uuid=e4ad7e94-cd8c-479e-bcad-258c1db2d373&quot;],&quot;isTemporary&quot;:false,&quot;legacyDesktopId&quot;:&quot;e4ad7e94-cd8c-479e-bcad-258c1db2d373&quot;},{&quot;id&quot;:&quot;93756b99-4d66-5689-ab4e-3e4c708f86c8&quot;,&quot;itemData&quot;:{&quot;DOI&quot;:&quot;10.4067/S0718-27242011000200005&quot;,&quot;ISSN&quot;:&quot;07182724&quot;,&quot;abstract&quot;:&quot;In order to develop innovations, companies are establishing University-Industry (U-I) relations which are explained in theories like the Triple Helix. Maybe this traditional view it is not enough to describe what happens in Brazil. Followed by a growth of articles published internationally, companies in technologically stable industries seem to be incorporating high-tech outcomes from universities, boosting sectors that once were apparently inert. This research will propose a different approach on U-I relations, focusing on the Knowledge Flow. Results show that agriculture companies are increasing their relations as much as engineering companies. Such relations are mainly based on raw technologies or applied solutions. Start-up firms' relations are mainly based on informal contacts and patents are not used to protect technologies. The Silent Run shows that companies which appear to be technologically stable are now upgrading trough U-I, and patents does not seem to be the first option when protecting new technologies. © Universidad Alberto Hurtado, Facultad de Economía y Negocios.&quot;,&quot;author&quot;:[{&quot;dropping-particle&quot;:&quot;&quot;,&quot;family&quot;:&quot;Zawislak&quot;,&quot;given&quot;:&quot;Paulo Antônio&quot;,&quot;non-dropping-particle&quot;:&quot;&quot;,&quot;parse-names&quot;:false,&quot;suffix&quot;:&quot;&quot;},{&quot;dropping-particle&quot;:&quot;&quot;,&quot;family&quot;:&quot;Dalmarco&quot;,&quot;given&quot;:&quot;Gustavo&quot;,&quot;non-dropping-particle&quot;:&quot;&quot;,&quot;parse-names&quot;:false,&quot;suffix&quot;:&quot;&quot;}],&quot;container-title&quot;:&quot;Journal of Technology Management and Innovation&quot;,&quot;id&quot;:&quot;93756b99-4d66-5689-ab4e-3e4c708f86c8&quot;,&quot;issue&quot;:&quot;2&quot;,&quot;issued&quot;:{&quot;date-parts&quot;:[[&quot;2011&quot;]]},&quot;page&quot;:&quot;66-82&quot;,&quot;title&quot;:&quot;The silent run: New issues and outcomes for University-industry relations in Brazil&quot;,&quot;type&quot;:&quot;article-journal&quot;,&quot;volume&quot;:&quot;6&quot;,&quot;container-title-short&quot;:&quot;&quot;},&quot;uris&quot;:[&quot;http://www.mendeley.com/documents/?uuid=257f34ed-bc19-41da-84c4-1bbedddba49f&quot;],&quot;isTemporary&quot;:false,&quot;legacyDesktopId&quot;:&quot;257f34ed-bc19-41da-84c4-1bbedddba49f&quot;}]},{&quot;citationID&quot;:&quot;MENDELEY_CITATION_dd4fdc7a-19d0-400a-b789-09d3bfd5edd1&quot;,&quot;properties&quot;:{&quot;noteIndex&quot;:0},&quot;isEdited&quot;:false,&quot;manualOverride&quot;:{&quot;citeprocText&quot;:&quot;(Bastos et al., 2021a)&quot;,&quot;isManuallyOverridden&quot;:false,&quot;manualOverrideText&quot;:&quot;&quot;},&quot;citationTag&quot;:&quot;MENDELEY_CITATION_v3_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&quot;,&quot;citationItems&quot;:[{&quot;id&quot;:&quot;a2960925-b9d3-5673-9003-464964497d25&quot;,&quot;itemData&quot;:{&quot;DOI&quot;:&quot;10.1093/scipol/scaa077&quot;,&quot;ISSN&quot;:&quot;03023427&quot;,&quot;abstract&quot;:&quot;This article presents a bibliometric overview of publications on university-industry collaboration (UIC) from the last fifty years (1969-2018). Among the results that were obtained, three main ones come to light. First, this article presents a complete panorama of UIC research from the past fifty years. Secondly, we were able to note that the UIC research trajectory can be divided into four generations which are represented by different phases: the discovery phase (1969-1979), the development phase (1980-1999), the expansion phase (2000-2010) and the consolidation phase (2011-2018). Furthermore, the connections and evolution pertaining to these four generations were identified. The third result was the identification of eight research trends within the UIC context: 'UIC topics' (especially: motivation, channels, barriers and results), 'engineering education', 'societies and institutions', 'knowledge transfer', 'innovation', 'entrepreneurial university', 'sustainability' and 'developing countries'.&quot;,&quot;author&quot;:[{&quot;dropping-particle&quot;:&quot;&quot;,&quot;family&quot;:&quot;Bastos&quot;,&quot;given&quot;:&quot;Elisa Cordeiro&quot;,&quot;non-dropping-particle&quot;:&quot;&quot;,&quot;parse-names&quot;:false,&quot;suffix&quot;:&quot;&quot;},{&quot;dropping-particle&quot;:&quot;&quot;,&quot;family&quot;:&quot;Sengik&quot;,&quot;given&quot;:&quot;Aline Rossales&quot;,&quot;non-dropping-particle&quot;:&quot;&quot;,&quot;parse-names&quot;:false,&quot;suffix&quot;:&quot;&quot;},{&quot;dropping-particle&quot;:&quot;&quot;,&quot;family&quot;:&quot;Tello-Gamarra&quot;,&quot;given&quot;:&quot;Jorge&quot;,&quot;non-dropping-particle&quot;:&quot;&quot;,&quot;parse-names&quot;:false,&quot;suffix&quot;:&quot;&quot;}],&quot;container-title&quot;:&quot;Science and Public Policy&quot;,&quot;id&quot;:&quot;a2960925-b9d3-5673-9003-464964497d25&quot;,&quot;issue&quot;:&quot;2&quot;,&quot;issued&quot;:{&quot;date-parts&quot;:[[&quot;2021&quot;]]},&quot;page&quot;:&quot;177-199&quot;,&quot;title&quot;:&quot;Fifty years of University-industry collaboration: A global bibliometrics overview&quot;,&quot;type&quot;:&quot;article-journal&quot;,&quot;volume&quot;:&quot;48&quot;,&quot;container-title-short&quot;:&quot;Sci Public Policy&quot;},&quot;uris&quot;:[&quot;http://www.mendeley.com/documents/?uuid=6dcc518f-0608-459f-b1f8-18462afce7eb&quot;],&quot;isTemporary&quot;:false,&quot;legacyDesktopId&quot;:&quot;6dcc518f-0608-459f-b1f8-18462afce7eb&quot;}]},{&quot;citationID&quot;:&quot;MENDELEY_CITATION_aeadd480-71b5-4af9-8fc0-b19fd7049ba2&quot;,&quot;properties&quot;:{&quot;noteIndex&quot;:0},&quot;isEdited&quot;:false,&quot;manualOverride&quot;:{&quot;citeprocText&quot;:&quot;(Pujotomo et al., 2023)&quot;,&quot;isManuallyOverridden&quot;:false,&quot;manualOverrideText&quot;:&quot;&quot;},&quot;citationTag&quot;:&quot;MENDELEY_CITATION_v3_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&quot;,&quot;citationItems&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citationID&quot;:&quot;MENDELEY_CITATION_0eb9f5d2-bd9f-46bb-be04-85b76d21747f&quot;,&quot;properties&quot;:{&quot;noteIndex&quot;:0},&quot;isEdited&quot;:false,&quot;manualOverride&quot;:{&quot;citeprocText&quot;:&quot;(Al-Tabbaa &amp;#38; Ankrah, 2019; Ankrah &amp;#38; Al-Tabbaa, 2015; Etzkowitz &amp;#38; Leydesdorff, 2000a)&quot;,&quot;isManuallyOverridden&quot;:false,&quot;manualOverrideText&quot;:&quot;&quot;},&quot;citationTag&quot;:&quot;MENDELEY_CITATION_v3_eyJjaXRhdGlvbklEIjoiTUVOREVMRVlfQ0lUQVRJT05fMGViOWY1ZDItYmQ5Zi00NmJiLWJlMDQtODViNzZkMjE3NDdmIiwicHJvcGVydGllcyI6eyJub3RlSW5kZXgiOjB9LCJpc0VkaXRlZCI6ZmFsc2UsIm1hbnVhbE92ZXJyaWRlIjp7ImNpdGVwcm9jVGV4dCI6IihBbC1UYWJiYWEgJiMzODsgQW5rcmFoLCAyMDE5OyBBbmtyYWggJiMzODsgQWwtVGFiYmFhLCAyMDE1OyBFdHprb3dpdHogJiMzODsgTGV5ZGVzZG9yZmYsIDIwMDBhKSIsImlzTWFudWFsbHlPdmVycmlkZGVuIjpmYWxzZSwibWFudWFsT3ZlcnJpZGVUZXh0IjoiIn0sImNpdGF0aW9uSXRlbXMiOlt7ImlkIjoiMDk4MTc2YzAtZjYzMC01Y2JkLWJmNTEtNzYwZjk3ZGQ4OTA1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wOTgxNzZjMC1mNjMwLTVjYmQtYmY1MS03NjBmOTdkZDg5MD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&quot;,&quot;citationItems&quot;:[{&quot;id&quot;:&quot;098176c0-f630-5cbd-bf51-760f97dd8905&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098176c0-f630-5cbd-bf51-760f97dd8905&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c6c662b5-bbbb-4c51-ae78-c52fd36ef872&quot;],&quot;isTemporary&quot;:false,&quot;legacyDesktopId&quot;:&quot;c6c662b5-bbbb-4c51-ae78-c52fd36ef872&quot;},{&quot;id&quot;:&quot;76761a4a-5cf7-5550-ad79-0824a601a044&quot;,&quot;itemData&quot;:{&quot;DOI&quot;:&quot;10.2139/ssrn.2596018&quot;,&quot;abstract&quot;:&quot;The collaboration between universities and the industry is increasingly perceived as a vehicle to enhance innovation through knowledge exchange. This is evident by a significant increase in studies that investigate the topic from different perspectives. However, this body of knowledge is still described as fragmented and lacks efficient comprehensive view. To address this gap, we employed a systematic procedure to review the literature on universities-industry collaboration (UIC). The review resulted in identifying five key aspects, which underpinned the theory of UIC. We integrate these key aspects into an overarching process framework, which together with the review, provide a substantial contribution by creating an integrated analysis of the state of literature concerning this phenomenon. Several research avenues are reported as distilled from the analysis.&quot;,&quot;author&quot;:[{&quot;dropping-particle&quot;:&quot;&quot;,&quot;family&quot;:&quot;Ankrah&quot;,&quot;given&quot;:&quot;S N.&quot;,&quot;non-dropping-particle&quot;:&quot;&quot;,&quot;parse-names&quot;:false,&quot;suffix&quot;:&quot;&quot;},{&quot;dropping-particle&quot;:&quot;&quot;,&quot;family&quot;:&quot;Al-Tabbaa&quot;,&quot;given&quot;:&quot;Omar&quot;,&quot;non-dropping-particle&quot;:&quot;&quot;,&quot;parse-names&quot;:false,&quot;suffix&quot;:&quot;&quot;}],&quot;container-title&quot;:&quot;SSRN Electronic Journal&quot;,&quot;id&quot;:&quot;76761a4a-5cf7-5550-ad79-0824a601a044&quot;,&quot;issued&quot;:{&quot;date-parts&quot;:[[&quot;2015&quot;]]},&quot;title&quot;:&quot;Universities-Industry Collaboration: A Systematic Review&quot;,&quot;type&quot;:&quot;article-journal&quot;,&quot;container-title-short&quot;:&quot;&quot;},&quot;uris&quot;:[&quot;http://www.mendeley.com/documents/?uuid=c5d65010-b72a-4e61-99b5-2469a5aa1a41&quot;],&quot;isTemporary&quot;:false,&quot;legacyDesktopId&quot;:&quot;c5d65010-b72a-4e61-99b5-2469a5aa1a41&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4764441f-3de4-4325-9dd7-469fe1a25aa6&quot;,&quot;properties&quot;:{&quot;noteIndex&quot;:0},&quot;isEdited&quot;:false,&quot;manualOverride&quot;:{&quot;citeprocText&quot;:&quot;(Kamuriwo et al., 2017)&quot;,&quot;isManuallyOverridden&quot;:false,&quot;manualOverrideText&quot;:&quot;&quot;},&quot;citationTag&quot;:&quot;MENDELEY_CITATION_v3_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&quot;,&quot;citationItems&quot;:[{&quot;id&quot;:&quot;a0eb45d8-301d-5a2c-a35a-6603cba741af&quot;,&quot;itemData&quot;:{&quot;DOI&quot;:&quot;10.1111/jpim.12393&quot;,&quot;ISSN&quot;:&quot;15405885&quot;,&quot;abstract&quot;:&quot;Compared to large established firms, technology-based new firms (TBNF) seem well placed to produce breakthrough innovations although questions remain as to their adeptness at subsequent exploitation. Building on the innovation and strategy literatures, the study identifies two different knowledge-development approaches or modes (business models) in TBNFs—internal versus external—and examines their relation to breakthrough innovation and subsequent progression of the product to market. The internal mode assembles knowledge inside the firm to generate its innovations, whereas the external mode relies heavily on alliances to develop and assemble knowledge among firms embedded in a creative network. The study uses a unique panel dataset of 69 UK new biotechnology firms over an 11-year period to explore this issue empirically. The findings show that the external knowledge-development mode is associated with more breakthrough innovations and a faster movement of innovations to market. The externally focused mode is not impeded by its relative lack of internal knowledge; it uses partners to access, assemble, and develop a wide scope of knowledge in a flexible manner. In addition, partners provide deep domain expertise to undertake the requisite deep-dives. In contrast, the internal mode has the huge challenge of assembling knowledge resources internally and suffers from a quicker onset of path dependence that impedes the generation of breakthroughs. This study provides a choice of business models (internal or external) that is associated with different breakthrough and speed to market performance outcomes. Going forward, policy makers and managers seeking breakthrough innovations, and speedy progression of the innovations to market should consider the potential resource efficiency of the external mode and the vital role played by collaborations—small firm versus large firm and private versus public entities.&quot;,&quot;author&quot;:[{&quot;dropping-particle&quot;:&quot;&quot;,&quot;family&quot;:&quot;Kamuriwo&quot;,&quot;given&quot;:&quot;Dzidziso Samuel&quot;,&quot;non-dropping-particle&quot;:&quot;&quot;,&quot;parse-names&quot;:false,&quot;suffix&quot;:&quot;&quot;},{&quot;dropping-particle&quot;:&quot;&quot;,&quot;family&quot;:&quot;Baden-Fuller&quot;,&quot;given&quot;:&quot;Charles&quot;,&quot;non-dropping-particle&quot;:&quot;&quot;,&quot;parse-names&quot;:false,&quot;suffix&quot;:&quot;&quot;},{&quot;dropping-particle&quot;:&quot;&quot;,&quot;family&quot;:&quot;Zhang&quot;,&quot;given&quot;:&quot;Jing&quot;,&quot;non-dropping-particle&quot;:&quot;&quot;,&quot;parse-names&quot;:false,&quot;suffix&quot;:&quot;&quot;}],&quot;container-title&quot;:&quot;Journal of Product Innovation Management&quot;,&quot;id&quot;:&quot;a0eb45d8-301d-5a2c-a35a-6603cba741af&quot;,&quot;issue&quot;:&quot;4&quot;,&quot;issued&quot;:{&quot;date-parts&quot;:[[&quot;2017&quot;]]},&quot;page&quot;:&quot;492-508&quot;,&quot;title&quot;:&quot;Knowledge Development Approaches and Breakthrough Innovations in Technology-Based New Firms&quot;,&quot;type&quot;:&quot;article-journal&quot;,&quot;volume&quot;:&quot;34&quot;,&quot;container-title-short&quot;:&quot;&quot;},&quot;uris&quot;:[&quot;http://www.mendeley.com/documents/?uuid=bfc81bd4-d496-45ac-b276-46da50439abf&quot;],&quot;isTemporary&quot;:false,&quot;legacyDesktopId&quot;:&quot;bfc81bd4-d496-45ac-b276-46da50439abf&quot;}]},{&quot;citationID&quot;:&quot;MENDELEY_CITATION_6a6b10fc-d36a-4568-8e5d-1b714da0a194&quot;,&quot;properties&quot;:{&quot;noteIndex&quot;:0},&quot;isEdited&quot;:false,&quot;manualOverride&quot;:{&quot;citeprocText&quot;:&quot;(Al-Tabbaa &amp;#38; Ankrah, 2019)&quot;,&quot;isManuallyOverridden&quot;:false,&quot;manualOverrideText&quot;:&quot;&quot;},&quot;citationTag&quot;:&quot;MENDELEY_CITATION_v3_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&quot;,&quot;citationItems&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38827a73-9078-4d21-8e4e-54551daa3425&quot;,&quot;properties&quot;:{&quot;noteIndex&quot;:0},&quot;isEdited&quot;:false,&quot;manualOverride&quot;:{&quot;citeprocText&quot;:&quot;(Fernández-Esquinas et al., 2016)&quot;,&quot;isManuallyOverridden&quot;:false,&quot;manualOverrideText&quot;:&quot;&quot;},&quot;citationTag&quot;:&quot;MENDELEY_CITATION_v3_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&quot;,&quot;citationItems&quot;:[{&quot;id&quot;:&quot;71888421-e4d0-5cb3-9c8f-61fad61820e9&quot;,&quot;itemData&quot;:{&quot;DOI&quot;:&quot;10.1016/j.techfore.2015.07.013&quot;,&quot;ISSN&quot;:&quot;00401625&quot;,&quot;abstract&quot;:&quot;Firms interact with universities through a variety of channels, ranging from collaborative research projects, patents, spin-off creation, consultancy and specialized training, to informal relationships. This article explores the combination of mechanisms used by firms in Andalusia, a peripheral region in Spain and Europe, when interacting with universities. Using information from a survey of 737 innovative firms, the empirical study found evidence that university–industry links can be grouped into five latent dimensions (knowledge generation and adaptation, involvement in new organisations, training and exchange of human resources, intellectual property rights, and facilities and equipment) which are mainly based on exploitation or exploration activities. A typology of firms was created, highlighting the large number of firms with no interactions, and six clusters that specialize in specific mechanisms (IPR exploiters, Institutionalized interactors, University facility users, Training and education beneficiaries, Tacit knowledge users, and R&amp;D interactors). The study also presents the determinants for engaging in each type of channel, concluding that whilst firms developing exploitation activities also develop parallel exploration activities, the reverse is not significant. The absorptive capacity of firms is important in determining the type of interaction, but is not fully conclusive about the range of exploration and exploitation activities. The article ends by discussing the policy implications associated with incentives to adapt knowledge transfer mechanisms to the industrial fabric of peripheral innovation systems.&quot;,&quot;author&quot;:[{&quot;dropping-particle&quot;:&quot;&quot;,&quot;family&quot;:&quot;Fernández-Esquinas&quot;,&quot;given&quot;:&quot;Manuel&quot;,&quot;non-dropping-particle&quot;:&quot;&quot;,&quot;parse-names&quot;:false,&quot;suffix&quot;:&quot;&quot;},{&quot;dropping-particle&quot;:&quot;&quot;,&quot;family&quot;:&quot;Pinto&quot;,&quot;given&quot;:&quot;Hugo&quot;,&quot;non-dropping-particle&quot;:&quot;&quot;,&quot;parse-names&quot;:false,&quot;suffix&quot;:&quot;&quot;},{&quot;dropping-particle&quot;:&quot;&quot;,&quot;family&quot;:&quot;Yruela&quot;,&quot;given&quot;:&quot;Manuel Pérez&quot;,&quot;non-dropping-particle&quot;:&quot;&quot;,&quot;parse-names&quot;:false,&quot;suffix&quot;:&quot;&quot;},{&quot;dropping-particle&quot;:&quot;&quot;,&quot;family&quot;:&quot;Pereira&quot;,&quot;given&quot;:&quot;Tiago Santos&quot;,&quot;non-dropping-particle&quot;:&quot;&quot;,&quot;parse-names&quot;:false,&quot;suffix&quot;:&quot;&quot;}],&quot;container-title&quot;:&quot;Technological Forecasting and Social Change&quot;,&quot;id&quot;:&quot;71888421-e4d0-5cb3-9c8f-61fad61820e9&quot;,&quot;issued&quot;:{&quot;date-parts&quot;:[[&quot;2016&quot;]]},&quot;page&quot;:&quot;266-279&quot;,&quot;title&quot;:&quot;Tracing the flows of knowledge transfer: Latent dimensions and determinants of university–industry interactions in peripheral innovation systems&quot;,&quot;type&quot;:&quot;article-journal&quot;,&quot;volume&quot;:&quot;113&quot;,&quot;container-title-short&quot;:&quot;Technol Forecast Soc Change&quot;},&quot;uris&quot;:[&quot;http://www.mendeley.com/documents/?uuid=05a620d0-7ce4-4acc-8803-79fef6543f77&quot;],&quot;isTemporary&quot;:false,&quot;legacyDesktopId&quot;:&quot;05a620d0-7ce4-4acc-8803-79fef6543f77&quot;}]},{&quot;citationID&quot;:&quot;MENDELEY_CITATION_900e0bbb-e3f3-49a0-9536-7da1cbd2eda4&quot;,&quot;properties&quot;:{&quot;noteIndex&quot;:0},&quot;isEdited&quot;:false,&quot;manualOverride&quot;:{&quot;citeprocText&quot;:&quot;(Al-Tabbaa &amp;#38; Ankrah, 2016, 2019; Galan-Muros &amp;#38; Davey, 2019)&quot;,&quot;isManuallyOverridden&quot;:false,&quot;manualOverrideText&quot;:&quot;&quot;},&quot;citationTag&quot;:&quot;MENDELEY_CITATION_v3_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&quot;,&quot;citationItems&quot;:[{&quot;id&quot;:&quot;fe4075b8-9522-5683-b837-5abd76b07bae&quot;,&quot;itemData&quot;:{&quot;DOI&quot;:&quot;10.1007/s10961-017-9562-3&quot;,&quot;ISSN&quot;:&quot;15737047&quot;,&quot;abstract&quot;:&quot;The potential for a functional ‘triple helix’ to contribute to economic development is being increasingly accepted and embraced, particularly the bilateral relationship between higher education institutions (HEIs) and business. However, university-business cooperation (UBC) is still a fragmented and indistinct field of research, and the understanding of UBC remains inadequate since most research is undertaken around specific elements, rather than as an encompassing, overarching and interconnected system. This paper aims fills this gap in the literature by putting the pieces together to create an integrated and comprehensive conceptual UBC framework for HEIs, the UBC Ecosystem. The framework illustrates the components present in the UBC environment for HEIs, such as inputs, activities, outcomes, outputs, impacts, supporting mechanisms, circumstances and context, specifying a wide range of sub-elements for each of them. In doing so, this paper makes a strong theoretical contribution with the creation of a conceptual framework, highlighting the more important elements and their interrelations as well as suggesting future research. Additionally, the paper makes a practical contribution, establishing a common UBC schema for HEI managers and policymakers to make strategic and operative decisions, and used as a base for evidence-based management and policy.&quot;,&quot;author&quot;:[{&quot;dropping-particle&quot;:&quot;&quot;,&quot;family&quot;:&quot;Galan-Muros&quot;,&quot;given&quot;:&quot;Victoria&quot;,&quot;non-dropping-particle&quot;:&quot;&quot;,&quot;parse-names&quot;:false,&quot;suffix&quot;:&quot;&quot;},{&quot;dropping-particle&quot;:&quot;&quot;,&quot;family&quot;:&quot;Davey&quot;,&quot;given&quot;:&quot;Todd&quot;,&quot;non-dropping-particle&quot;:&quot;&quot;,&quot;parse-names&quot;:false,&quot;suffix&quot;:&quot;&quot;}],&quot;container-title&quot;:&quot;Journal of Technology Transfer&quot;,&quot;id&quot;:&quot;fe4075b8-9522-5683-b837-5abd76b07bae&quot;,&quot;issue&quot;:&quot;4&quot;,&quot;issued&quot;:{&quot;date-parts&quot;:[[&quot;2019&quot;]]},&quot;page&quot;:&quot;1311-1346&quot;,&quot;title&quot;:&quot;The UBC ecosystem: putting together a comprehensive framework for university-business cooperation&quot;,&quot;type&quot;:&quot;article-journal&quot;,&quot;volume&quot;:&quot;44&quot;,&quot;container-title-short&quot;:&quot;&quot;},&quot;uris&quot;:[&quot;http://www.mendeley.com/documents/?uuid=097dbb12-8ae7-4680-bd01-9ba8cb665493&quot;],&quot;isTemporary&quot;:false,&quot;legacyDesktopId&quot;:&quot;097dbb12-8ae7-4680-bd01-9ba8cb665493&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050d4e16-047e-4e8a-82bb-c945b721deab&quot;,&quot;properties&quot;:{&quot;noteIndex&quot;:0},&quot;isEdited&quot;:false,&quot;manualOverride&quot;:{&quot;citeprocText&quot;:&quot;(El-Ferik &amp;#38; Al-Naser, 2021)&quot;,&quot;isManuallyOverridden&quot;:false,&quot;manualOverrideText&quot;:&quot;&quot;},&quot;citationTag&quot;:&quot;MENDELEY_CITATION_v3_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&quot;,&quot;citationItems&quot;:[{&quot;id&quot;:&quot;559681e8-3cca-526a-ab81-b299abdd0e53&quot;,&quot;itemData&quot;:{&quot;DOI&quot;:&quot;10.1109/ACCESS.2021.3104096&quot;,&quot;ISSN&quot;:&quot;21693536&quot;,&quot;abstract&quot;:&quot;Research and Development becomes one of the main pillars to build knowledge based economy nowadays. In highly competitive market, there is a real need for efficient mechanisms to have a successful technology development model. Open Innovation through University Industry Collaboration (UIC) is one of promising mechanisms to develop new technologies that can seed national knowledge economy. UIC model brings valuable benefits to both academia and industry in order to have efficient technology development processes. In addition, UIC offers university researchers an opportunity to have an exposure to industry and creates training and internship opportunities for university students. Trilateral collaboration model, which adds end-user to UIC arrangement, could bring an additional advantage to align the product development with actual customer needs making introduction of new product more successful. This paper gives an overview about the main aspects of trilateral collaboration and shows a real trilateral collaboration case between academia, technology provider and end-user to develop an actual product that serves end-user needs showing advantages and challenges of proposed model.&quot;,&quot;author&quot;:[{&quot;dropping-particle&quot;:&quot;&quot;,&quot;family&quot;:&quot;El-Ferik&quot;,&quot;given&quot;:&quot;Sami&quot;,&quot;non-dropping-particle&quot;:&quot;&quot;,&quot;parse-names&quot;:false,&quot;suffix&quot;:&quot;&quot;},{&quot;dropping-particle&quot;:&quot;&quot;,&quot;family&quot;:&quot;Al-Naser&quot;,&quot;given&quot;:&quot;Mustafa&quot;,&quot;non-dropping-particle&quot;:&quot;&quot;,&quot;parse-names&quot;:false,&quot;suffix&quot;:&quot;&quot;}],&quot;container-title&quot;:&quot;IEEE Access&quot;,&quot;id&quot;:&quot;559681e8-3cca-526a-ab81-b299abdd0e53&quot;,&quot;issued&quot;:{&quot;date-parts&quot;:[[&quot;2021&quot;]]},&quot;page&quot;:&quot;112761-112769&quot;,&quot;title&quot;:&quot;University Industry Collaboration: A Promising Trilateral Co-Innovation Approach&quot;,&quot;type&quot;:&quot;article-journal&quot;,&quot;volume&quot;:&quot;9&quot;,&quot;container-title-short&quot;:&quot;&quot;},&quot;uris&quot;:[&quot;http://www.mendeley.com/documents/?uuid=00b73f5d-4d06-4434-8f64-1afd25f4f5f2&quot;],&quot;isTemporary&quot;:false,&quot;legacyDesktopId&quot;:&quot;00b73f5d-4d06-4434-8f64-1afd25f4f5f2&quot;}]},{&quot;citationID&quot;:&quot;MENDELEY_CITATION_71a80e13-2154-4a84-b2bf-82307595ecae&quot;,&quot;properties&quot;:{&quot;noteIndex&quot;:0},&quot;isEdited&quot;:false,&quot;manualOverride&quot;:{&quot;citeprocText&quot;:&quot;(Pujotomo et al., 2023)&quot;,&quot;isManuallyOverridden&quot;:false,&quot;manualOverrideText&quot;:&quot;&quot;},&quot;citationTag&quot;:&quot;MENDELEY_CITATION_v3_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&quot;,&quot;citationItems&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citationID&quot;:&quot;MENDELEY_CITATION_0252ba50-211c-4a87-a2ab-fbf8dce1e8e5&quot;,&quot;properties&quot;:{&quot;noteIndex&quot;:0},&quot;isEdited&quot;:false,&quot;manualOverride&quot;:{&quot;citeprocText&quot;:&quot;(Burnett &amp;#38; Williams, 2014; Isaeva et al., 2022)&quot;,&quot;isManuallyOverridden&quot;:false,&quot;manualOverrideText&quot;:&quot;&quot;},&quot;citationTag&quot;:&quot;MENDELEY_CITATION_v3_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&quot;,&quot;citationItems&quot;:[{&quot;id&quot;:&quot;8194b449-91fb-5e2e-b584-5237f78ea41c&quot;,&quot;itemData&quot;:{&quot;DOI&quot;:&quot;10.1057/kmrp.2012.48&quot;,&quot;ISSN&quot;:&quot;14778246&quot;,&quot;abstract&quot;:&quot;This paper presents the results of primary research into the role of knowledge and knowledge transfer within the technological innovation process in the U.K. upstream oil and gas industry. The research employed a qualitative approach using narrative interviews as a method for data collection, and an analytical template to analyse the data. The findings indicate the critical role played by enabling organisations as conduits of knowledge within the technological innovation process. Limitations of the research include the size of sample. Further research could focus on other enabling organisations. Potential practical implications include the development of a better understanding of the role of knowledge and knowledge transfer by actors, leading to the improvement of the technological innovation process itself. The work contributes to understanding the relationships, which exist between knowledge transfer and the technological innovation process, and to the forms and types of knowledge present within this process. © 2014 Operational Research Society Ltd.&quot;,&quot;author&quot;:[{&quot;dropping-particle&quot;:&quot;&quot;,&quot;family&quot;:&quot;Burnett&quot;,&quot;given&quot;:&quot;Simon&quot;,&quot;non-dropping-particle&quot;:&quot;&quot;,&quot;parse-names&quot;:false,&quot;suffix&quot;:&quot;&quot;},{&quot;dropping-particle&quot;:&quot;&quot;,&quot;family&quot;:&quot;Williams&quot;,&quot;given&quot;:&quot;Dorothy&quot;,&quot;non-dropping-particle&quot;:&quot;&quot;,&quot;parse-names&quot;:false,&quot;suffix&quot;:&quot;&quot;}],&quot;container-title&quot;:&quot;Knowledge Management Research and Practice&quot;,&quot;id&quot;:&quot;8194b449-91fb-5e2e-b584-5237f78ea41c&quot;,&quot;issue&quot;:&quot;2&quot;,&quot;issued&quot;:{&quot;date-parts&quot;:[[&quot;2014&quot;]]},&quot;page&quot;:&quot;133-144&quot;,&quot;title&quot;:&quot;The role of knowledge transfer in technological innovation: An oil and gas industry perspective&quot;,&quot;type&quot;:&quot;article-journal&quot;,&quot;volume&quot;:&quot;12&quot;,&quot;container-title-short&quot;:&quot;&quot;},&quot;uris&quot;:[&quot;http://www.mendeley.com/documents/?uuid=ca421219-634e-4a5f-96c4-1d9ebce8f812&quot;],&quot;isTemporary&quot;:false,&quot;legacyDesktopId&quot;:&quot;ca421219-634e-4a5f-96c4-1d9ebce8f812&quot;},{&quot;id&quot;:&quot;2bd33096-1f22-51fd-ad9c-dcaf66f9dd4c&quot;,&quot;itemData&quot;:{&quot;DOI&quot;:&quot;10.1007/s10961-021-09886-x&quot;,&quot;ISSN&quot;:&quot;15737047&quot;,&quot;abstract&quot;:&quot;University–industry collaboration (UIC) is an important source of knowledge and innovation for firms but is often challenging due to the partners’ different goals. Thus, formal research centers have become a key policy instrument to foster stronger UIC whereby strong mutual relationships are created. This study investigates the establishment of a university–industry research center to gain insights into the coordination activities the focal firms used to achieve their goals with UIC. We find that the firms with goals related to specific innovations and technology development took a more active role by using structured coordination activities in the preformation phase of the research center, whereas the firms with goals related to general knowledge development mainly coordinated through unstructured activities when the center began operations. We map the specific coordination activities used in UIC and theorize on how the partners’ different organizational goals influenced their use of these activities. Our findings have important implications for how activities in UIC, particularly in research centers, can be designed to strengthen the collaboration between universities and their firm partners to enhance knowledge development and innovation.&quot;,&quot;author&quot;:[{&quot;dropping-particle&quot;:&quot;&quot;,&quot;family&quot;:&quot;Isaeva&quot;,&quot;given&quot;:&quot;Irina&quot;,&quot;non-dropping-particle&quot;:&quot;&quot;,&quot;parse-names&quot;:false,&quot;suffix&quot;:&quot;&quot;},{&quot;dropping-particle&quot;:&quot;&quot;,&quot;family&quot;:&quot;Steinmo&quot;,&quot;given&quot;:&quot;Marianne&quot;,&quot;non-dropping-particle&quot;:&quot;&quot;,&quot;parse-names&quot;:false,&quot;suffix&quot;:&quot;&quot;},{&quot;dropping-particle&quot;:&quot;&quot;,&quot;family&quot;:&quot;Rasmussen&quot;,&quot;given&quot;:&quot;Einar&quot;,&quot;non-dropping-particle&quot;:&quot;&quot;,&quot;parse-names&quot;:false,&quot;suffix&quot;:&quot;&quot;}],&quot;container-title&quot;:&quot;Journal of Technology Transfer&quot;,&quot;id&quot;:&quot;2bd33096-1f22-51fd-ad9c-dcaf66f9dd4c&quot;,&quot;issue&quot;:&quot;5&quot;,&quot;issued&quot;:{&quot;date-parts&quot;:[[&quot;2022&quot;]]},&quot;page&quot;:&quot;1308-1342&quot;,&quot;title&quot;:&quot;How firms use coordination activities in university–industry collaboration: adjusting to or steering a research center?&quot;,&quot;type&quot;:&quot;article-journal&quot;,&quot;volume&quot;:&quot;47&quot;,&quot;container-title-short&quot;:&quot;&quot;},&quot;uris&quot;:[&quot;http://www.mendeley.com/documents/?uuid=bb1ffcd2-8447-4fcc-8579-f22b4dddac48&quot;],&quot;isTemporary&quot;:false,&quot;legacyDesktopId&quot;:&quot;bb1ffcd2-8447-4fcc-8579-f22b4dddac48&quot;}]},{&quot;citationID&quot;:&quot;MENDELEY_CITATION_99886f40-1191-471b-a010-f1d181dcb6bf&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OTk4ODZmNDAtMTE5MS00NzFiLWEwMTAtZjFkMTgxZGNiNmJm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80465106-f8aa-4306-bffd-d35b2325ca17&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DA0NjUxMDYtZjhhYS00MzA2LWJmZmQtZDM1YjIzMjVjYTE3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ec8967e1-3570-4701-ba44-3cd4e690f277&quot;,&quot;properties&quot;:{&quot;noteIndex&quot;:0},&quot;isEdited&quot;:false,&quot;manualOverride&quot;:{&quot;citeprocText&quot;:&quot;(Gonzzlez-LLpez et al., 2015)&quot;,&quot;isManuallyOverridden&quot;:false,&quot;manualOverrideText&quot;:&quot;&quot;},&quot;citationTag&quot;:&quot;MENDELEY_CITATION_v3_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&quot;,&quot;citationItems&quot;:[{&quot;id&quot;:&quot;30b5aaab-904d-51e5-8991-47cceda407b0&quot;,&quot;itemData&quot;:{&quot;DOI&quot;:&quot;10.2139/ssrn.2578691&quot;,&quot;abstract&quot;:&quot;Universities are one of the key actors within national and regional innovation systems. The nature of university-industry collaboration has changed during the last decades and it varies across countries and regions. Different factors determine the interaction among both organizations, from those related to the industrial structure of the territory to others related to institutional and legal frameworks. In this paper we aim at adding to the understanding of this process based on the comparison between two European regions, Apulia in Italy and Galicia in Spain. Our results show that a progressive transition from a separated to a more integrated approach has occurred at the relational framework affecting universities and industry in both regions. Public policies, particularly from the regional level, have been relevant for promoting university-industry collaboration in Galicia and Apulia. Nevertheless, there still remain cultural and institutional barriers, both from the academy and business sphere, which impede a closer and more fruitful interaction. Besides, the poor innovative culture of traditional industries which dominate in both regions, might affect university-industry interaction. However, an adjustment of the university offer in terms of research is also needed as we observe that collaboration is too much biased by the university scientific and departmental specialization and too little by local and regional industrial specialization. &quot;,&quot;author&quot;:[{&quot;dropping-particle&quot;:&quot;&quot;,&quot;family&quot;:&quot;Gonzzlez-LLpez&quot;,&quot;given&quot;:&quot;Manuel&quot;,&quot;non-dropping-particle&quot;:&quot;&quot;,&quot;parse-names&quot;:false,&quot;suffix&quot;:&quot;&quot;},{&quot;dropping-particle&quot;:&quot;&quot;,&quot;family&quot;:&quot;Dileo&quot;,&quot;given&quot;:&quot;Ivano&quot;,&quot;non-dropping-particle&quot;:&quot;&quot;,&quot;parse-names&quot;:false,&quot;suffix&quot;:&quot;&quot;},{&quot;dropping-particle&quot;:&quot;&quot;,&quot;family&quot;:&quot;Losurdo&quot;,&quot;given&quot;:&quot;Francesco&quot;,&quot;non-dropping-particle&quot;:&quot;&quot;,&quot;parse-names&quot;:false,&quot;suffix&quot;:&quot;&quot;}],&quot;container-title&quot;:&quot;SSRN Electronic Journal&quot;,&quot;id&quot;:&quot;30b5aaab-904d-51e5-8991-47cceda407b0&quot;,&quot;issued&quot;:{&quot;date-parts&quot;:[[&quot;2015&quot;]]},&quot;title&quot;:&quot;University-Industry Collaboration in the European Regional Context: The Cases of Galicia and Apulia Region&quot;,&quot;type&quot;:&quot;article-journal&quot;,&quot;container-title-short&quot;:&quot;&quot;},&quot;uris&quot;:[&quot;http://www.mendeley.com/documents/?uuid=b4ca2542-fec2-4194-8248-91ad30819140&quot;],&quot;isTemporary&quot;:false,&quot;legacyDesktopId&quot;:&quot;b4ca2542-fec2-4194-8248-91ad30819140&quot;}]},{&quot;citationID&quot;:&quot;MENDELEY_CITATION_723a4221-fea3-4fa6-a2b4-11f12818ce83&quot;,&quot;properties&quot;:{&quot;noteIndex&quot;:0},&quot;isEdited&quot;:false,&quot;manualOverride&quot;:{&quot;citeprocText&quot;:&quot;(Leydesdorff Loet &amp;#38; Etzkowitz Henry, 1998)&quot;,&quot;isManuallyOverridden&quot;:false,&quot;manualOverrideText&quot;:&quot;&quot;},&quot;citationTag&quot;:&quot;MENDELEY_CITATION_v3_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&quot;,&quot;citationItems&quot;:[{&quot;id&quot;:&quot;7a833e20-386a-5cfa-9be6-4c3d3028f27e&quot;,&quot;itemData&quot;:{&quot;author&quot;:[{&quot;dropping-particle&quot;:&quot;&quot;,&quot;family&quot;:&quot;Leydesdorff Loet&quot;,&quot;given&quot;:&quot;&quot;,&quot;non-dropping-particle&quot;:&quot;&quot;,&quot;parse-names&quot;:false,&quot;suffix&quot;:&quot;&quot;},{&quot;dropping-particle&quot;:&quot;&quot;,&quot;family&quot;:&quot;Etzkowitz Henry&quot;,&quot;given&quot;:&quot;&quot;,&quot;non-dropping-particle&quot;:&quot;&quot;,&quot;parse-names&quot;:false,&quot;suffix&quot;:&quot;&quot;}],&quot;container-title&quot;:&quot;Science and Public Policy&quot;,&quot;id&quot;:&quot;7a833e20-386a-5cfa-9be6-4c3d3028f27e&quot;,&quot;issue&quot;:&quot;6&quot;,&quot;issued&quot;:{&quot;date-parts&quot;:[[&quot;1998&quot;]]},&quot;title&quot;:&quot;Triple Helix of innovation: Introduction&quot;,&quot;type&quot;:&quot;article-journal&quot;,&quot;volume&quot;:&quot;25&quot;,&quot;container-title-short&quot;:&quot;Sci Public Policy&quot;},&quot;uris&quot;:[&quot;http://www.mendeley.com/documents/?uuid=8f8a369b-db22-46ef-ad52-8032c0ad543d&quot;],&quot;isTemporary&quot;:false,&quot;legacyDesktopId&quot;:&quot;8f8a369b-db22-46ef-ad52-8032c0ad543d&quot;}]},{&quot;citationID&quot;:&quot;MENDELEY_CITATION_931bd442-ae67-479f-9b1d-4a10b3c23805&quot;,&quot;properties&quot;:{&quot;noteIndex&quot;:0},&quot;isEdited&quot;:false,&quot;manualOverride&quot;:{&quot;citeprocText&quot;:&quot;(Etzkowitz &amp;#38; Leydesdorff, 2000a)&quot;,&quot;isManuallyOverridden&quot;:false,&quot;manualOverrideText&quot;:&quot;&quot;},&quot;citationTag&quot;:&quot;MENDELEY_CITATION_v3_eyJjaXRhdGlvbklEIjoiTUVOREVMRVlfQ0lUQVRJT05fOTMxYmQ0NDItYWU2Ny00NzlmLTliMWQtNGExMGIzYzIzODA1IiwicHJvcGVydGllcyI6eyJub3RlSW5kZXgiOjB9LCJpc0VkaXRlZCI6ZmFsc2UsIm1hbnVhbE92ZXJyaWRlIjp7ImNpdGVwcm9jVGV4dCI6IihFdHprb3dpdHogJiMzODsgTGV5ZGVzZG9yZmYsIDIwMDBhKSIsImlzTWFudWFsbHlPdmVycmlkZGVuIjpmYWxzZSwibWFudWFsT3ZlcnJpZGVUZXh0IjoiIn0sImNpdGF0aW9uSXRlbXMiOlt7ImlkIjoiMDk4MTc2YzAtZjYzMC01Y2JkLWJmNTEtNzYwZjk3ZGQ4OTA1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wOTgxNzZjMC1mNjMwLTVjYmQtYmY1MS03NjBmOTdkZDg5MD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M2YzY2MmI1LWJiYmItNGM1MS1hZTc4LWM1MmZkMzZlZjg3MiJdLCJpc1RlbXBvcmFyeSI6ZmFsc2UsImxlZ2FjeURlc2t0b3BJZCI6ImM2YzY2MmI1LWJiYmItNGM1MS1hZTc4LWM1MmZkMzZlZjg3MiJ9XX0=&quot;,&quot;citationItems&quot;:[{&quot;id&quot;:&quot;098176c0-f630-5cbd-bf51-760f97dd8905&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098176c0-f630-5cbd-bf51-760f97dd8905&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c6c662b5-bbbb-4c51-ae78-c52fd36ef872&quot;],&quot;isTemporary&quot;:false,&quot;legacyDesktopId&quot;:&quot;c6c662b5-bbbb-4c51-ae78-c52fd36ef872&quot;}]},{&quot;citationID&quot;:&quot;MENDELEY_CITATION_1e9d0e0b-7d97-45f1-81c5-d7a9985c0dc5&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MWU5ZDBlMGItN2Q5Ny00NWYxLTgxYzUtZDdhOTk4NWMwZGM1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c8025929-c72e-4636-a023-3b20f69a1555&quot;,&quot;properties&quot;:{&quot;noteIndex&quot;:0},&quot;isEdited&quot;:false,&quot;manualOverride&quot;:{&quot;citeprocText&quot;:&quot;(Göksidan et al., 2018)&quot;,&quot;isManuallyOverridden&quot;:false,&quot;manualOverrideText&quot;:&quot;&quot;},&quot;citationTag&quot;:&quot;MENDELEY_CITATION_v3_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&quot;,&quot;citationItems&quot;:[{&quot;id&quot;:&quot;dd2896be-83c1-56fe-997c-d52a698ed75e&quot;,&quot;itemData&quot;:{&quot;DOI&quot;:&quot;10.1007/978-3-319-62649-9_5&quot;,&quot;abstract&quot;:&quot;In the last century, universities have played a significant role in stimulating technological change and innovation. The recent decades have witnessed a change in the mission of the universities, namely their social mission in disseminating knowledge and interacting more broadly with the surrounding society, in addition to conduct education and research. This dissemination and interaction is often realized in the form of successful university-industry collaborations (UICs) in the developing countries. Nevertheless, this sort of realization still lacks comprehensive view. Besides, such comprehensive view is also required to address gaps and types of barriers to economic development and some possible mechanisms which could lead to catching up on the basis of UICs. Academic studies deviate such possibility of catching up is due to the balance between barriers and resource usage among institutional actors. In order to address this gap, first, we implemented a review on literature on UICs. The review provided an overarching process framework, which are distilled from the analysis. However, as current research on this issue points to, different types of university-industry interaction with government intervention and with a strong emphasis on education programs that may have high pay-offs for developing countries. In this context, we administered the concept of UICs in the case of Turkey as a developing country by which we provide a substantial contribution by creating an integrated analysis of literature and further mitigations for research topics distilled from our analysis.&quot;,&quot;author&quot;:[{&quot;dropping-particle&quot;:&quot;&quot;,&quot;family&quot;:&quot;Göksidan&quot;,&quot;given&quot;:&quot;Hadi Tolga&quot;,&quot;non-dropping-particle&quot;:&quot;&quot;,&quot;parse-names&quot;:false,&quot;suffix&quot;:&quot;&quot;},{&quot;dropping-particle&quot;:&quot;&quot;,&quot;family&quot;:&quot;Erdil&quot;,&quot;given&quot;:&quot;Erkan&quot;,&quot;non-dropping-particle&quot;:&quot;&quot;,&quot;parse-names&quot;:false,&quot;suffix&quot;:&quot;&quot;},{&quot;dropping-particle&quot;:&quot;&quot;,&quot;family&quot;:&quot;Çakmur&quot;,&quot;given&quot;:&quot;Barış&quot;,&quot;non-dropping-particle&quot;:&quot;&quot;,&quot;parse-names&quot;:false,&quot;suffix&quot;:&quot;&quot;}],&quot;container-title&quot;:&quot;Innovation and the Entrepreneurial University&quot;,&quot;id&quot;:&quot;dd2896be-83c1-56fe-997c-d52a698ed75e&quot;,&quot;issued&quot;:{&quot;date-parts&quot;:[[&quot;2018&quot;]]},&quot;page&quot;:&quot;83-113&quot;,&quot;title&quot;:&quot;Catching-up and the Role of University-Industry Collaboration in Emerging Economies: Case of Turkey&quot;,&quot;type&quot;:&quot;article-journal&quot;,&quot;container-title-short&quot;:&quot;&quot;},&quot;uris&quot;:[&quot;http://www.mendeley.com/documents/?uuid=d1478012-2beb-4c76-ab2f-2b3f4a6b3ec3&quot;],&quot;isTemporary&quot;:false,&quot;legacyDesktopId&quot;:&quot;d1478012-2beb-4c76-ab2f-2b3f4a6b3ec3&quot;}]},{&quot;citationID&quot;:&quot;MENDELEY_CITATION_afe8f006-60f5-485e-af2a-1c676e3af30a&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YWZlOGYwMDYtNjBmNS00ODVlLWFmMmEtMWM2NzZlM2FmMzBh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78ec1f5c-d4f7-4031-97e9-376b5f3006e7&quot;,&quot;properties&quot;:{&quot;noteIndex&quot;:0},&quot;isEdited&quot;:false,&quot;manualOverride&quot;:{&quot;citeprocText&quot;:&quot;(Al-Tabbaa &amp;#38; Ankrah, 2019; Ćudić et al., 2022; Pujotomo et al., 2023; T. Mgonja, 2017)&quot;,&quot;isManuallyOverridden&quot;:false,&quot;manualOverrideText&quot;:&quot;&quot;},&quot;citationTag&quot;:&quot;MENDELEY_CITATION_v3_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&quot;,&quot;citationItems&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4b24abab-07a3-5eac-833d-fd13a86d1000&quot;,&quot;itemData&quot;:{&quot;DOI&quot;:&quot;10.1186/s13731-022-00226-3&quot;,&quot;ISSN&quot;:&quot;21925372&quot;,&quot;abstract&quot;:&quot;This paper aims to examine the links between university-industry collaboration (UIC) predictors (inputs) and the results of UIC cooperation (outputs). The focus of the research is UIC within the European Union member states and the Western Balkan countries. The analysis was conducted using the partial least squares structural equation modeling (PLS-SEM). This method enabled examining the links between variables that are not directly observable. The authors used data for the period of three years, 2015–2018. The results prove that countries investing in UIC predictors (inputs) have better UIC performance (outputs). Based on the statistical analysis, the authors identified the investments in knowledge, networking, and research and development (R&amp;D), in general, as the most significant that impact UIC performance.&quot;,&quot;author&quot;:[{&quot;dropping-particle&quot;:&quot;&quot;,&quot;family&quot;:&quot;Ćudić&quot;,&quot;given&quot;:&quot;Bojan&quot;,&quot;non-dropping-particle&quot;:&quot;&quot;,&quot;parse-names&quot;:false,&quot;suffix&quot;:&quot;&quot;},{&quot;dropping-particle&quot;:&quot;&quot;,&quot;family&quot;:&quot;Alešnik&quot;,&quot;given&quot;:&quot;Peter&quot;,&quot;non-dropping-particle&quot;:&quot;&quot;,&quot;parse-names&quot;:false,&quot;suffix&quot;:&quot;&quot;},{&quot;dropping-particle&quot;:&quot;&quot;,&quot;family&quot;:&quot;Hazemali&quot;,&quot;given&quot;:&quot;David&quot;,&quot;non-dropping-particle&quot;:&quot;&quot;,&quot;parse-names&quot;:false,&quot;suffix&quot;:&quot;&quot;}],&quot;container-title&quot;:&quot;Journal of Innovation and Entrepreneurship&quot;,&quot;id&quot;:&quot;4b24abab-07a3-5eac-833d-fd13a86d1000&quot;,&quot;issue&quot;:&quot;1&quot;,&quot;issued&quot;:{&quot;date-parts&quot;:[[&quot;2022&quot;]]},&quot;title&quot;:&quot;Factors impacting university–industry collaboration in European countries&quot;,&quot;type&quot;:&quot;article-journal&quot;,&quot;volume&quot;:&quot;11&quot;,&quot;container-title-short&quot;:&quot;J Innov Entrep&quot;},&quot;uris&quot;:[&quot;http://www.mendeley.com/documents/?uuid=1267d62e-7bf9-420e-8697-e81e722833ec&quot;],&quot;isTemporary&quot;:false,&quot;legacyDesktopId&quot;:&quot;1267d62e-7bf9-420e-8697-e81e722833ec&quot;}]},{&quot;citationID&quot;:&quot;MENDELEY_CITATION_4752f9a8-d7c2-4376-b1d1-2b64a282afb2&quot;,&quot;properties&quot;:{&quot;noteIndex&quot;:0},&quot;isEdited&quot;:false,&quot;manualOverride&quot;:{&quot;citeprocText&quot;:&quot;(Dollinger et al., 2018; Fischer et al., 2018; Schartinger et al., 2006; T. Mgonja, 2017)&quot;,&quot;isManuallyOverridden&quot;:false,&quot;manualOverrideText&quot;:&quot;&quot;},&quot;citationTag&quot;:&quot;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&quot;,&quot;citationItems&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1c17ba70-2bb6-59fc-8167-1d222867701b&quot;,&quot;itemData&quot;:{&quot;DOI&quot;:&quot;10.1080/23322969.2018.1424560&quot;,&quot;ISSN&quot;:&quot;23322950&quot;,&quot;abstract&quot;:&quot;Growing interest in university–industry collaboration (UIC) calls for a need to develop frameworks and compare overseas models to better understand how successful UIC occurs. This article provides a framework for analyzing UIC across three dimensions: environmental, technical, and managerial. It further breaks down these dimensions to suggest key attributes that can inform us about how dimensions can develop and improve. Subsequently, we use the framework outlined to analyze seven countries’ UIC policies and frameworks and present key findings. The findings of this research include the importance of building and training a workforce ready to engage across sectors and of creating clear intellectual property policies, and the need for dedicated programs and national policies that support UIC growth.&quot;,&quot;author&quot;:[{&quot;dropping-particle&quot;:&quot;&quot;,&quot;family&quot;:&quot;Dollinger&quot;,&quot;given&quot;:&quot;Mollie&quot;,&quot;non-dropping-particle&quot;:&quot;&quot;,&quot;parse-names&quot;:false,&quot;suffix&quot;:&quot;&quot;},{&quot;dropping-particle&quot;:&quot;&quot;,&quot;family&quot;:&quot;Coates&quot;,&quot;given&quot;:&quot;Hamish&quot;,&quot;non-dropping-particle&quot;:&quot;&quot;,&quot;parse-names&quot;:false,&quot;suffix&quot;:&quot;&quot;},{&quot;dropping-particle&quot;:&quot;&quot;,&quot;family&quot;:&quot;Bexley&quot;,&quot;given&quot;:&quot;Emmaline&quot;,&quot;non-dropping-particle&quot;:&quot;&quot;,&quot;parse-names&quot;:false,&quot;suffix&quot;:&quot;&quot;},{&quot;dropping-particle&quot;:&quot;&quot;,&quot;family&quot;:&quot;Croucher&quot;,&quot;given&quot;:&quot;Gwilym&quot;,&quot;non-dropping-particle&quot;:&quot;&quot;,&quot;parse-names&quot;:false,&quot;suffix&quot;:&quot;&quot;},{&quot;dropping-particle&quot;:&quot;&quot;,&quot;family&quot;:&quot;Naylor&quot;,&quot;given&quot;:&quot;Ryan&quot;,&quot;non-dropping-particle&quot;:&quot;&quot;,&quot;parse-names&quot;:false,&quot;suffix&quot;:&quot;&quot;}],&quot;container-title&quot;:&quot;Policy Reviews in Higher Education&quot;,&quot;id&quot;:&quot;1c17ba70-2bb6-59fc-8167-1d222867701b&quot;,&quot;issue&quot;:&quot;1&quot;,&quot;issued&quot;:{&quot;date-parts&quot;:[[&quot;2018&quot;]]},&quot;page&quot;:&quot;105-127&quot;,&quot;title&quot;:&quot;Framing international approaches to university–industry collaboration&quot;,&quot;type&quot;:&quot;article-journal&quot;,&quot;volume&quot;:&quot;2&quot;,&quot;container-title-short&quot;:&quot;&quot;},&quot;uris&quot;:[&quot;http://www.mendeley.com/documents/?uuid=540004f1-e5e3-4fef-a557-6bb38966e492&quot;],&quot;isTemporary&quot;:false,&quot;legacyDesktopId&quot;:&quot;540004f1-e5e3-4fef-a557-6bb38966e492&quot;},{&quot;id&quot;:&quot;4679b145-dd87-5915-9ab7-3f36b5c3d353&quot;,&quot;itemData&quot;:{&quot;DOI&quot;:&quot;10.1007/s10961-017-9568-x&quot;,&quot;ISSN&quot;:&quot;15737047&quot;,&quot;abstract&quot;:&quot;Much in line with what has been happening in developed economies for the past few decades, policy decision makers and industry strategists in developing countries have dedicated increased attention to initiatives that foster University-Industry Collaboration (UIC). The overarching goal is to enhance the capabilities/efficiencies of innovation systems, leveraging the role of universities as generators and disseminators of valuable knowledge, highly concentrated in academia in these laggard nations. In this article we empirically assess the extent to which institutional openness in universities towards UIC linkages affect the generation of knowledge-intensive spin-offs and academic patenting activity in the context of the State of São Paulo, Brazil. We use data for 462 knowledge-intensive entrepreneurial projects related to academics receiving grants from the PIPE Program of the State of São Paulo, Brazil, as well as international patenting behavior for 126 universities and research institutes. Additionally, we have gathered data for UIC activity (2002–2010) in the affected region. The main novelty of our approach is to qualify UIC according to three different dimensions of openness, focusing on UIC levels and objects of collaboration. Results suggest that the quality of linkages (collaboration content) is a stronger predictor of both types of university entrepreneurship than the extent to which universities are connected to firms.&quot;,&quot;author&quot;:[{&quot;dropping-particle&quot;:&quot;&quot;,&quot;family&quot;:&quot;Fischer&quot;,&quot;given&quot;:&quot;Bruno Brandão&quot;,&quot;non-dropping-particle&quot;:&quot;&quot;,&quot;parse-names&quot;:false,&quot;suffix&quot;:&quot;&quot;},{&quot;dropping-particle&quot;:&quot;&quot;,&quot;family&quot;:&quot;Schaeffer&quot;,&quot;given&quot;:&quot;Paola Rücker&quot;,&quot;non-dropping-particle&quot;:&quot;&quot;,&quot;parse-names&quot;:false,&quot;suffix&quot;:&quot;&quot;},{&quot;dropping-particle&quot;:&quot;&quot;,&quot;family&quot;:&quot;Vonortas&quot;,&quot;given&quot;:&quot;Nicholas S.&quot;,&quot;non-dropping-particle&quot;:&quot;&quot;,&quot;parse-names&quot;:false,&quot;suffix&quot;:&quot;&quot;},{&quot;dropping-particle&quot;:&quot;&quot;,&quot;family&quot;:&quot;Queiroz&quot;,&quot;given&quot;:&quot;Sérgio&quot;,&quot;non-dropping-particle&quot;:&quot;&quot;,&quot;parse-names&quot;:false,&quot;suffix&quot;:&quot;&quot;}],&quot;container-title&quot;:&quot;Journal of Technology Transfer&quot;,&quot;id&quot;:&quot;4679b145-dd87-5915-9ab7-3f36b5c3d353&quot;,&quot;issue&quot;:&quot;2&quot;,&quot;issued&quot;:{&quot;date-parts&quot;:[[&quot;2018&quot;]]},&quot;page&quot;:&quot;263-284&quot;,&quot;title&quot;:&quot;Quality comes first: university-industry collaboration as a source of academic entrepreneurship in a developing country&quot;,&quot;type&quot;:&quot;article-journal&quot;,&quot;volume&quot;:&quot;43&quot;,&quot;container-title-short&quot;:&quot;&quot;},&quot;uris&quot;:[&quot;http://www.mendeley.com/documents/?uuid=af754be7-dcb2-4f9b-af57-1600e8313108&quot;],&quot;isTemporary&quot;:false,&quot;legacyDesktopId&quot;:&quot;af754be7-dcb2-4f9b-af57-1600e8313108&quot;},{&quot;id&quot;:&quot;22efb7a2-d543-53d6-bd03-37952b5376b3&quot;,&quot;itemData&quot;:{&quot;DOI&quot;:&quot;10.1007/3-540-35981-8_7&quot;,&quot;ISBN&quot;:&quot;354035980X&quot;,&quot;abstract&quot;:&quot;The relationship between university and industry is a complex and heterogeneous phenomenon, and an important topic of the recent debate on innovation systems. This chapter explores the role of knowledge flows between universities and firms in the Austrian national innovation system and provides valuable insights into several dimensions of knowledge flows that are not typically explored in research on this topic. The patterns of interaction between 46 different fields of science and 49 economic sectors represent an important and interesting outcome of the analysis. Left censored Tobit models are used to evaluate the effect of sector specific and science field specific characteristics upon the probability of knowledge interaction, disaggregated by type of interaction. © 2006 Springer Berlin Heidelberg.&quot;,&quot;author&quot;:[{&quot;dropping-particle&quot;:&quot;&quot;,&quot;family&quot;:&quot;Schartinger&quot;,&quot;given&quot;:&quot;D.&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Fröhlich&quot;,&quot;given&quot;:&quot;J.&quot;,&quot;non-dropping-particle&quot;:&quot;&quot;,&quot;parse-names&quot;:false,&quot;suffix&quot;:&quot;&quot;}],&quot;container-title&quot;:&quot;Innovation, Networks, and Knowledge Spillovers: Selected Essays&quot;,&quot;id&quot;:&quot;22efb7a2-d543-53d6-bd03-37952b5376b3&quot;,&quot;issued&quot;:{&quot;date-parts&quot;:[[&quot;2006&quot;]]},&quot;page&quot;:&quot;135-166&quot;,&quot;title&quot;:&quot;Knowledge interactions between universities and industry in Austria: Sectoral patterns and determinants&quot;,&quot;type&quot;:&quot;article-journal&quot;,&quot;container-title-short&quot;:&quot;&quot;},&quot;uris&quot;:[&quot;http://www.mendeley.com/documents/?uuid=8424eecc-01a5-4bed-890d-993ff1c6cdf7&quot;],&quot;isTemporary&quot;:false,&quot;legacyDesktopId&quot;:&quot;8424eecc-01a5-4bed-890d-993ff1c6cdf7&quot;}]},{&quot;citationID&quot;:&quot;MENDELEY_CITATION_17237f91-511b-423c-90cd-84355102c502&quot;,&quot;properties&quot;:{&quot;noteIndex&quot;:0},&quot;isEdited&quot;:false,&quot;manualOverride&quot;:{&quot;citeprocText&quot;:&quot;(Bastos et al., 2021b; Dollinger et al., 2018; Fischer et al., 2018; T. Mgonja, 2017)&quot;,&quot;isManuallyOverridden&quot;:false,&quot;manualOverrideText&quot;:&quot;&quot;},&quot;citationTag&quot;:&quot;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&quot;,&quot;citationItems&quot;:[{&quot;id&quot;:&quot;4679b145-dd87-5915-9ab7-3f36b5c3d353&quot;,&quot;itemData&quot;:{&quot;DOI&quot;:&quot;10.1007/s10961-017-9568-x&quot;,&quot;ISSN&quot;:&quot;15737047&quot;,&quot;abstract&quot;:&quot;Much in line with what has been happening in developed economies for the past few decades, policy decision makers and industry strategists in developing countries have dedicated increased attention to initiatives that foster University-Industry Collaboration (UIC). The overarching goal is to enhance the capabilities/efficiencies of innovation systems, leveraging the role of universities as generators and disseminators of valuable knowledge, highly concentrated in academia in these laggard nations. In this article we empirically assess the extent to which institutional openness in universities towards UIC linkages affect the generation of knowledge-intensive spin-offs and academic patenting activity in the context of the State of São Paulo, Brazil. We use data for 462 knowledge-intensive entrepreneurial projects related to academics receiving grants from the PIPE Program of the State of São Paulo, Brazil, as well as international patenting behavior for 126 universities and research institutes. Additionally, we have gathered data for UIC activity (2002–2010) in the affected region. The main novelty of our approach is to qualify UIC according to three different dimensions of openness, focusing on UIC levels and objects of collaboration. Results suggest that the quality of linkages (collaboration content) is a stronger predictor of both types of university entrepreneurship than the extent to which universities are connected to firms.&quot;,&quot;author&quot;:[{&quot;dropping-particle&quot;:&quot;&quot;,&quot;family&quot;:&quot;Fischer&quot;,&quot;given&quot;:&quot;Bruno Brandão&quot;,&quot;non-dropping-particle&quot;:&quot;&quot;,&quot;parse-names&quot;:false,&quot;suffix&quot;:&quot;&quot;},{&quot;dropping-particle&quot;:&quot;&quot;,&quot;family&quot;:&quot;Schaeffer&quot;,&quot;given&quot;:&quot;Paola Rücker&quot;,&quot;non-dropping-particle&quot;:&quot;&quot;,&quot;parse-names&quot;:false,&quot;suffix&quot;:&quot;&quot;},{&quot;dropping-particle&quot;:&quot;&quot;,&quot;family&quot;:&quot;Vonortas&quot;,&quot;given&quot;:&quot;Nicholas S.&quot;,&quot;non-dropping-particle&quot;:&quot;&quot;,&quot;parse-names&quot;:false,&quot;suffix&quot;:&quot;&quot;},{&quot;dropping-particle&quot;:&quot;&quot;,&quot;family&quot;:&quot;Queiroz&quot;,&quot;given&quot;:&quot;Sérgio&quot;,&quot;non-dropping-particle&quot;:&quot;&quot;,&quot;parse-names&quot;:false,&quot;suffix&quot;:&quot;&quot;}],&quot;container-title&quot;:&quot;Journal of Technology Transfer&quot;,&quot;id&quot;:&quot;4679b145-dd87-5915-9ab7-3f36b5c3d353&quot;,&quot;issue&quot;:&quot;2&quot;,&quot;issued&quot;:{&quot;date-parts&quot;:[[&quot;2018&quot;]]},&quot;page&quot;:&quot;263-284&quot;,&quot;title&quot;:&quot;Quality comes first: university-industry collaboration as a source of academic entrepreneurship in a developing country&quot;,&quot;type&quot;:&quot;article-journal&quot;,&quot;volume&quot;:&quot;43&quot;,&quot;container-title-short&quot;:&quot;&quot;},&quot;uris&quot;:[&quot;http://www.mendeley.com/documents/?uuid=af754be7-dcb2-4f9b-af57-1600e8313108&quot;],&quot;isTemporary&quot;:false,&quot;legacyDesktopId&quot;:&quot;af754be7-dcb2-4f9b-af57-1600e8313108&quot;},{&quot;id&quot;:&quot;1c17ba70-2bb6-59fc-8167-1d222867701b&quot;,&quot;itemData&quot;:{&quot;DOI&quot;:&quot;10.1080/23322969.2018.1424560&quot;,&quot;ISSN&quot;:&quot;23322950&quot;,&quot;abstract&quot;:&quot;Growing interest in university–industry collaboration (UIC) calls for a need to develop frameworks and compare overseas models to better understand how successful UIC occurs. This article provides a framework for analyzing UIC across three dimensions: environmental, technical, and managerial. It further breaks down these dimensions to suggest key attributes that can inform us about how dimensions can develop and improve. Subsequently, we use the framework outlined to analyze seven countries’ UIC policies and frameworks and present key findings. The findings of this research include the importance of building and training a workforce ready to engage across sectors and of creating clear intellectual property policies, and the need for dedicated programs and national policies that support UIC growth.&quot;,&quot;author&quot;:[{&quot;dropping-particle&quot;:&quot;&quot;,&quot;family&quot;:&quot;Dollinger&quot;,&quot;given&quot;:&quot;Mollie&quot;,&quot;non-dropping-particle&quot;:&quot;&quot;,&quot;parse-names&quot;:false,&quot;suffix&quot;:&quot;&quot;},{&quot;dropping-particle&quot;:&quot;&quot;,&quot;family&quot;:&quot;Coates&quot;,&quot;given&quot;:&quot;Hamish&quot;,&quot;non-dropping-particle&quot;:&quot;&quot;,&quot;parse-names&quot;:false,&quot;suffix&quot;:&quot;&quot;},{&quot;dropping-particle&quot;:&quot;&quot;,&quot;family&quot;:&quot;Bexley&quot;,&quot;given&quot;:&quot;Emmaline&quot;,&quot;non-dropping-particle&quot;:&quot;&quot;,&quot;parse-names&quot;:false,&quot;suffix&quot;:&quot;&quot;},{&quot;dropping-particle&quot;:&quot;&quot;,&quot;family&quot;:&quot;Croucher&quot;,&quot;given&quot;:&quot;Gwilym&quot;,&quot;non-dropping-particle&quot;:&quot;&quot;,&quot;parse-names&quot;:false,&quot;suffix&quot;:&quot;&quot;},{&quot;dropping-particle&quot;:&quot;&quot;,&quot;family&quot;:&quot;Naylor&quot;,&quot;given&quot;:&quot;Ryan&quot;,&quot;non-dropping-particle&quot;:&quot;&quot;,&quot;parse-names&quot;:false,&quot;suffix&quot;:&quot;&quot;}],&quot;container-title&quot;:&quot;Policy Reviews in Higher Education&quot;,&quot;id&quot;:&quot;1c17ba70-2bb6-59fc-8167-1d222867701b&quot;,&quot;issue&quot;:&quot;1&quot;,&quot;issued&quot;:{&quot;date-parts&quot;:[[&quot;2018&quot;]]},&quot;page&quot;:&quot;105-127&quot;,&quot;title&quot;:&quot;Framing international approaches to university–industry collaboration&quot;,&quot;type&quot;:&quot;article-journal&quot;,&quot;volume&quot;:&quot;2&quot;,&quot;container-title-short&quot;:&quot;&quot;},&quot;uris&quot;:[&quot;http://www.mendeley.com/documents/?uuid=540004f1-e5e3-4fef-a557-6bb38966e492&quot;],&quot;isTemporary&quot;:false,&quot;legacyDesktopId&quot;:&quot;540004f1-e5e3-4fef-a557-6bb38966e492&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7d523715-8842-5d47-b053-6dadf3084f89&quot;,&quot;itemData&quot;:{&quot;DOI&quot;:&quot;10.1093/scipol/scaa077&quot;,&quot;ISSN&quot;:&quot;03023427&quot;,&quot;abstract&quot;:&quot;This article presents a bibliometric overview of publications on university-industry collaboration (UIC) from the last fifty years (1969-2018). Among the results that were obtained, three main ones come to light. First, this article presents a complete panorama of UIC research from the past fifty years. Secondly, we were able to note that the UIC research trajectory can be divided into four generations which are represented by different phases: the discovery phase (1969-1979), the development phase (1980-1999), the expansion phase (2000-2010) and the consolidation phase (2011-2018). Furthermore, the connections and evolution pertaining to these four generations were identified. The third result was the identification of eight research trends within the UIC context: 'UIC topics' (especially: motivation, channels, barriers and results), 'engineering education', 'societies and institutions', 'knowledge transfer', 'innovation', 'entrepreneurial university', 'sustainability' and 'developing countries'.&quot;,&quot;author&quot;:[{&quot;dropping-particle&quot;:&quot;&quot;,&quot;family&quot;:&quot;Bastos&quot;,&quot;given&quot;:&quot;Elisa Cordeiro&quot;,&quot;non-dropping-particle&quot;:&quot;&quot;,&quot;parse-names&quot;:false,&quot;suffix&quot;:&quot;&quot;},{&quot;dropping-particle&quot;:&quot;&quot;,&quot;family&quot;:&quot;Sengik&quot;,&quot;given&quot;:&quot;Aline Rossales&quot;,&quot;non-dropping-particle&quot;:&quot;&quot;,&quot;parse-names&quot;:false,&quot;suffix&quot;:&quot;&quot;},{&quot;dropping-particle&quot;:&quot;&quot;,&quot;family&quot;:&quot;Tello-Gamarra&quot;,&quot;given&quot;:&quot;Jorge&quot;,&quot;non-dropping-particle&quot;:&quot;&quot;,&quot;parse-names&quot;:false,&quot;suffix&quot;:&quot;&quot;}],&quot;container-title&quot;:&quot;Science and Public Policy&quot;,&quot;id&quot;:&quot;7d523715-8842-5d47-b053-6dadf3084f89&quot;,&quot;issue&quot;:&quot;2&quot;,&quot;issued&quot;:{&quot;date-parts&quot;:[[&quot;2021&quot;]]},&quot;page&quot;:&quot;177-199&quot;,&quot;title&quot;:&quot;Fifty years of University-industry collaboration: A global bibliometrics overview&quot;,&quot;type&quot;:&quot;article-journal&quot;,&quot;volume&quot;:&quot;48&quot;,&quot;container-title-short&quot;:&quot;Sci Public Policy&quot;},&quot;uris&quot;:[&quot;http://www.mendeley.com/documents/?uuid=dc6799f2-60a0-43e5-9cbf-e4fd0fc6c7b0&quot;],&quot;isTemporary&quot;:false,&quot;legacyDesktopId&quot;:&quot;dc6799f2-60a0-43e5-9cbf-e4fd0fc6c7b0&quot;}]},{&quot;citationID&quot;:&quot;MENDELEY_CITATION_547eeeff-02c0-4bdb-babc-4b17197569ff&quot;,&quot;properties&quot;:{&quot;noteIndex&quot;:0},&quot;isEdited&quot;:false,&quot;manualOverride&quot;:{&quot;citeprocText&quot;:&quot;(Ankrah &amp;#38; Al-Tabbaa, 2015; O’Dwyer et al., 2023; Tseng et al., 2020; Zhou et al., 2016)&quot;,&quot;isManuallyOverridden&quot;:false,&quot;manualOverrideText&quot;:&quot;&quot;},&quot;citationTag&quot;:&quot;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&quot;,&quot;citationItems&quot;:[{&quot;id&quot;:&quot;76761a4a-5cf7-5550-ad79-0824a601a044&quot;,&quot;itemData&quot;:{&quot;DOI&quot;:&quot;10.2139/ssrn.2596018&quot;,&quot;abstract&quot;:&quot;The collaboration between universities and the industry is increasingly perceived as a vehicle to enhance innovation through knowledge exchange. This is evident by a significant increase in studies that investigate the topic from different perspectives. However, this body of knowledge is still described as fragmented and lacks efficient comprehensive view. To address this gap, we employed a systematic procedure to review the literature on universities-industry collaboration (UIC). The review resulted in identifying five key aspects, which underpinned the theory of UIC. We integrate these key aspects into an overarching process framework, which together with the review, provide a substantial contribution by creating an integrated analysis of the state of literature concerning this phenomenon. Several research avenues are reported as distilled from the analysis.&quot;,&quot;author&quot;:[{&quot;dropping-particle&quot;:&quot;&quot;,&quot;family&quot;:&quot;Ankrah&quot;,&quot;given&quot;:&quot;S N.&quot;,&quot;non-dropping-particle&quot;:&quot;&quot;,&quot;parse-names&quot;:false,&quot;suffix&quot;:&quot;&quot;},{&quot;dropping-particle&quot;:&quot;&quot;,&quot;family&quot;:&quot;Al-Tabbaa&quot;,&quot;given&quot;:&quot;Omar&quot;,&quot;non-dropping-particle&quot;:&quot;&quot;,&quot;parse-names&quot;:false,&quot;suffix&quot;:&quot;&quot;}],&quot;container-title&quot;:&quot;SSRN Electronic Journal&quot;,&quot;id&quot;:&quot;76761a4a-5cf7-5550-ad79-0824a601a044&quot;,&quot;issued&quot;:{&quot;date-parts&quot;:[[&quot;2015&quot;]]},&quot;title&quot;:&quot;Universities-Industry Collaboration: A Systematic Review&quot;,&quot;type&quot;:&quot;article-journal&quot;,&quot;container-title-short&quot;:&quot;&quot;},&quot;uris&quot;:[&quot;http://www.mendeley.com/documents/?uuid=c5d65010-b72a-4e61-99b5-2469a5aa1a41&quot;],&quot;isTemporary&quot;:false,&quot;legacyDesktopId&quot;:&quot;c5d65010-b72a-4e61-99b5-2469a5aa1a41&quot;},{&quot;id&quot;:&quot;c2e4a138-dad2-5219-ba83-bce8e684a85f&quot;,&quot;itemData&quot;:{&quot;DOI&quot;:&quot;10.1371/journal.pone.0165277&quot;,&quot;ISSN&quot;:&quot;19326203&quot;,&quot;PMID&quot;:&quot;27832084&quot;,&quot;abstract&quot;:&quot;In this study, university-industry collaborations in China and the USA are analyzed in terms of co-authored publications indexed in the Web of Science (WoS). Results show a wide gap between China and the USA: Chinese universities are much less active in collaborations with industry in terms of either publication productivity or collaboration intensity. In selecting local and foreign industrial partners, however, more variation exists among Chinese universities than among US universities. The US system is domestically oriented more than that of China. In the USA, the intensity of university-industry collaboration is determined by research quality, whereas in China this is not the case. In both China and the USA, distance is not critical for the establishment of domestic university-industry collaboration. A high correlation is found between productivity indicators including total publications and university industry co-authored publications. However, the productivity indicators are less correlated with the intensity of university-industry collaboration. Large research universities with strong ties to domestic industry play critical roles in both national publication systems.&quot;,&quot;author&quot;:[{&quot;dropping-particle&quot;:&quot;&quot;,&quot;family&quot;:&quot;Zhou&quot;,&quot;given&quot;:&quot;Ping&quot;,&quot;non-dropping-particle&quot;:&quot;&quot;,&quot;parse-names&quot;:false,&quot;suffix&quot;:&quot;&quot;},{&quot;dropping-particle&quot;:&quot;&quot;,&quot;family&quot;:&quot;Tijssen&quot;,&quot;given&quot;:&quot;Robert&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PLoS ONE&quot;,&quot;id&quot;:&quot;c2e4a138-dad2-5219-ba83-bce8e684a85f&quot;,&quot;issue&quot;:&quot;11&quot;,&quot;issued&quot;:{&quot;date-parts&quot;:[[&quot;2016&quot;]]},&quot;title&quot;:&quot;University-industry collaboration in China and the USA: A bibliometric comparison&quot;,&quot;type&quot;:&quot;article-journal&quot;,&quot;volume&quot;:&quot;11&quot;,&quot;container-title-short&quot;:&quot;PLoS One&quot;},&quot;uris&quot;:[&quot;http://www.mendeley.com/documents/?uuid=cf28f70a-3096-4ede-a281-1898df594c6f&quot;],&quot;isTemporary&quot;:false,&quot;legacyDesktopId&quot;:&quot;cf28f70a-3096-4ede-a281-1898df594c6f&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id&quot;:&quot;6c78f605-2745-5a3f-bfe3-83f2000492f9&quot;,&quot;itemData&quot;:{&quot;DOI&quot;:&quot;10.1007/s10961-022-09932-2&quot;,&quot;ISSN&quot;:&quot;15737047&quot;,&quot;abstract&quot;:&quot;University–Industry Collaboration networks are increasingly significant to national economies. Previous studies have identified barriers and enablers of University–Industry Collaborations, however our understanding of the evolution of such collaborations is still limited thereby restricting our ability to nurture their development. This study explores the establishment of a successful University–Industry Collaboration and considers a range of perceived barriers and enablers through four emergent evolutionary phases: embryonic, initiation, engagement and established. The study adopted a qualitative research approach using a single site case study, focusing on the pharmaceutical industry, with 10 multinational firms and 8 academic institutions involved in a pharmaceutical collaboration. The results demonstrate that specific University–Industry Collaboration barriers and enablers emerge at different points in time, for example, strong lack of trust; strong fear of knowledge leakage, reluctance to share in the embryonic phase evolve to achieving integrity based trust and an intellectual property agreement in the engagement phase. These barriers were overcome using a range of phase appropriate mechanisms, for example, prior experience of the partners was critical in the embryonic phase, while cohesiveness and knowledge complementarity were vital in the engagement phase. The study emphasizes the significance of public funding and its distribution among members in order to support industry evolution and competitiveness. The University–Industry Collaboration continues to attract new participants and additional network-specific investments and has become a global centre of excellence for pharmaceutical research and development.&quot;,&quot;author&quot;:[{&quot;dropping-particle&quot;:&quot;&quot;,&quot;family&quot;:&quot;O’Dwyer&quot;,&quot;given&quot;:&quot;Michele&quot;,&quot;non-dropping-particle&quot;:&quot;&quot;,&quot;parse-names&quot;:false,&quot;suffix&quot;:&quot;&quot;},{&quot;dropping-particle&quot;:&quot;&quot;,&quot;family&quot;:&quot;Filieri&quot;,&quot;given&quot;:&quot;Raffaele&quot;,&quot;non-dropping-particle&quot;:&quot;&quot;,&quot;parse-names&quot;:false,&quot;suffix&quot;:&quot;&quot;},{&quot;dropping-particle&quot;:&quot;&quot;,&quot;family&quot;:&quot;O’Malley&quot;,&quot;given&quot;:&quot;Lisa&quot;,&quot;non-dropping-particle&quot;:&quot;&quot;,&quot;parse-names&quot;:false,&quot;suffix&quot;:&quot;&quot;}],&quot;container-title&quot;:&quot;Journal of Technology Transfer&quot;,&quot;id&quot;:&quot;6c78f605-2745-5a3f-bfe3-83f2000492f9&quot;,&quot;issue&quot;:&quot;3&quot;,&quot;issued&quot;:{&quot;date-parts&quot;:[[&quot;2023&quot;]]},&quot;page&quot;:&quot;900-931&quot;,&quot;title&quot;:&quot;Establishing successful university–industry collaborations: barriers and enablers deconstructed&quot;,&quot;type&quot;:&quot;article-journal&quot;,&quot;volume&quot;:&quot;48&quot;,&quot;container-title-short&quot;:&quot;&quot;},&quot;uris&quot;:[&quot;http://www.mendeley.com/documents/?uuid=caae17d8-5f98-4003-a0b6-86c9c51814ed&quot;],&quot;isTemporary&quot;:false,&quot;legacyDesktopId&quot;:&quot;caae17d8-5f98-4003-a0b6-86c9c51814ed&quot;}]},{&quot;citationID&quot;:&quot;MENDELEY_CITATION_cd6f4c54-e4ac-491d-8a3f-878fae89e061&quot;,&quot;properties&quot;:{&quot;noteIndex&quot;:0},&quot;isEdited&quot;:false,&quot;manualOverride&quot;:{&quot;citeprocText&quot;:&quot;(Acworth, 2008; Ćudić et al., 2022; Göksidan et al., 2018; S.N. Ankrah et al., 2013; Tseng et al., 2020)&quot;,&quot;isManuallyOverridden&quot;:false,&quot;manualOverrideText&quot;:&quot;&quot;},&quot;citationTag&quot;:&quot;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&quot;,&quot;citationItems&quot;:[{&quot;id&quot;:&quot;dd2896be-83c1-56fe-997c-d52a698ed75e&quot;,&quot;itemData&quot;:{&quot;DOI&quot;:&quot;10.1007/978-3-319-62649-9_5&quot;,&quot;abstract&quot;:&quot;In the last century, universities have played a significant role in stimulating technological change and innovation. The recent decades have witnessed a change in the mission of the universities, namely their social mission in disseminating knowledge and interacting more broadly with the surrounding society, in addition to conduct education and research. This dissemination and interaction is often realized in the form of successful university-industry collaborations (UICs) in the developing countries. Nevertheless, this sort of realization still lacks comprehensive view. Besides, such comprehensive view is also required to address gaps and types of barriers to economic development and some possible mechanisms which could lead to catching up on the basis of UICs. Academic studies deviate such possibility of catching up is due to the balance between barriers and resource usage among institutional actors. In order to address this gap, first, we implemented a review on literature on UICs. The review provided an overarching process framework, which are distilled from the analysis. However, as current research on this issue points to, different types of university-industry interaction with government intervention and with a strong emphasis on education programs that may have high pay-offs for developing countries. In this context, we administered the concept of UICs in the case of Turkey as a developing country by which we provide a substantial contribution by creating an integrated analysis of literature and further mitigations for research topics distilled from our analysis.&quot;,&quot;author&quot;:[{&quot;dropping-particle&quot;:&quot;&quot;,&quot;family&quot;:&quot;Göksidan&quot;,&quot;given&quot;:&quot;Hadi Tolga&quot;,&quot;non-dropping-particle&quot;:&quot;&quot;,&quot;parse-names&quot;:false,&quot;suffix&quot;:&quot;&quot;},{&quot;dropping-particle&quot;:&quot;&quot;,&quot;family&quot;:&quot;Erdil&quot;,&quot;given&quot;:&quot;Erkan&quot;,&quot;non-dropping-particle&quot;:&quot;&quot;,&quot;parse-names&quot;:false,&quot;suffix&quot;:&quot;&quot;},{&quot;dropping-particle&quot;:&quot;&quot;,&quot;family&quot;:&quot;Çakmur&quot;,&quot;given&quot;:&quot;Barış&quot;,&quot;non-dropping-particle&quot;:&quot;&quot;,&quot;parse-names&quot;:false,&quot;suffix&quot;:&quot;&quot;}],&quot;container-title&quot;:&quot;Innovation and the Entrepreneurial University&quot;,&quot;id&quot;:&quot;dd2896be-83c1-56fe-997c-d52a698ed75e&quot;,&quot;issued&quot;:{&quot;date-parts&quot;:[[&quot;2018&quot;]]},&quot;page&quot;:&quot;83-113&quot;,&quot;title&quot;:&quot;Catching-up and the Role of University-Industry Collaboration in Emerging Economies: Case of Turkey&quot;,&quot;type&quot;:&quot;article-journal&quot;,&quot;container-title-short&quot;:&quot;&quot;},&quot;uris&quot;:[&quot;http://www.mendeley.com/documents/?uuid=d1478012-2beb-4c76-ab2f-2b3f4a6b3ec3&quot;],&quot;isTemporary&quot;:false,&quot;legacyDesktopId&quot;:&quot;d1478012-2beb-4c76-ab2f-2b3f4a6b3ec3&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id&quot;:&quot;4b24abab-07a3-5eac-833d-fd13a86d1000&quot;,&quot;itemData&quot;:{&quot;DOI&quot;:&quot;10.1186/s13731-022-00226-3&quot;,&quot;ISSN&quot;:&quot;21925372&quot;,&quot;abstract&quot;:&quot;This paper aims to examine the links between university-industry collaboration (UIC) predictors (inputs) and the results of UIC cooperation (outputs). The focus of the research is UIC within the European Union member states and the Western Balkan countries. The analysis was conducted using the partial least squares structural equation modeling (PLS-SEM). This method enabled examining the links between variables that are not directly observable. The authors used data for the period of three years, 2015–2018. The results prove that countries investing in UIC predictors (inputs) have better UIC performance (outputs). Based on the statistical analysis, the authors identified the investments in knowledge, networking, and research and development (R&amp;D), in general, as the most significant that impact UIC performance.&quot;,&quot;author&quot;:[{&quot;dropping-particle&quot;:&quot;&quot;,&quot;family&quot;:&quot;Ćudić&quot;,&quot;given&quot;:&quot;Bojan&quot;,&quot;non-dropping-particle&quot;:&quot;&quot;,&quot;parse-names&quot;:false,&quot;suffix&quot;:&quot;&quot;},{&quot;dropping-particle&quot;:&quot;&quot;,&quot;family&quot;:&quot;Alešnik&quot;,&quot;given&quot;:&quot;Peter&quot;,&quot;non-dropping-particle&quot;:&quot;&quot;,&quot;parse-names&quot;:false,&quot;suffix&quot;:&quot;&quot;},{&quot;dropping-particle&quot;:&quot;&quot;,&quot;family&quot;:&quot;Hazemali&quot;,&quot;given&quot;:&quot;David&quot;,&quot;non-dropping-particle&quot;:&quot;&quot;,&quot;parse-names&quot;:false,&quot;suffix&quot;:&quot;&quot;}],&quot;container-title&quot;:&quot;Journal of Innovation and Entrepreneurship&quot;,&quot;id&quot;:&quot;4b24abab-07a3-5eac-833d-fd13a86d1000&quot;,&quot;issue&quot;:&quot;1&quot;,&quot;issued&quot;:{&quot;date-parts&quot;:[[&quot;2022&quot;]]},&quot;title&quot;:&quot;Factors impacting university–industry collaboration in European countries&quot;,&quot;type&quot;:&quot;article-journal&quot;,&quot;volume&quot;:&quot;11&quot;,&quot;container-title-short&quot;:&quot;J Innov Entrep&quot;},&quot;uris&quot;:[&quot;http://www.mendeley.com/documents/?uuid=1267d62e-7bf9-420e-8697-e81e722833ec&quot;],&quot;isTemporary&quot;:false,&quot;legacyDesktopId&quot;:&quot;1267d62e-7bf9-420e-8697-e81e722833ec&quot;},{&quot;id&quot;:&quot;35da41ea-9fbb-5a5b-9098-4bdf03186723&quot;,&quot;itemData&quot;:{&quot;DOI&quot;:&quot;10.1016/j.respol.2008.04.022&quot;,&quot;ISSN&quot;:&quot;00487333&quot;,&quot;abstract&quot;:&quot;Many countries are seeking to strengthen global economic competitiveness by building a 'knowledge economy' capability. A popular approach is supporting university-industry knowledge exchange linkages. The purpose of this paper is to show how a model developed by the Cambridge-MIT Institute (CMI) for the UK offers a more effective approach to knowledge sharing, and to present the results from one of the first projects launched by CMI. CMI looked at the background literature and relevant government policy, benchmarked peer grant-making organisations, studied the Massachusetts Institute of Technology and Cambridge University institutions, and organized expert consultation through a strategic planning process including 27 stakeholder groups. Based on these inputs, CMI formulated its Knowledge Integration Community (KIC) model hypothesis. This paper describes the functional components, support mechanisms, organisational structure, review processes and mechanisms for knowledge exchange. Beginning in 2003, CMI built seven experimental KICs: five completely new, and two built up from existing, more traditional research projects. One of these is the Silent Aircraft KIC, which is presented as a case study. The paper makes an early analysis of the outcomes and additionalities of the KIC, and presents the lessons and future implications for the KIC. The paper concludes by describing the broader relevance of this approach for other institutions and countries, and suggests it is something other university-, government- and industry-based research institutions could embark upon. © 2008 Elsevier B.V. All rights reserved.&quot;,&quot;author&quot;:[{&quot;dropping-particle&quot;:&quot;&quot;,&quot;family&quot;:&quot;Acworth&quot;,&quot;given&quot;:&quot;Edward B.&quot;,&quot;non-dropping-particle&quot;:&quot;&quot;,&quot;parse-names&quot;:false,&quot;suffix&quot;:&quot;&quot;}],&quot;container-title&quot;:&quot;Research Policy&quot;,&quot;id&quot;:&quot;35da41ea-9fbb-5a5b-9098-4bdf03186723&quot;,&quot;issue&quot;:&quot;8&quot;,&quot;issued&quot;:{&quot;date-parts&quot;:[[&quot;2008&quot;]]},&quot;page&quot;:&quot;1241-1254&quot;,&quot;title&quot;:&quot;University-industry engagement: The formation of the Knowledge Integration Community (KIC) model at the Cambridge-MIT Institute&quot;,&quot;type&quot;:&quot;article-journal&quot;,&quot;volume&quot;:&quot;37&quot;,&quot;container-title-short&quot;:&quot;Res Policy&quot;},&quot;uris&quot;:[&quot;http://www.mendeley.com/documents/?uuid=b86755e6-c8bb-40d8-b633-a22554f2a8fb&quot;],&quot;isTemporary&quot;:false,&quot;legacyDesktopId&quot;:&quot;b86755e6-c8bb-40d8-b633-a22554f2a8fb&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d84cafea-045b-4cc9-8ab3-df583a82aade&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ZDg0Y2FmZWEtMDQ1Yi00Y2M5LThhYjMtZGY1ODNhODJhYWRl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972b096b-fb43-4d09-b482-b916a9e0cdab&quot;,&quot;properties&quot;:{&quot;noteIndex&quot;:0},&quot;isEdited&quot;:false,&quot;manualOverride&quot;:{&quot;citeprocText&quot;:&quot;(Zimmer, 2006)&quot;,&quot;isManuallyOverridden&quot;:false,&quot;manualOverrideText&quot;:&quot;&quot;},&quot;citationTag&quot;:&quot;MENDELEY_CITATION_v3_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&quot;,&quot;citationItems&quot;:[{&quot;id&quot;:&quot;8bb8eb13-a0b0-5dc6-b869-8a277d1232ca&quot;,&quot;itemData&quot;:{&quot;DOI&quot;:&quot;10.1111/j.1365-2648.2006.03721.x&quot;,&quot;ISSN&quot;:&quot;03092402&quot;,&quot;PMID&quot;:&quot;16441536&quot;,&quot;abstract&quot;:&quot;Aims. This paper discusses whether useful synthesis of research reports across different qualitative methodologies is possible, and whether qualitative meta-synthesis violates the tenets of the interpretive paradigm. Background. Qualitative meta-synthesis is a recent development in qualitative inquiry that offers a means of enhancing the contribution of qualitative findings to the development of more formalized knowledge. However, there are a number of unanswered questions and areas that require debate. Discussion. A brief overview of qualitative meta-synthesis as a method of inquiry is presented. The assumptions of phenomenology, ethnography and grounded theory are explored for their amenability to meta-synthesis and the possibility of coherent synthesis of findings across these methodologies. In addition, a summary of major philosophical commitments common to the interpretive paradigm is presented. Qualitative meta-synthesis as a methodology is then explored for its fit within this paradigm. An argument is made, with some caveats, for synthesis across qualitative methodologies. Gadamer's concepts of the hermeneutic circle, the fusion of horizons, and dialogue with the text are explored for the insight they provide into the place of qualitative meta-synthesis in inquiry. Conclusion. It is important for researchers to bring hermeneutic skill to the process of meta-synthesis in order to develop a comprehensive understanding of the various philosophical assumptions in which qualitative approaches are based. The particular challenge of combining analysis and interpretation from studies with markedly different approaches and intentions may prompt synthesists to create new and innovative approaches to the presentation of meta-synthesis. © 2006 The Author.&quot;,&quot;author&quot;:[{&quot;dropping-particle&quot;:&quot;&quot;,&quot;family&quot;:&quot;Zimmer&quot;,&quot;given&quot;:&quot;Lela&quot;,&quot;non-dropping-particle&quot;:&quot;&quot;,&quot;parse-names&quot;:false,&quot;suffix&quot;:&quot;&quot;}],&quot;container-title&quot;:&quot;Journal of Advanced Nursing&quot;,&quot;id&quot;:&quot;8bb8eb13-a0b0-5dc6-b869-8a277d1232ca&quot;,&quot;issue&quot;:&quot;3&quot;,&quot;issued&quot;:{&quot;date-parts&quot;:[[&quot;2006&quot;]]},&quot;number-of-pages&quot;:&quot;311-318&quot;,&quot;title&quot;:&quot;Qualitative meta-synthesis: A question of dialoguing with texts&quot;,&quot;type&quot;:&quot;book&quot;,&quot;volume&quot;:&quot;53&quot;,&quot;container-title-short&quot;:&quot;J Adv Nurs&quot;},&quot;uris&quot;:[&quot;http://www.mendeley.com/documents/?uuid=228a3b54-9d33-43c1-9255-50930d5f495e&quot;],&quot;isTemporary&quot;:false,&quot;legacyDesktopId&quot;:&quot;228a3b54-9d33-43c1-9255-50930d5f495e&quot;}]},{&quot;citationID&quot;:&quot;MENDELEY_CITATION_d05858e5-f968-422d-977a-f761e8d08728&quot;,&quot;properties&quot;:{&quot;noteIndex&quot;:0},&quot;isEdited&quot;:false,&quot;manualOverride&quot;:{&quot;citeprocText&quot;:&quot;(Hoon, 2013; Sandelowski &amp;#38; Barroso, 2007)&quot;,&quot;isManuallyOverridden&quot;:false,&quot;manualOverrideText&quot;:&quot;&quot;},&quot;citationTag&quot;:&quot;MENDELEY_CITATION_v3_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&quot;,&quot;citationItems&quot;:[{&quot;id&quot;:&quot;d6f32398-e459-5a2b-86e0-5835f7c43afe&quot;,&quot;itemData&quot;:{&quot;DOI&quot;:&quot;10.1177/1094428113484969&quot;,&quot;author&quot;:[{&quot;dropping-particle&quot;:&quot;&quot;,&quot;family&quot;:&quot;Hoon&quot;,&quot;given&quot;:&quot;Christina&quot;,&quot;non-dropping-particle&quot;:&quot;&quot;,&quot;parse-names&quot;:false,&quot;suffix&quot;:&quot;&quot;}],&quot;container-title&quot;:&quot;Organizational Research Methods&quot;,&quot;id&quot;:&quot;d6f32398-e459-5a2b-86e0-5835f7c43afe&quot;,&quot;issued&quot;:{&quot;date-parts&quot;:[[&quot;2013&quot;,&quot;10&quot;,&quot;1&quot;]]},&quot;page&quot;:&quot;522-556&quot;,&quot;title&quot;:&quot;Meta-Synthesis of Qualitative Case Studies An Approach to Theory Building&quot;,&quot;type&quot;:&quot;article-journal&quot;,&quot;volume&quot;:&quot;16&quot;,&quot;container-title-short&quot;:&quot;Organ Res Methods&quot;},&quot;uris&quot;:[&quot;http://www.mendeley.com/documents/?uuid=ccf2aff7-01d8-4b60-a2bb-f7c0c7127435&quot;],&quot;isTemporary&quot;:false,&quot;legacyDesktopId&quot;:&quot;ccf2aff7-01d8-4b60-a2bb-f7c0c7127435&quot;},{&quot;id&quot;:&quot;f96e06bc-c9b4-5653-885c-0af97c76a9c3&quot;,&quot;itemData&quot;:{&quot;DOI&quot;:&quot;10.3928/00220124-20080101-07&quot;,&quot;ISSN&quot;:&quot;0022-0124&quot;,&quot;author&quot;:[{&quot;dropping-particle&quot;:&quot;&quot;,&quot;family&quot;:&quot;Sandelowski&quot;,&quot;given&quot;:&quot;Margarete&quot;,&quot;non-dropping-particle&quot;:&quot;&quot;,&quot;parse-names&quot;:false,&quot;suffix&quot;:&quot;&quot;},{&quot;dropping-particle&quot;:&quot;&quot;,&quot;family&quot;:&quot;Barroso&quot;,&quot;given&quot;:&quot;Julie&quot;,&quot;non-dropping-particle&quot;:&quot;&quot;,&quot;parse-names&quot;:false,&quot;suffix&quot;:&quot;&quot;}],&quot;container-title&quot;:&quot;Springer Publishing Company&quot;,&quot;id&quot;:&quot;f96e06bc-c9b4-5653-885c-0af97c76a9c3&quot;,&quot;issued&quot;:{&quot;date-parts&quot;:[[&quot;2007&quot;]]},&quot;title&quot;:&quot;Handbook for Synthesizing Qualitative Research&quot;,&quot;type&quot;:&quot;book&quot;,&quot;container-title-short&quot;:&quot;&quot;},&quot;uris&quot;:[&quot;http://www.mendeley.com/documents/?uuid=09fcfeb5-11f9-4583-88b2-e338e2fec755&quot;],&quot;isTemporary&quot;:false,&quot;legacyDesktopId&quot;:&quot;09fcfeb5-11f9-4583-88b2-e338e2fec755&quot;}]},{&quot;citationID&quot;:&quot;MENDELEY_CITATION_88727130-9ca0-4882-850b-e497209ab863&quot;,&quot;properties&quot;:{&quot;noteIndex&quot;:0},&quot;isEdited&quot;:false,&quot;manualOverride&quot;:{&quot;citeprocText&quot;:&quot;(Finfgeld-Connett, 2018; Hoon, 2013)&quot;,&quot;isManuallyOverridden&quot;:false,&quot;manualOverrideText&quot;:&quot;&quot;},&quot;citationTag&quot;:&quot;MENDELEY_CITATION_v3_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&quot;,&quot;citationItems&quot;:[{&quot;id&quot;:&quot;150ffaf9-84a1-5e08-82c8-cfec2827bc8c&quot;,&quot;itemData&quot;:{&quot;DOI&quot;:&quot;https://doi.org/10.4324/9781351212793&quot;,&quot;author&quot;:[{&quot;dropping-particle&quot;:&quot;&quot;,&quot;family&quot;:&quot;Finfgeld-Connett&quot;,&quot;given&quot;:&quot;Deborah&quot;,&quot;non-dropping-particle&quot;:&quot;&quot;,&quot;parse-names&quot;:false,&quot;suffix&quot;:&quot;&quot;}],&quot;id&quot;:&quot;150ffaf9-84a1-5e08-82c8-cfec2827bc8c&quot;,&quot;issued&quot;:{&quot;date-parts&quot;:[[&quot;2018&quot;]]},&quot;number-of-pages&quot;:&quot;150&quot;,&quot;title&quot;:&quot;A Guide to Qualitative Meta-synthesis (1st ed.)&quot;,&quot;type&quot;:&quot;book&quot;,&quot;container-title-short&quot;:&quot;&quot;},&quot;uris&quot;:[&quot;http://www.mendeley.com/documents/?uuid=195f599a-6d47-4f33-ad7e-602c2bbde4df&quot;],&quot;isTemporary&quot;:false,&quot;legacyDesktopId&quot;:&quot;195f599a-6d47-4f33-ad7e-602c2bbde4df&quot;},{&quot;id&quot;:&quot;d6f32398-e459-5a2b-86e0-5835f7c43afe&quot;,&quot;itemData&quot;:{&quot;DOI&quot;:&quot;10.1177/1094428113484969&quot;,&quot;author&quot;:[{&quot;dropping-particle&quot;:&quot;&quot;,&quot;family&quot;:&quot;Hoon&quot;,&quot;given&quot;:&quot;Christina&quot;,&quot;non-dropping-particle&quot;:&quot;&quot;,&quot;parse-names&quot;:false,&quot;suffix&quot;:&quot;&quot;}],&quot;container-title&quot;:&quot;Organizational Research Methods&quot;,&quot;id&quot;:&quot;d6f32398-e459-5a2b-86e0-5835f7c43afe&quot;,&quot;issued&quot;:{&quot;date-parts&quot;:[[&quot;2013&quot;,&quot;10&quot;,&quot;1&quot;]]},&quot;page&quot;:&quot;522-556&quot;,&quot;title&quot;:&quot;Meta-Synthesis of Qualitative Case Studies An Approach to Theory Building&quot;,&quot;type&quot;:&quot;article-journal&quot;,&quot;volume&quot;:&quot;16&quot;,&quot;container-title-short&quot;:&quot;Organ Res Methods&quot;},&quot;uris&quot;:[&quot;http://www.mendeley.com/documents/?uuid=ccf2aff7-01d8-4b60-a2bb-f7c0c7127435&quot;],&quot;isTemporary&quot;:false,&quot;legacyDesktopId&quot;:&quot;ccf2aff7-01d8-4b60-a2bb-f7c0c7127435&quot;}]},{&quot;citationID&quot;:&quot;MENDELEY_CITATION_c3905a8d-a273-4101-9bc5-50310271152e&quot;,&quot;properties&quot;:{&quot;noteIndex&quot;:0},&quot;isEdited&quot;:false,&quot;manualOverride&quot;:{&quot;citeprocText&quot;:&quot;(Sandelowski &amp;#38; Barroso, 2007)&quot;,&quot;isManuallyOverridden&quot;:false,&quot;manualOverrideText&quot;:&quot;&quot;},&quot;citationTag&quot;:&quot;MENDELEY_CITATION_v3_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&quot;,&quot;citationItems&quot;:[{&quot;id&quot;:&quot;f96e06bc-c9b4-5653-885c-0af97c76a9c3&quot;,&quot;itemData&quot;:{&quot;DOI&quot;:&quot;10.3928/00220124-20080101-07&quot;,&quot;ISSN&quot;:&quot;0022-0124&quot;,&quot;author&quot;:[{&quot;dropping-particle&quot;:&quot;&quot;,&quot;family&quot;:&quot;Sandelowski&quot;,&quot;given&quot;:&quot;Margarete&quot;,&quot;non-dropping-particle&quot;:&quot;&quot;,&quot;parse-names&quot;:false,&quot;suffix&quot;:&quot;&quot;},{&quot;dropping-particle&quot;:&quot;&quot;,&quot;family&quot;:&quot;Barroso&quot;,&quot;given&quot;:&quot;Julie&quot;,&quot;non-dropping-particle&quot;:&quot;&quot;,&quot;parse-names&quot;:false,&quot;suffix&quot;:&quot;&quot;}],&quot;container-title&quot;:&quot;Springer Publishing Company&quot;,&quot;id&quot;:&quot;f96e06bc-c9b4-5653-885c-0af97c76a9c3&quot;,&quot;issued&quot;:{&quot;date-parts&quot;:[[&quot;2007&quot;]]},&quot;title&quot;:&quot;Handbook for Synthesizing Qualitative Research&quot;,&quot;type&quot;:&quot;book&quot;,&quot;container-title-short&quot;:&quot;&quot;},&quot;uris&quot;:[&quot;http://www.mendeley.com/documents/?uuid=09fcfeb5-11f9-4583-88b2-e338e2fec755&quot;],&quot;isTemporary&quot;:false,&quot;legacyDesktopId&quot;:&quot;09fcfeb5-11f9-4583-88b2-e338e2fec755&quot;}]},{&quot;citationID&quot;:&quot;MENDELEY_CITATION_0b18511b-2a47-41e5-9e3c-80a452e12035&quot;,&quot;properties&quot;:{&quot;noteIndex&quot;:0},&quot;isEdited&quot;:false,&quot;manualOverride&quot;:{&quot;citeprocText&quot;:&quot;(Finfgeld-Connett, 2018)&quot;,&quot;isManuallyOverridden&quot;:false,&quot;manualOverrideText&quot;:&quot;&quot;},&quot;citationTag&quot;:&quot;MENDELEY_CITATION_v3_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&quot;,&quot;citationItems&quot;:[{&quot;id&quot;:&quot;150ffaf9-84a1-5e08-82c8-cfec2827bc8c&quot;,&quot;itemData&quot;:{&quot;DOI&quot;:&quot;https://doi.org/10.4324/9781351212793&quot;,&quot;author&quot;:[{&quot;dropping-particle&quot;:&quot;&quot;,&quot;family&quot;:&quot;Finfgeld-Connett&quot;,&quot;given&quot;:&quot;Deborah&quot;,&quot;non-dropping-particle&quot;:&quot;&quot;,&quot;parse-names&quot;:false,&quot;suffix&quot;:&quot;&quot;}],&quot;id&quot;:&quot;150ffaf9-84a1-5e08-82c8-cfec2827bc8c&quot;,&quot;issued&quot;:{&quot;date-parts&quot;:[[&quot;2018&quot;]]},&quot;number-of-pages&quot;:&quot;150&quot;,&quot;title&quot;:&quot;A Guide to Qualitative Meta-synthesis (1st ed.)&quot;,&quot;type&quot;:&quot;book&quot;,&quot;container-title-short&quot;:&quot;&quot;},&quot;uris&quot;:[&quot;http://www.mendeley.com/documents/?uuid=195f599a-6d47-4f33-ad7e-602c2bbde4df&quot;],&quot;isTemporary&quot;:false,&quot;legacyDesktopId&quot;:&quot;195f599a-6d47-4f33-ad7e-602c2bbde4df&quot;}]},{&quot;citationID&quot;:&quot;MENDELEY_CITATION_f82c2ccf-26cf-4926-a5fe-c9379b355d72&quot;,&quot;properties&quot;:{&quot;noteIndex&quot;:0},&quot;isEdited&quot;:false,&quot;manualOverride&quot;:{&quot;citeprocText&quot;:&quot;(Confraria &amp;#38; Vargas, 2019)&quot;,&quot;isManuallyOverridden&quot;:false,&quot;manualOverrideText&quot;:&quot;&quot;},&quot;citationTag&quot;:&quot;MENDELEY_CITATION_v3_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&quot;,&quot;citationItems&quot;:[{&quot;id&quot;:&quot;8539721f-f12b-5cc7-8afe-5f20151c8bdf&quot;,&quot;itemData&quot;:{&quot;DOI&quot;:&quot;10.1007/s10961-017-9631-7&quot;,&quot;ISSN&quot;:&quot;15737047&quot;,&quot;abstract&quot;:&quot;In this paper, we use a combination of bibliometric, social network and econometric approaches to increase our knowledge of how research institutions interact with the private sector in Latin America (LA). We first study recent trends in scientific output and specialization. On average, LA countries have been reducing the gap with the world leading regions. They have also tended to specialize in fields related to economic activities based on natural resources, such as Agricultural and Plant and Animal Sciences. However, collaborations with the private sector remain scarce. In this paper, we have built scientific networks composed by what we define as Research Departments (RD). These RDs belong to universities, research institutes and government agencies. We model the intensity of collaboration of a RD with industry as a function of its size, previous performance, and its position in the LA and national scientific networks. Our results show that the RDs which higher diversity of research partners in their national scientific network work more intensively with industry. Additionally, collaborations with industry are influenced by previous interactions with the private sector.&quot;,&quot;author&quot;:[{&quot;dropping-particle&quot;:&quot;&quot;,&quot;family&quot;:&quot;Confraria&quot;,&quot;given&quot;:&quot;Hugo&quot;,&quot;non-dropping-particle&quot;:&quot;&quot;,&quot;parse-names&quot;:false,&quot;suffix&quot;:&quot;&quot;},{&quot;dropping-particle&quot;:&quot;&quot;,&quot;family&quot;:&quot;Vargas&quot;,&quot;given&quot;:&quot;Fernando&quot;,&quot;non-dropping-particle&quot;:&quot;&quot;,&quot;parse-names&quot;:false,&quot;suffix&quot;:&quot;&quot;}],&quot;container-title&quot;:&quot;Journal of Technology Transfer&quot;,&quot;id&quot;:&quot;8539721f-f12b-5cc7-8afe-5f20151c8bdf&quot;,&quot;issue&quot;:&quot;3&quot;,&quot;issued&quot;:{&quot;date-parts&quot;:[[&quot;2019&quot;]]},&quot;page&quot;:&quot;874-915&quot;,&quot;title&quot;:&quot;Scientific systems in Latin America: performance, networks, and collaborations with industry&quot;,&quot;type&quot;:&quot;article-journal&quot;,&quot;volume&quot;:&quot;44&quot;,&quot;container-title-short&quot;:&quot;&quot;},&quot;uris&quot;:[&quot;http://www.mendeley.com/documents/?uuid=ab202e89-ee8a-465b-be2f-853f3123e3ee&quot;],&quot;isTemporary&quot;:false,&quot;legacyDesktopId&quot;:&quot;ab202e89-ee8a-465b-be2f-853f3123e3ee&quot;}]},{&quot;citationID&quot;:&quot;MENDELEY_CITATION_0ca8b251-c743-4fd9-8e2b-a9e923353e84&quot;,&quot;properties&quot;:{&quot;noteIndex&quot;:0},&quot;isEdited&quot;:false,&quot;manualOverride&quot;:{&quot;citeprocText&quot;:&quot;(Mascarenhas et al., 2018)&quot;,&quot;isManuallyOverridden&quot;:false,&quot;manualOverrideText&quot;:&quot;&quot;},&quot;citationTag&quot;:&quot;MENDELEY_CITATION_v3_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&quot;,&quot;citationItems&quot;:[{&quot;id&quot;:&quot;5eeb58a1-cc54-561a-afc7-e3b114cc8ec5&quot;,&quot;itemData&quot;:{&quot;DOI&quot;:&quot;10.1093/SCIPOL/SCY003&quot;,&quot;ISSN&quot;:&quot;03023427&quot;,&quot;abstract&quot;:&quot;As university-industry cooperation is associated with the transfer of knowledge and technology, this collaboration is an extremely important field of study for the world's economies that helps companies become more competitive. The present research, thus, sought to explore and analyse the literature related to university-industry cooperation, using a co-citation analysis. This study's objectives were to (1) identify the main co-cited references and the groups (i.e. clusters) they form and (2) discuss the challenges this literature presented in the study of university-industry cooperation. The articles reviewed were obtained with a search of the ISI's Web of Science and were submitted to a bibliometric analysis using VOSviewer software. This systematic literature review revealed that companies are increasingly focused on cooperation with universities. The results include four clusters, namely, (1) Absorption Capacity, Knowledge and Competitiveness in University-Industry Relations, (2) Impact of Knowledge Spill-overs on University-Industry Relations, (3) Strategic Alliances for Industry Innovation, and (4) University-Industry Cooperation. This study thus contributes to a greater and more detailed understanding of the production flow, scientific practices, and trends in this new and stimulating field of research.&quot;,&quot;author&quot;:[{&quot;dropping-particle&quot;:&quot;&quot;,&quot;family&quot;:&quot;Mascarenhas&quot;,&quot;given&quot;:&quot;Carla&quot;,&quot;non-dropping-particle&quot;:&quot;&quot;,&quot;parse-names&quot;:false,&quot;suffix&quot;:&quot;&quot;},{&quot;dropping-particle&quot;:&quot;&quot;,&quot;family&quot;:&quot;Ferreira&quot;,&quot;given&quot;:&quot;João J.&quot;,&quot;non-dropping-particle&quot;:&quot;&quot;,&quot;parse-names&quot;:false,&quot;suffix&quot;:&quot;&quot;},{&quot;dropping-particle&quot;:&quot;&quot;,&quot;family&quot;:&quot;Marques&quot;,&quot;given&quot;:&quot;Carla&quot;,&quot;non-dropping-particle&quot;:&quot;&quot;,&quot;parse-names&quot;:false,&quot;suffix&quot;:&quot;&quot;}],&quot;container-title&quot;:&quot;Science and Public Policy&quot;,&quot;id&quot;:&quot;5eeb58a1-cc54-561a-afc7-e3b114cc8ec5&quot;,&quot;issue&quot;:&quot;5&quot;,&quot;issued&quot;:{&quot;date-parts&quot;:[[&quot;2018&quot;]]},&quot;page&quot;:&quot;708-718&quot;,&quot;title&quot;:&quot;University-industry cooperation: A systematic literature review and research agenda&quot;,&quot;type&quot;:&quot;article-journal&quot;,&quot;volume&quot;:&quot;45&quot;,&quot;container-title-short&quot;:&quot;Sci Public Policy&quot;},&quot;uris&quot;:[&quot;http://www.mendeley.com/documents/?uuid=a706f193-a6bb-486f-85f7-b6f3c4e00795&quot;],&quot;isTemporary&quot;:false,&quot;legacyDesktopId&quot;:&quot;a706f193-a6bb-486f-85f7-b6f3c4e00795&quot;}]},{&quot;citationID&quot;:&quot;MENDELEY_CITATION_6965cbea-79d0-4071-9d2d-717bc10533c9&quot;,&quot;properties&quot;:{&quot;noteIndex&quot;:0},&quot;isEdited&quot;:false,&quot;manualOverride&quot;:{&quot;citeprocText&quot;:&quot;(Barnes et al., 2002)&quot;,&quot;isManuallyOverridden&quot;:false,&quot;manualOverrideText&quot;:&quot;&quot;},&quot;citationTag&quot;:&quot;MENDELEY_CITATION_v3_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&quot;,&quot;citationItems&quot;:[{&quot;id&quot;:&quot;9e888b34-c7b1-54e7-8192-dfe38d035f05&quot;,&quot;itemData&quot;:{&quot;DOI&quot;:&quot;10.1016/S0263-2373(02)00044-0&quot;,&quot;ISSN&quot;:&quot;02632373&quot;,&quot;abstract&quot;:&quot;There is a growing world-wide trend toward greater collaboration between academia and industry, an activity encouraged by governments as a means of enhancing national competitiveness and wealth creation. Warwick Manufacturing Group (WMG) is well known for its extensive links with industry, and provided an excellent opportunity for a study of management practice within university-industry collaborative research projects. This paper evaluates the findings of six collaborative research projects. The objective was to identify factors which, if managed correctly, increase the probability of a collaboration being perceived as successful by both academic and industrial partners. The outcome was a good practice model for successful university-industry research collaborations. © 2002 Elsevier Science Ltd. All rights reserved.&quot;,&quot;author&quot;:[{&quot;dropping-particle&quot;:&quot;&quot;,&quot;family&quot;:&quot;Barnes&quot;,&quot;given&quot;:&quot;Tina&quot;,&quot;non-dropping-particle&quot;:&quot;&quot;,&quot;parse-names&quot;:false,&quot;suffix&quot;:&quot;&quot;},{&quot;dropping-particle&quot;:&quot;&quot;,&quot;family&quot;:&quot;Pashby&quot;,&quot;given&quot;:&quot;Ian&quot;,&quot;non-dropping-particle&quot;:&quot;&quot;,&quot;parse-names&quot;:false,&quot;suffix&quot;:&quot;&quot;},{&quot;dropping-particle&quot;:&quot;&quot;,&quot;family&quot;:&quot;Gibbons&quot;,&quot;given&quot;:&quot;Anne&quot;,&quot;non-dropping-particle&quot;:&quot;&quot;,&quot;parse-names&quot;:false,&quot;suffix&quot;:&quot;&quot;}],&quot;container-title&quot;:&quot;European Management Journal&quot;,&quot;id&quot;:&quot;9e888b34-c7b1-54e7-8192-dfe38d035f05&quot;,&quot;issue&quot;:&quot;3&quot;,&quot;issued&quot;:{&quot;date-parts&quot;:[[&quot;2002&quot;]]},&quot;page&quot;:&quot;272-285&quot;,&quot;title&quot;:&quot;Effective university - Industry interaction: A multi-case evaluation of collaborative R&amp;D projects&quot;,&quot;type&quot;:&quot;article-journal&quot;,&quot;volume&quot;:&quot;20&quot;,&quot;container-title-short&quot;:&quot;&quot;},&quot;uris&quot;:[&quot;http://www.mendeley.com/documents/?uuid=956e6b6f-3052-43cf-ab80-5cb8ec15295b&quot;],&quot;isTemporary&quot;:false,&quot;legacyDesktopId&quot;:&quot;956e6b6f-3052-43cf-ab80-5cb8ec15295b&quot;}]},{&quot;citationID&quot;:&quot;MENDELEY_CITATION_7e2c1c48-9f2e-4662-a58e-ed1e75329f98&quot;,&quot;properties&quot;:{&quot;noteIndex&quot;:0},&quot;isEdited&quot;:false,&quot;manualOverride&quot;:{&quot;citeprocText&quot;:&quot;(Etzkowitz, 1998)&quot;,&quot;isManuallyOverridden&quot;:false,&quot;manualOverrideText&quot;:&quot;&quot;},&quot;citationTag&quot;:&quot;MENDELEY_CITATION_v3_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&quot;,&quot;citationItems&quot;:[{&quot;id&quot;:&quot;ad7d9509-7893-5e08-985e-d43b121f36d5&quot;,&quot;itemData&quot;:{&quot;DOI&quot;:&quot;10.1016/S0048-7333(98)00093-6&quot;,&quot;ISSN&quot;:&quot;00487333&quot;,&quot;abstract&quot;:&quot;Universities are currently undergoing a 'second revolution' these days, incorporating economic and social development as part of their mission. The first academic revolution made research an academic function in addition to teaching. Now the emerging entrepreneurial university integrates economic development as an additional function. The 'capitalisation of knowledge' takes many different forms that are discussed in this article. © 1998 Elsevier Science B.V. All rights reserved.&quot;,&quot;author&quot;:[{&quot;dropping-particle&quot;:&quot;&quot;,&quot;family&quot;:&quot;Etzkowitz&quot;,&quot;given&quot;:&quot;Henry&quot;,&quot;non-dropping-particle&quot;:&quot;&quot;,&quot;parse-names&quot;:false,&quot;suffix&quot;:&quot;&quot;}],&quot;container-title&quot;:&quot;Research Policy&quot;,&quot;id&quot;:&quot;ad7d9509-7893-5e08-985e-d43b121f36d5&quot;,&quot;issue&quot;:&quot;8&quot;,&quot;issued&quot;:{&quot;date-parts&quot;:[[&quot;1998&quot;]]},&quot;page&quot;:&quot;823-833&quot;,&quot;title&quot;:&quot;The norms of entrepreneurial science: Cognitive effects of the new university-industry linkages&quot;,&quot;type&quot;:&quot;article-journal&quot;,&quot;volume&quot;:&quot;27&quot;,&quot;container-title-short&quot;:&quot;Res Policy&quot;},&quot;uris&quot;:[&quot;http://www.mendeley.com/documents/?uuid=f5e02e04-60a2-479a-8127-71b0f676aca5&quot;],&quot;isTemporary&quot;:false,&quot;legacyDesktopId&quot;:&quot;f5e02e04-60a2-479a-8127-71b0f676aca5&quot;}]},{&quot;citationID&quot;:&quot;MENDELEY_CITATION_b4e15b97-322a-44cb-8c65-b5891bea26a2&quot;,&quot;properties&quot;:{&quot;noteIndex&quot;:0},&quot;isEdited&quot;:false,&quot;manualOverride&quot;:{&quot;citeprocText&quot;:&quot;(Hewitt-Dundas et al., 2019)&quot;,&quot;isManuallyOverridden&quot;:false,&quot;manualOverrideText&quot;:&quot;&quot;},&quot;citationTag&quot;:&quot;MENDELEY_CITATION_v3_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&quot;,&quot;citationItems&quot;:[{&quot;id&quot;:&quot;6f5c23bc-9cda-59c6-bee7-c1cf4e354441&quot;,&quot;itemData&quot;:{&quot;DOI&quot;:&quot;10.1016/j.respol.2019.01.016&quot;,&quot;ISSN&quot;:&quot;00487333&quot;,&quot;abstract&quot;:&quot;There is now substantial evidence of the positive contribution universities can make to helping firms’ innovation. Building university-business collaborations, however, confronts the ‘two-worlds’ paradox, and the difference in institutional logics and priorities between businesses and universities. Here, we consider whether firms’ experience from prior collaboration can generate learning which can help to overcome the two-worlds paradox and improve firms’ ability to generate new-to-the-market innovations in collaboration with universities. Our analysis is based on panel data for UK companies and controls for the decision to innovate. We find evidence of significant learning effects which both increase the probability that firms collaborating with universities are able to develop new-to-the-market innovations and then benefit from those innovations. For smaller firms learning effects are strongest from prior collaboration with customers, while for medium and larger firms the strongest learning effects arise from prior collaboration with consultants.&quot;,&quot;author&quot;:[{&quot;dropping-particle&quot;:&quot;&quot;,&quot;family&quot;:&quot;Hewitt-Dundas&quot;,&quot;given&quot;:&quot;Nola&quot;,&quot;non-dropping-particle&quot;:&quot;&quot;,&quot;parse-names&quot;:false,&quot;suffix&quot;:&quot;&quot;},{&quot;dropping-particle&quot;:&quot;&quot;,&quot;family&quot;:&quot;Gkypali&quot;,&quot;given&quot;:&quot;Areti&quot;,&quot;non-dropping-particle&quot;:&quot;&quot;,&quot;parse-names&quot;:false,&quot;suffix&quot;:&quot;&quot;},{&quot;dropping-particle&quot;:&quot;&quot;,&quot;family&quot;:&quot;Roper&quot;,&quot;given&quot;:&quot;Stephen&quot;,&quot;non-dropping-particle&quot;:&quot;&quot;,&quot;parse-names&quot;:false,&quot;suffix&quot;:&quot;&quot;}],&quot;container-title&quot;:&quot;Research Policy&quot;,&quot;id&quot;:&quot;6f5c23bc-9cda-59c6-bee7-c1cf4e354441&quot;,&quot;issue&quot;:&quot;5&quot;,&quot;issued&quot;:{&quot;date-parts&quot;:[[&quot;2019&quot;]]},&quot;page&quot;:&quot;1310-1322&quot;,&quot;title&quot;:&quot;Does learning from prior collaboration help firms to overcome the ‘two-worlds’ paradox in university-business collaboration?&quot;,&quot;type&quot;:&quot;article-journal&quot;,&quot;volume&quot;:&quot;48&quot;,&quot;container-title-short&quot;:&quot;Res Policy&quot;},&quot;uris&quot;:[&quot;http://www.mendeley.com/documents/?uuid=8a140d4c-6399-4b82-8bfe-ca071f3fa5b0&quot;],&quot;isTemporary&quot;:false,&quot;legacyDesktopId&quot;:&quot;8a140d4c-6399-4b82-8bfe-ca071f3fa5b0&quot;}]},{&quot;citationID&quot;:&quot;MENDELEY_CITATION_46cf8b3f-48ce-4378-8fdd-60a7ea1ecf3f&quot;,&quot;properties&quot;:{&quot;noteIndex&quot;:0},&quot;isEdited&quot;:false,&quot;manualOverride&quot;:{&quot;citeprocText&quot;:&quot;(Galan-Muros &amp;#38; Davey, 2019)&quot;,&quot;isManuallyOverridden&quot;:false,&quot;manualOverrideText&quot;:&quot;&quot;},&quot;citationTag&quot;:&quot;MENDELEY_CITATION_v3_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&quot;,&quot;citationItems&quot;:[{&quot;id&quot;:&quot;fe4075b8-9522-5683-b837-5abd76b07bae&quot;,&quot;itemData&quot;:{&quot;DOI&quot;:&quot;10.1007/s10961-017-9562-3&quot;,&quot;ISSN&quot;:&quot;15737047&quot;,&quot;abstract&quot;:&quot;The potential for a functional ‘triple helix’ to contribute to economic development is being increasingly accepted and embraced, particularly the bilateral relationship between higher education institutions (HEIs) and business. However, university-business cooperation (UBC) is still a fragmented and indistinct field of research, and the understanding of UBC remains inadequate since most research is undertaken around specific elements, rather than as an encompassing, overarching and interconnected system. This paper aims fills this gap in the literature by putting the pieces together to create an integrated and comprehensive conceptual UBC framework for HEIs, the UBC Ecosystem. The framework illustrates the components present in the UBC environment for HEIs, such as inputs, activities, outcomes, outputs, impacts, supporting mechanisms, circumstances and context, specifying a wide range of sub-elements for each of them. In doing so, this paper makes a strong theoretical contribution with the creation of a conceptual framework, highlighting the more important elements and their interrelations as well as suggesting future research. Additionally, the paper makes a practical contribution, establishing a common UBC schema for HEI managers and policymakers to make strategic and operative decisions, and used as a base for evidence-based management and policy.&quot;,&quot;author&quot;:[{&quot;dropping-particle&quot;:&quot;&quot;,&quot;family&quot;:&quot;Galan-Muros&quot;,&quot;given&quot;:&quot;Victoria&quot;,&quot;non-dropping-particle&quot;:&quot;&quot;,&quot;parse-names&quot;:false,&quot;suffix&quot;:&quot;&quot;},{&quot;dropping-particle&quot;:&quot;&quot;,&quot;family&quot;:&quot;Davey&quot;,&quot;given&quot;:&quot;Todd&quot;,&quot;non-dropping-particle&quot;:&quot;&quot;,&quot;parse-names&quot;:false,&quot;suffix&quot;:&quot;&quot;}],&quot;container-title&quot;:&quot;Journal of Technology Transfer&quot;,&quot;id&quot;:&quot;fe4075b8-9522-5683-b837-5abd76b07bae&quot;,&quot;issue&quot;:&quot;4&quot;,&quot;issued&quot;:{&quot;date-parts&quot;:[[&quot;2019&quot;]]},&quot;page&quot;:&quot;1311-1346&quot;,&quot;title&quot;:&quot;The UBC ecosystem: putting together a comprehensive framework for university-business cooperation&quot;,&quot;type&quot;:&quot;article-journal&quot;,&quot;volume&quot;:&quot;44&quot;,&quot;container-title-short&quot;:&quot;&quot;},&quot;uris&quot;:[&quot;http://www.mendeley.com/documents/?uuid=097dbb12-8ae7-4680-bd01-9ba8cb665493&quot;],&quot;isTemporary&quot;:false,&quot;legacyDesktopId&quot;:&quot;097dbb12-8ae7-4680-bd01-9ba8cb665493&quot;}]},{&quot;citationID&quot;:&quot;MENDELEY_CITATION_0a59f753-6802-4685-b2d2-99f8dc693d3b&quot;,&quot;properties&quot;:{&quot;noteIndex&quot;:0},&quot;isEdited&quot;:false,&quot;manualOverride&quot;:{&quot;citeprocText&quot;:&quot;(Abreu &amp;#38; Grinevich, 2013)&quot;,&quot;isManuallyOverridden&quot;:false,&quot;manualOverrideText&quot;:&quot;&quot;},&quot;citationTag&quot;:&quot;MENDELEY_CITATION_v3_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&quot;,&quot;citationItems&quot;:[{&quot;id&quot;:&quot;338b21dd-ec48-5c11-8434-1a9b04d5ea49&quot;,&quot;itemData&quot;:{&quot;DOI&quot;:&quot;10.1016/j.respol.2012.10.005&quot;,&quot;ISSN&quot;:&quot;00487333&quot;,&quot;abstract&quot;:&quot;We argue that the current focus of the academic entrepreneurship literature, which is mostly on patent-based activities such as spinouts and licensing, should be widened to also include other informal commercial and non-commercial activities that are entrepreneurial in nature. We define as entrepreneurial any activity that occurs beyond the traditional academic roles of teaching and/or research, is innovative, carries an element of risk, and leads to financial rewards for the individual academic or his/her institution. These financial rewards can occur directly or indirectly via an increase in reputation, prestige, influence or societal benefits. Informal activities are particularly common in disciplines such as the social sciences, the creative arts and the humanities and are often overlooked by TTOs and by the academic literature. Our aim is to fill this gap by empirically analysing the determinants of academic engagement in a wider range of activities than those that are typically considered. Our findings have implications for the practice of academic entrepreneurship, and for the effectiveness of university efforts to promote entrepreneurial activities via the formal IP system and through TTOs. Our analysis is based on a recently completed survey of UK academics, providing micro-data on over 22,000 academics in the sciences, social sciences, arts and humanities. The data are complemented using institution-level information on financial and logistical support for entrepreneurial activities. © 2012 Elsevier B.V.&quot;,&quot;author&quot;:[{&quot;dropping-particle&quot;:&quot;&quot;,&quot;family&quot;:&quot;Abreu&quot;,&quot;given&quot;:&quot;Maria&quot;,&quot;non-dropping-particle&quot;:&quot;&quot;,&quot;parse-names&quot;:false,&quot;suffix&quot;:&quot;&quot;},{&quot;dropping-particle&quot;:&quot;&quot;,&quot;family&quot;:&quot;Grinevich&quot;,&quot;given&quot;:&quot;Vadim&quot;,&quot;non-dropping-particle&quot;:&quot;&quot;,&quot;parse-names&quot;:false,&quot;suffix&quot;:&quot;&quot;}],&quot;container-title&quot;:&quot;Research Policy&quot;,&quot;id&quot;:&quot;338b21dd-ec48-5c11-8434-1a9b04d5ea49&quot;,&quot;issue&quot;:&quot;2&quot;,&quot;issued&quot;:{&quot;date-parts&quot;:[[&quot;2013&quot;]]},&quot;page&quot;:&quot;408-422&quot;,&quot;title&quot;:&quot;The nature of academic entrepreneurship in the UK: Widening the focus on entrepreneurial activities&quot;,&quot;type&quot;:&quot;article-journal&quot;,&quot;volume&quot;:&quot;42&quot;,&quot;container-title-short&quot;:&quot;Res Policy&quot;},&quot;uris&quot;:[&quot;http://www.mendeley.com/documents/?uuid=52a36361-ce09-47c6-ae82-cf6990396369&quot;],&quot;isTemporary&quot;:false,&quot;legacyDesktopId&quot;:&quot;52a36361-ce09-47c6-ae82-cf6990396369&quot;}]},{&quot;citationID&quot;:&quot;MENDELEY_CITATION_66ccdc71-9f77-410b-9920-7a2d2498857c&quot;,&quot;properties&quot;:{&quot;noteIndex&quot;:0},&quot;isEdited&quot;:false,&quot;manualOverride&quot;:{&quot;citeprocText&quot;:&quot;(Adler &amp;#38; Lalonde, 2020; Costa et al., 2023; Nsanzumuhire &amp;#38; Groot, 2020; Sarkar &amp;#38; Mateus, 2022; Scazziota et al., 2023)&quot;,&quot;isManuallyOverridden&quot;:false,&quot;manualOverrideText&quot;:&quot;&quot;},&quot;citationTag&quot;:&quot;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&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122447fe-0ea4-5ad0-a76e-10ba22cbc3ce&quot;,&quot;itemData&quot;:{&quot;DOI&quot;:&quot;10.1108/QROM-11-2018-1696&quot;,&quot;ISSN&quot;:&quot;17465656&quot;,&quot;abstract&quot;:&quot;Purpose: The purpose of this paper is to synthesize a body of research addressing changes in academic identity brought on by neo-liberal university management while proposing a new interpretation based on the institutional work theory and a relational approach to agency. Design/methodology/approach: The authors analyzed 19 qualitative empirical studies regarding the impact of new public management policies on academic identity within universities from different countries to support a qualitative meta-synthesis. Findings: The meta-synthesis established a classification of work identity and self-identity that reflects variable but globally difficult experiences with the universities’ neo-liberal management. The results also indicate that, paradoxically, academics contribute to the perpetuation of managerialism through protection strategies and institutional maintenance work while acknowledging their painful effects on their identity. Despite the control and monitoring measures put in place by university administrations, academics have assumed a pragmatic approach to identity by using the prevailing spaces of autonomy and engaging in constant self-questioning. Those involved could make better use of these free spaces by adopting projective agency, that is by expanding the areas of support, collaboration and creativity that, by their own admission, make up the academic profession. Originality/value: This meta-synthesis sheds light on the limits of current academic identity research while advancing studies conducted on institutional work, primarily by highlighting the type of agency used by actors during institutional change; at a practical level, this research promotes discussion on the manner in which academics could use their agency and reflexive skills by pushing their institutional work surrounding identity recreation further.&quot;,&quot;author&quot;:[{&quot;dropping-particle&quot;:&quot;&quot;,&quot;family&quot;:&quot;Adler&quot;,&quot;given&quot;:&quot;Chloé&quot;,&quot;non-dropping-particle&quot;:&quot;&quot;,&quot;parse-names&quot;:false,&quot;suffix&quot;:&quot;&quot;},{&quot;dropping-particle&quot;:&quot;&quot;,&quot;family&quot;:&quot;Lalonde&quot;,&quot;given&quot;:&quot;Carole&quot;,&quot;non-dropping-particle&quot;:&quot;&quot;,&quot;parse-names&quot;:false,&quot;suffix&quot;:&quot;&quot;}],&quot;container-title&quot;:&quot;Qualitative Research in Organizations and Management: An International Journal&quot;,&quot;id&quot;:&quot;122447fe-0ea4-5ad0-a76e-10ba22cbc3ce&quot;,&quot;issue&quot;:&quot;2&quot;,&quot;issued&quot;:{&quot;date-parts&quot;:[[&quot;2020&quot;]]},&quot;page&quot;:&quot;121-144&quot;,&quot;title&quot;:&quot;Identity, agency and institutional work in higher education: a qualitative meta-synthesis&quot;,&quot;type&quot;:&quot;article-journal&quot;,&quot;volume&quot;:&quot;15&quot;,&quot;container-title-short&quot;:&quot;&quot;},&quot;uris&quot;:[&quot;http://www.mendeley.com/documents/?uuid=2183ace8-ad1b-4222-b82e-e8bc9a6cd13a&quot;],&quot;isTemporary&quot;:false,&quot;legacyDesktopId&quot;:&quot;2183ace8-ad1b-4222-b82e-e8bc9a6cd13a&quot;},{&quot;id&quot;:&quot;8ff52382-d571-58cc-be42-77bffde66236&quot;,&quot;itemData&quot;:{&quot;DOI&quot;:&quot;https://doi.org/10.1016/j.jbusres.2023.113699&quot;,&quot;ISSN&quot;:&quot;0148-2963&quot;,&quot;abstract&quot;:&quot;Failure is not the outcome entrepreneurs expect when they start their business. However, many do fail, experiencing painful and damaging outcomes with quite negative repercussions in their professional, personal, and social lives. Knowledge about entrepreneurial failure (EF) is still recent, and further research is needed to better understand the phenomenon, as it is a fundamental aspect of the development of the economy and of social welfare. This study aims to systematize the knowledge already developed on EF, identify gaps, and propose future research lines. Through a systematic literature review on EF, it was possible to identify essential themes, such as causes, learning, and fear, but also how those lead to reentry. Opening the black-box of reentry, by uncovering the antecedents, mechanisms, and triggers that lead entrepreneurs to restart, allows us to advance the focus on an area of the entrepreneurship literature that has been neglected.&quot;,&quot;author&quot;:[{&quot;dropping-particle&quot;:&quot;&quot;,&quot;family&quot;:&quot;Costa&quot;,&quot;given&quot;:&quot;Paula L&quot;,&quot;non-dropping-particle&quot;:&quot;&quot;,&quot;parse-names&quot;:false,&quot;suffix&quot;:&quot;&quot;},{&quot;dropping-particle&quot;:&quot;&quot;,&quot;family&quot;:&quot;Ferreira&quot;,&quot;given&quot;:&quot;João J&quot;,&quot;non-dropping-particle&quot;:&quot;&quot;,&quot;parse-names&quot;:false,&quot;suffix&quot;:&quot;&quot;},{&quot;dropping-particle&quot;:&quot;&quot;,&quot;family&quot;:&quot;Torres de Oliveira&quot;,&quot;given&quot;:&quot;Rui&quot;,&quot;non-dropping-particle&quot;:&quot;&quot;,&quot;parse-names&quot;:false,&quot;suffix&quot;:&quot;&quot;}],&quot;container-title&quot;:&quot;Journal of Business Research&quot;,&quot;id&quot;:&quot;8ff52382-d571-58cc-be42-77bffde66236&quot;,&quot;issued&quot;:{&quot;date-parts&quot;:[[&quot;2023&quot;]]},&quot;page&quot;:&quot;113699&quot;,&quot;title&quot;:&quot;From entrepreneurial failure to re-entry&quot;,&quot;type&quot;:&quot;article-journal&quot;,&quot;volume&quot;:&quot;158&quot;,&quot;container-title-short&quot;:&quot;J Bus Res&quot;},&quot;uris&quot;:[&quot;http://www.mendeley.com/documents/?uuid=2a0e40b6-178a-4c5a-a680-faefe8e2c0f7&quot;],&quot;isTemporary&quot;:false,&quot;legacyDesktopId&quot;:&quot;2a0e40b6-178a-4c5a-a680-faefe8e2c0f7&quot;},{&quot;id&quot;:&quot;9ff27470-95a3-591b-85c7-fa334482f2b7&quot;,&quot;itemData&quot;:{&quot;DOI&quot;:&quot;10.1016/j.techfore.2022.121612&quot;,&quot;ISSN&quot;:&quot;00401625&quot;,&quot;abstract&quot;:&quot;The practice of frugal innovation (FI) has been garnering great research interest in recent years. Although initially focused on emerging economies, the idea is now more global, gaining adepts in developed economies. FI shows potential to effectively provide valuable products for underserved communities while sparing resources globally and contributing for social and environmental change. To reconcile a fragmented literature and provide a useful basis for evidence-based entrepreneurship and management, we conducted a meta-synthesis of 36 studies comprising 95 FI cases. We draw on our evidence-based analysis to present a phenomenological overview of FI through the sequential and interrelated relationships of the who-why-where-how-what of the practice. We then structure the evidence into a typology of archetypes, establishing the building blocks for future research to focus on the less investigated elements and explore additional interrelationships. Our conclusions contribute to the FI literature by providing a broader view of the concept, constituting a foundation for future theory and practice.&quot;,&quot;author&quot;:[{&quot;dropping-particle&quot;:&quot;&quot;,&quot;family&quot;:&quot;Sarkar&quot;,&quot;given&quot;:&quot;Soumodip&quot;,&quot;non-dropping-particle&quot;:&quot;&quot;,&quot;parse-names&quot;:false,&quot;suffix&quot;:&quot;&quot;},{&quot;dropping-particle&quot;:&quot;&quot;,&quot;family&quot;:&quot;Mateus&quot;,&quot;given&quot;:&quot;Sara&quot;,&quot;non-dropping-particle&quot;:&quot;&quot;,&quot;parse-names&quot;:false,&quot;suffix&quot;:&quot;&quot;}],&quot;container-title&quot;:&quot;Technological Forecasting and Social Change&quot;,&quot;id&quot;:&quot;9ff27470-95a3-591b-85c7-fa334482f2b7&quot;,&quot;issued&quot;:{&quot;date-parts&quot;:[[&quot;2022&quot;]]},&quot;title&quot;:&quot;Value creation using minimal resources – A meta-synthesis of frugal innovation&quot;,&quot;type&quot;:&quot;article-journal&quot;,&quot;volume&quot;:&quot;179&quot;,&quot;container-title-short&quot;:&quot;Technol Forecast Soc Change&quot;},&quot;uris&quot;:[&quot;http://www.mendeley.com/documents/?uuid=dccab98d-5a97-40de-b54d-01d6bf69bf98&quot;],&quot;isTemporary&quot;:false,&quot;legacyDesktopId&quot;:&quot;dccab98d-5a97-40de-b54d-01d6bf69bf98&quot;},{&quot;id&quot;:&quot;cf4bd058-ce05-5471-846e-b4b57b67cc07&quot;,&quot;itemData&quot;:{&quot;DOI&quot;:&quot;10.1016/j.jbusres.2022.113411&quot;,&quot;ISSN&quot;:&quot;01482963&quot;,&quot;abstract&quot;:&quot;The literature on entrepreneurship has seen a rising interest in two types of entrepreneurial action: effectuation and bricolage. Given the inconclusiveness of contextual antecedents and individual attributes for both concepts, we conduct a meta-synthesis—an evidence-based method—on these two modes of entrepreneurial action. Our study gathers evidence on the contextual antecedents and entrepreneurs’ individual attributes found in empirical work in two bodies of literature. We contribute to current theorizing by categorizing which contextual antecedents and individual attributes emerged from practice and by explaining how they relate to actions of effectuation and bricolage, thus broadening our understanding of the issues of how they relate to entrepreneurial activity.&quot;,&quot;author&quot;:[{&quot;dropping-particle&quot;:&quot;&quot;,&quot;family&quot;:&quot;Scazziota&quot;,&quot;given&quot;:&quot;Vanessa&quot;,&quot;non-dropping-particle&quot;:&quot;&quot;,&quot;parse-names&quot;:false,&quot;suffix&quot;:&quot;&quot;},{&quot;dropping-particle&quot;:&quot;&quot;,&quot;family&quot;:&quot;Serra&quot;,&quot;given&quot;:&quot;Fernando&quot;,&quot;non-dropping-particle&quot;:&quot;&quot;,&quot;parse-names&quot;:false,&quot;suffix&quot;:&quot;&quot;},{&quot;dropping-particle&quot;:&quot;&quot;,&quot;family&quot;:&quot;Sarkar&quot;,&quot;given&quot;:&quot;Soumodip&quot;,&quot;non-dropping-particle&quot;:&quot;&quot;,&quot;parse-names&quot;:false,&quot;suffix&quot;:&quot;&quot;},{&quot;dropping-particle&quot;:&quot;&quot;,&quot;family&quot;:&quot;Guerrazzi&quot;,&quot;given&quot;:&quot;Luiz&quot;,&quot;non-dropping-particle&quot;:&quot;&quot;,&quot;parse-names&quot;:false,&quot;suffix&quot;:&quot;&quot;}],&quot;container-title&quot;:&quot;Journal of Business Research&quot;,&quot;id&quot;:&quot;cf4bd058-ce05-5471-846e-b4b57b67cc07&quot;,&quot;issued&quot;:{&quot;date-parts&quot;:[[&quot;2023&quot;]]},&quot;title&quot;:&quot;The antecedents of entrepreneurial action: A meta-synthesis on effectuation and bricolage&quot;,&quot;type&quot;:&quot;article-journal&quot;,&quot;volume&quot;:&quot;155&quot;,&quot;container-title-short&quot;:&quot;J Bus Res&quot;},&quot;uris&quot;:[&quot;http://www.mendeley.com/documents/?uuid=3fb97d89-4c9d-468f-833b-c9b38e997333&quot;],&quot;isTemporary&quot;:false,&quot;legacyDesktopId&quot;:&quot;3fb97d89-4c9d-468f-833b-c9b38e997333&quot;}]},{&quot;citationID&quot;:&quot;MENDELEY_CITATION_3b5b96d7-fa53-426c-828e-c49bc1c78176&quot;,&quot;properties&quot;:{&quot;noteIndex&quot;:0},&quot;isEdited&quot;:false,&quot;manualOverride&quot;:{&quot;citeprocText&quot;:&quot;(Spender et al., 2017)&quot;,&quot;isManuallyOverridden&quot;:false,&quot;manualOverrideText&quot;:&quot;&quot;},&quot;citationTag&quot;:&quot;MENDELEY_CITATION_v3_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&quot;,&quot;citationItems&quot;:[{&quot;id&quot;:&quot;2e5eafd1-e38d-54dd-a2ae-d49ccd7fb342&quot;,&quot;itemData&quot;:{&quot;DOI&quot;:&quot;10.1108/EJIM-12-2015-0131&quot;,&quot;ISSN&quot;:&quot;14601060&quot;,&quot;abstract&quot;:&quot;Purpose: Startup companies represent a powerful engine of open innovation (OI) processes. The purpose of this paper is to represent a first step in building a map of the state-of-the-art knowledge of the “startups in an OI context” phenomenon. Through the selection and analysis of relevant literature, this study aims at deepening our understanding of the theme and at providing directions for future research. Design/methodology/approach: By using an explicit method for the review (Pittaway et al., 2004) the authors selected a set of papers, which cover the knowledge domain object of this study. In total, 41 articles about “startups and OI” have been selected and the full papers have been analysed. Findings: The analysed literature has been synthesized in seven sub-topics, which have been evaluated as the most relevant in explaining the phenomenon of startups in relation to OI. Implications for research, for managers and for policy makers conclude the paper. Practical implications: The review produced valuable knowledge for both managers and policy decision-makers. The paper allows a better understanding of the role of startups in OI processes. This improved understanding can help managers of large firms as well as policy makers involved in OI in making their decisions. Besides, implications of OI strategies for startup managers have been singled-out. Originality/value: Startup companies are intrinsically open organizations, necessarily engaged in innovation processes. Research at the intersection between the themes of OI and startups is gaining momentum. This review of the literature represents the first attempt to organize the scientific knowledge related to the intersection between the startups and OI phenomena systematically.&quot;,&quot;author&quot;:[{&quot;dropping-particle&quot;:&quot;&quot;,&quot;family&quot;:&quot;Spender&quot;,&quot;given&quot;:&quot;John Christopher&quot;,&quot;non-dropping-particle&quot;:&quot;&quot;,&quot;parse-names&quot;:false,&quot;suffix&quot;:&quot;&quot;},{&quot;dropping-particle&quot;:&quot;&quot;,&quot;family&quot;:&quot;Corvello&quot;,&quot;given&quot;:&quot;Vincenzo&quot;,&quot;non-dropping-particle&quot;:&quot;&quot;,&quot;parse-names&quot;:false,&quot;suffix&quot;:&quot;&quot;},{&quot;dropping-particle&quot;:&quot;&quot;,&quot;family&quot;:&quot;Grimaldi&quot;,&quot;given&quot;:&quot;Michele&quot;,&quot;non-dropping-particle&quot;:&quot;&quot;,&quot;parse-names&quot;:false,&quot;suffix&quot;:&quot;&quot;},{&quot;dropping-particle&quot;:&quot;&quot;,&quot;family&quot;:&quot;Rippa&quot;,&quot;given&quot;:&quot;Pierluigi&quot;,&quot;non-dropping-particle&quot;:&quot;&quot;,&quot;parse-names&quot;:false,&quot;suffix&quot;:&quot;&quot;}],&quot;container-title&quot;:&quot;European Journal of Innovation Management&quot;,&quot;id&quot;:&quot;2e5eafd1-e38d-54dd-a2ae-d49ccd7fb342&quot;,&quot;issue&quot;:&quot;1&quot;,&quot;issued&quot;:{&quot;date-parts&quot;:[[&quot;2017&quot;]]},&quot;page&quot;:&quot;4-30&quot;,&quot;title&quot;:&quot;Startups and open innovation: a review of the literature&quot;,&quot;type&quot;:&quot;article-journal&quot;,&quot;volume&quot;:&quot;20&quot;,&quot;container-title-short&quot;:&quot;&quot;},&quot;uris&quot;:[&quot;http://www.mendeley.com/documents/?uuid=73268514-7c16-44f3-8b3f-1b8ca16e3f87&quot;],&quot;isTemporary&quot;:false,&quot;legacyDesktopId&quot;:&quot;73268514-7c16-44f3-8b3f-1b8ca16e3f87&quot;}]},{&quot;citationID&quot;:&quot;MENDELEY_CITATION_3d60cc5f-654c-46bb-ae67-39535e4a351f&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2Q2MGNjNWYtNjU0Yy00NmJiLWFlNjctMzk1MzVlNGEzNTFm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275d1510-088f-41b1-9458-8772e17c7bfc&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Mjc1ZDE1MTAtMDg4Zi00MWIxLTk0NTgtODc3MmUxN2M3YmZj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fc14e7f2-3d1f-4ab0-bc8b-2fd493064940&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ZmMxNGU3ZjItM2QxZi00YWIwLWJjOGItMmZkNDkzMDY0OTQw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68a3c3bf-f0cd-45a1-805f-cbf9a56b25ac&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NjhhM2MzYmYtZjBjZC00NWExLTgwNWYtY2JmOWE1NmIyNWFj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5bd50a48-b046-4358-a8d2-0bd909cecc47&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NWJkNTBhNDgtYjA0Ni00MzU4LWE4ZDItMGJkOTA5Y2VjYzQ3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25a3539-6ace-46c1-9d7a-10009435da68&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DI1YTM1MzktNmFjZS00NmMxLTlkN2EtMTAwMDk0MzVkYTY4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cd74654f-f521-4ab9-b102-ea04dc33e6d9&quot;,&quot;properties&quot;:{&quot;noteIndex&quot;:0},&quot;isEdited&quot;:false,&quot;manualOverride&quot;:{&quot;citeprocText&quot;:&quot;(Akiyama &amp;#38; Furukawa, 2009)&quot;,&quot;isManuallyOverridden&quot;:false,&quot;manualOverrideText&quot;:&quot;&quot;},&quot;citationTag&quot;:&quot;MENDELEY_CITATION_v3_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&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citationID&quot;:&quot;MENDELEY_CITATION_a3c443ac-da47-4d6d-a54c-4abbd912eb23&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YTNjNDQzYWMtZGE0Ny00ZDZkLWE1NGMtNGFiYmQ5MTJlYjIz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8032dae6-f486-4934-84ac-f1ed3facdc2f&quot;,&quot;properties&quot;:{&quot;noteIndex&quot;:0},&quot;isEdited&quot;:false,&quot;manualOverride&quot;:{&quot;citeprocText&quot;:&quot;(Alexy et al., 2013)&quot;,&quot;isManuallyOverridden&quot;:false,&quot;manualOverrideText&quot;:&quot;&quot;},&quot;citationTag&quot;:&quot;MENDELEY_CITATION_v3_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&quot;,&quot;citationItems&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51cbb11a-8998-47a8-9571-c2532a9ee1a6&quot;,&quot;properties&quot;:{&quot;noteIndex&quot;:0},&quot;isEdited&quot;:false,&quot;manualOverride&quot;:{&quot;citeprocText&quot;:&quot;(J. E. L. Bercovitz &amp;#38; Tyler, 2014)&quot;,&quot;isManuallyOverridden&quot;:false,&quot;manualOverrideText&quot;:&quot;&quot;},&quot;citationTag&quot;:&quot;MENDELEY_CITATION_v3_eyJjaXRhdGlvbklEIjoiTUVOREVMRVlfQ0lUQVRJT05fNTFjYmIxMWEtODk5OC00N2E4LTk1NzEtYzI1MzJhOWVlMWE2IiwicHJvcGVydGllcyI6eyJub3RlSW5kZXgiOjB9LCJpc0VkaXRlZCI6ZmFsc2UsIm1hbnVhbE92ZXJyaWRlIjp7ImNpdGVwcm9jVGV4dCI6IihKLiBFLiBMLiBCZXJjb3ZpdHogJiMzODsgVHlsZXIsIDIwMTQ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1dfQ==&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citationID&quot;:&quot;MENDELEY_CITATION_b4036084-2263-497e-b813-9b1c0be45690&quot;,&quot;properties&quot;:{&quot;noteIndex&quot;:0},&quot;isEdited&quot;:false,&quot;manualOverride&quot;:{&quot;citeprocText&quot;:&quot;(Hertzfeld et al., 2006)&quot;,&quot;isManuallyOverridden&quot;:false,&quot;manualOverrideText&quot;:&quot;&quot;},&quot;citationTag&quot;:&quot;MENDELEY_CITATION_v3_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&quot;,&quot;citationItems&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65bd5454-e14e-4a9a-9a91-634263be798b&quot;,&quot;properties&quot;:{&quot;noteIndex&quot;:0},&quot;isEdited&quot;:false,&quot;manualOverride&quot;:{&quot;citeprocText&quot;:&quot;(Bstieler &amp;#38; Hemmert, 2015)&quot;,&quot;isManuallyOverridden&quot;:false,&quot;manualOverrideText&quot;:&quot;&quot;},&quot;citationTag&quot;:&quot;MENDELEY_CITATION_v3_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&quot;,&quot;citationItems&quot;:[{&quot;id&quot;:&quot;b780ea13-b9b8-57b0-8d58-c9dcdadf8695&quot;,&quot;itemData&quot;:{&quot;DOI&quot;:&quot;10.1016/j.technovation.2015.07.003&quot;,&quot;ISSN&quot;:&quot;01664972&quot;,&quot;abstract&quot;:&quot;This study provides deeper insights into the management of new product development (NPD) collaborations and a better understanding of the ways that companies in East Asia govern these relationships to acquire external knowledge while achieving collaboration satisfaction. Looking through the lens of the relational view, we disentangle the effects of relational and contractual governance on collaborations outcomes. An analysis of survey data from 119 NPD collaborations in South Korea reveals that the strength of prior business ties between partners enhances relational governance and indirectly contributes to knowledge acquisition and collaboration satisfaction. Contractual governance does affect collaboration outcomes, but the impact is weaker than relational governance. The positive returns on collaboration satisfaction are diminishing when both governance mechanisms are applied simultaneously. The findings further suggest that managers engaged in NPD collaborations in East Asia should invest more in relational governance while maintaining a moderate level of contractual safeguards to enhance collaboration outcomes.&quot;,&quot;author&quot;:[{&quot;dropping-particle&quot;:&quot;&quot;,&quot;family&quot;:&quot;Bstieler&quot;,&quot;given&quot;:&quot;Ludwig&quot;,&quot;non-dropping-particle&quot;:&quot;&quot;,&quot;parse-names&quot;:false,&quot;suffix&quot;:&quot;&quot;},{&quot;dropping-particle&quot;:&quot;&quot;,&quot;family&quot;:&quot;Hemmert&quot;,&quot;given&quot;:&quot;Martin&quot;,&quot;non-dropping-particle&quot;:&quot;&quot;,&quot;parse-names&quot;:false,&quot;suffix&quot;:&quot;&quot;}],&quot;container-title&quot;:&quot;Technovation&quot;,&quot;id&quot;:&quot;b780ea13-b9b8-57b0-8d58-c9dcdadf8695&quot;,&quot;issued&quot;:{&quot;date-parts&quot;:[[&quot;2015&quot;]]},&quot;page&quot;:&quot;29-39&quot;,&quot;title&quot;:&quot;The effectiveness of relational and contractual governance in new product development collaborations: Evidence from Korea&quot;,&quot;type&quot;:&quot;article-journal&quot;,&quot;volume&quot;:&quot;45-46&quot;,&quot;container-title-short&quot;:&quot;&quot;},&quot;uris&quot;:[&quot;http://www.mendeley.com/documents/?uuid=a8712970-973c-4cfc-b36f-d026d09866d0&quot;],&quot;isTemporary&quot;:false,&quot;legacyDesktopId&quot;:&quot;a8712970-973c-4cfc-b36f-d026d09866d0&quot;}]},{&quot;citationID&quot;:&quot;MENDELEY_CITATION_a62b1f68-9b86-44c7-82d5-d4c8d2f041c7&quot;,&quot;properties&quot;:{&quot;noteIndex&quot;:0},&quot;isEdited&quot;:false,&quot;manualOverride&quot;:{&quot;citeprocText&quot;:&quot;(Nishimura &amp;#38; Okamuro, 2018)&quot;,&quot;isManuallyOverridden&quot;:false,&quot;manualOverrideText&quot;:&quot;&quot;},&quot;citationTag&quot;:&quot;MENDELEY_CITATION_v3_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&quot;,&quot;citationItems&quot;:[{&quot;id&quot;:&quot;f874aecc-0835-554f-97ac-e49e850b09ed&quot;,&quot;itemData&quot;:{&quot;DOI&quot;:&quot;10.1016/j.respol.2018.02.007&quot;,&quot;ISSN&quot;:&quot;00487333&quot;,&quot;abstract&quot;:&quot;R&amp;D consortia have been regarded as an effective means of promoting innovation. Several R&amp;D consortia obtain public financial support, which may affect their governance structure and performance. This study investigates the governance mechanisms of publicly funded R&amp;D consortia and their effects on innovation performance. Few studies have empirically addressed the effect of project monitoring by the government or the role of project leadership in R&amp;D consortia. Focusing on a major support program for R&amp;D consortia in Japan and using a sample of 251 firms that participated in publicly funded R&amp;D consortia from 2004 to 2009, we empirically confirm that to enhance firms’ innovation performance, both project leadership as internal discipline and government monitoring as external discipline matter. Our results show that project leadership directly improves firms’ innovation performance, while firms’ commitment indirectly affects performance. Project leadership and government monitoring also promote commitment. Furthermore, both factors are complementary: consortia members are more willing to accept a project leader's coordination under stricter government monitoring.&quot;,&quot;author&quot;:[{&quot;dropping-particle&quot;:&quot;&quot;,&quot;family&quot;:&quot;Nishimura&quot;,&quot;given&quot;:&quot;Junichi&quot;,&quot;non-dropping-particle&quot;:&quot;&quot;,&quot;parse-names&quot;:false,&quot;suffix&quot;:&quot;&quot;},{&quot;dropping-particle&quot;:&quot;&quot;,&quot;family&quot;:&quot;Okamuro&quot;,&quot;given&quot;:&quot;Hiroyuki&quot;,&quot;non-dropping-particle&quot;:&quot;&quot;,&quot;parse-names&quot;:false,&quot;suffix&quot;:&quot;&quot;}],&quot;container-title&quot;:&quot;Research Policy&quot;,&quot;id&quot;:&quot;f874aecc-0835-554f-97ac-e49e850b09ed&quot;,&quot;issue&quot;:&quot;5&quot;,&quot;issued&quot;:{&quot;date-parts&quot;:[[&quot;2018&quot;]]},&quot;page&quot;:&quot;840-853&quot;,&quot;title&quot;:&quot;Internal and external discipline: The effect of project leadership and government monitoring on the performance of publicly funded R&amp;D consortia&quot;,&quot;type&quot;:&quot;article-journal&quot;,&quot;volume&quot;:&quot;47&quot;,&quot;container-title-short&quot;:&quot;Res Policy&quot;},&quot;uris&quot;:[&quot;http://www.mendeley.com/documents/?uuid=9b4d616a-daa0-4bdc-9adc-e0defd52107a&quot;],&quot;isTemporary&quot;:false,&quot;legacyDesktopId&quot;:&quot;9b4d616a-daa0-4bdc-9adc-e0defd52107a&quot;}]},{&quot;citationID&quot;:&quot;MENDELEY_CITATION_f4c55c73-c1bb-4131-9b6c-902bd6c704d4&quot;,&quot;properties&quot;:{&quot;noteIndex&quot;:0},&quot;isEdited&quot;:false,&quot;manualOverride&quot;:{&quot;citeprocText&quot;:&quot;(Du et al., 2014)&quot;,&quot;isManuallyOverridden&quot;:false,&quot;manualOverrideText&quot;:&quot;&quot;},&quot;citationTag&quot;:&quot;MENDELEY_CITATION_v3_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&quot;,&quot;citationItems&quot;:[{&quot;id&quot;:&quot;d3481a13-bdb1-5f57-a0ef-466831e83804&quot;,&quot;itemData&quot;:{&quot;DOI&quot;:&quot;10.1016/j.respol.2013.12.008&quot;,&quot;ISSN&quot;:&quot;00487333&quot;,&quot;abstract&quot;:&quot;This paper examines the relationship between (outside-in) open innovation and the financial performance of R&amp;D projects, drawing on a unique dataset that contains information on the open innovation practices, management and performance of 489 R&amp;D projects of a large European multinational firm. We introduce two types of open innovation partnerships - science-based and market-based partnerships - and examine their relationships with project financial performance. In addition, we investigate whether the open innovation - project performance relationships are influenced by the way how R&amp;D projects are managed. Our results show that R&amp;D projects with open innovation partnerships are associated with a better financial performance providing that they are managed in the most suitable way. Market-based partnerships are positively correlated with project performance if a formal project management process is used; however these partnerships are associated with a lower performance for loosely managed projects. In contrast, science-based partnerships are associated with higher project revenues for loosely managed projects only. © 2014 Elsevier B.V.&quot;,&quot;author&quot;:[{&quot;dropping-particle&quot;:&quot;&quot;,&quot;family&quot;:&quot;Du&quot;,&quot;given&quot;:&quot;Jingshu&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Vanhaverbeke&quot;,&quot;given&quot;:&quot;Wim&quot;,&quot;non-dropping-particle&quot;:&quot;&quot;,&quot;parse-names&quot;:false,&quot;suffix&quot;:&quot;&quot;}],&quot;container-title&quot;:&quot;Research Policy&quot;,&quot;id&quot;:&quot;d3481a13-bdb1-5f57-a0ef-466831e83804&quot;,&quot;issue&quot;:&quot;5&quot;,&quot;issued&quot;:{&quot;date-parts&quot;:[[&quot;2014&quot;]]},&quot;page&quot;:&quot;828-840&quot;,&quot;title&quot;:&quot;Managing open innovation projects with science-based and market-based partners&quot;,&quot;type&quot;:&quot;article-journal&quot;,&quot;volume&quot;:&quot;43&quot;,&quot;container-title-short&quot;:&quot;Res Policy&quot;},&quot;uris&quot;:[&quot;http://www.mendeley.com/documents/?uuid=c30ac79e-d321-48bb-82c7-c00543d0a918&quot;],&quot;isTemporary&quot;:false,&quot;legacyDesktopId&quot;:&quot;c30ac79e-d321-48bb-82c7-c00543d0a918&quot;}]},{&quot;citationID&quot;:&quot;MENDELEY_CITATION_b333674e-1975-45c0-aba3-48a2596823ce&quot;,&quot;properties&quot;:{&quot;noteIndex&quot;:0},&quot;isEdited&quot;:false,&quot;manualOverride&quot;:{&quot;citeprocText&quot;:&quot;(Walter et al., 2015)&quot;,&quot;isManuallyOverridden&quot;:false,&quot;manualOverrideText&quot;:&quot;&quot;},&quot;citationTag&quot;:&quot;MENDELEY_CITATION_v3_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&quot;,&quot;citationItems&quot;:[{&quot;id&quot;:&quot;1d728c9b-7863-56c3-9f09-f69fc26a625f&quot;,&quot;itemData&quot;:{&quot;DOI&quot;:&quot;10.1111/jpim.12209&quot;,&quot;ISSN&quot;:&quot;15405885&quot;,&quot;abstract&quot;:&quot;For technology ventures (and also other firms), R&amp;D alliances provide great learning opportunities and access to scarce resources. However, R&amp;D alliances, in particular between competitors, also involve the concomitant threat of opportunistic behavior, which many firms attempt to manage by formalizing the partnership. Yet, prior research provided mixed findings suggesting that formalization alleviates opportunism, fails to do so, or, ironically, even promotes it. The questions of whether and, if so, when formalization can deter opportunism remains topical. This study differentiates two forms of opportunistic behavior, strategic manipulation and knowledge appropriation, and examines how they are affected by formalization per se and in combination with communication quality. Findings from 82 R&amp;D alliances between competitors indicate that extensive formalization promotes opportunistic behavior. In contrast, communication quality mitigates the dysfunctional effect on strategic manipulation and also alleviates both forms of opportunism directly. Most effects vary with the type of opportunistic behavior. Our findings add to the literature by demonstrating a positive formalization-opportunism relationship in the context of R&amp;D alliances and by suggesting that relational governance (communication quality) compensates for the dysfunctional effects of formal governance (formalization), rather than both having complementary relationships. The results also support the call for more research into nuances of opportunism: they show that differentiating forms of opportunism matters for understanding the efficacy of safeguards against opportunism. Managers are warned against over-formalizing alliances, which spurs opportunism. Instead, they should cultivate an atmosphere of open communication while they can still maintain some \&quot;healthy distrust.\&quot; This attenuates the adverse effects of formalization, which is important since a certain level of formalization is often inevitable in R&amp;D alliances.&quot;,&quot;author&quot;:[{&quot;dropping-particle&quot;:&quot;&quot;,&quot;family&quot;:&quot;Walter&quot;,&quot;given&quot;:&quot;Sascha G.&quot;,&quot;non-dropping-particle&quot;:&quot;&quot;,&quot;parse-names&quot;:false,&quot;suffix&quot;:&quot;&quot;},{&quot;dropping-particle&quot;:&quot;&quot;,&quot;family&quot;:&quot;Walter&quot;,&quot;given&quot;:&quot;Achim&quot;,&quot;non-dropping-particle&quot;:&quot;&quot;,&quot;parse-names&quot;:false,&quot;suffix&quot;:&quot;&quot;},{&quot;dropping-particle&quot;:&quot;&quot;,&quot;family&quot;:&quot;Müller&quot;,&quot;given&quot;:&quot;Dirk&quot;,&quot;non-dropping-particle&quot;:&quot;&quot;,&quot;parse-names&quot;:false,&quot;suffix&quot;:&quot;&quot;}],&quot;container-title&quot;:&quot;Journal of Product Innovation Management&quot;,&quot;id&quot;:&quot;1d728c9b-7863-56c3-9f09-f69fc26a625f&quot;,&quot;issue&quot;:&quot;6&quot;,&quot;issued&quot;:{&quot;date-parts&quot;:[[&quot;2015&quot;]]},&quot;page&quot;:&quot;954-970&quot;,&quot;title&quot;:&quot;Formalization, Communication Quality, and Opportunistic Behavior in R&amp;D Alliances between Competitors&quot;,&quot;type&quot;:&quot;article-journal&quot;,&quot;volume&quot;:&quot;32&quot;,&quot;container-title-short&quot;:&quot;&quot;},&quot;uris&quot;:[&quot;http://www.mendeley.com/documents/?uuid=b6d1cc1e-08b3-4b34-b5ca-bf067266552b&quot;],&quot;isTemporary&quot;:false,&quot;legacyDesktopId&quot;:&quot;b6d1cc1e-08b3-4b34-b5ca-bf067266552b&quot;}]},{&quot;citationID&quot;:&quot;MENDELEY_CITATION_e281a0c8-afbf-44c1-8e93-56507de9ffe2&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ZTI4MWEwYzgtYWZiZi00NGMxLThlOTMtNTY1MDdkZTlmZmUy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346babfc-5baf-482d-bca3-d23f6605b937&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Q2YmFiZmMtNWJhZi00ODJkLWJjYTMtZDIzZjY2MDViOTM3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f620cc4e-006d-4031-ab67-7dffc570eebd&quot;,&quot;properties&quot;:{&quot;noteIndex&quot;:0},&quot;isEdited&quot;:false,&quot;manualOverride&quot;:{&quot;citeprocText&quot;:&quot;(Davey et al., 2011)&quot;,&quot;isManuallyOverridden&quot;:false,&quot;manualOverrideText&quot;:&quot;&quot;},&quot;citationTag&quot;:&quot;MENDELEY_CITATION_v3_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&quot;,&quot;citationItems&quot;:[{&quot;id&quot;:&quot;f331f3f0-f80d-5379-a0bc-619cf10d7923&quot;,&quot;itemData&quot;:{&quot;author&quot;:[{&quot;dropping-particle&quot;:&quot;&quot;,&quot;family&quot;:&quot;Davey&quot;,&quot;given&quot;:&quot;Todd&quot;,&quot;non-dropping-particle&quot;:&quot;&quot;,&quot;parse-names&quot;:false,&quot;suffix&quot;:&quot;&quot;},{&quot;dropping-particle&quot;:&quot;&quot;,&quot;family&quot;:&quot;Galan Muros&quot;,&quot;given&quot;:&quot;Victoria&quot;,&quot;non-dropping-particle&quot;:&quot;&quot;,&quot;parse-names&quot;:false,&quot;suffix&quot;:&quot;&quot;},{&quot;dropping-particle&quot;:&quot;&quot;,&quot;family&quot;:&quot;Baaken&quot;,&quot;given&quot;:&quot;Thomas&quot;,&quot;non-dropping-particle&quot;:&quot;&quot;,&quot;parse-names&quot;:false,&quot;suffix&quot;:&quot;&quot;},{&quot;dropping-particle&quot;:&quot;&quot;,&quot;family&quot;:&quot;Meerman&quot;,&quot;given&quot;:&quot;Arno&quot;,&quot;non-dropping-particle&quot;:&quot;&quot;,&quot;parse-names&quot;:false,&quot;suffix&quot;:&quot;&quot;}],&quot;id&quot;:&quot;f331f3f0-f80d-5379-a0bc-619cf10d7923&quot;,&quot;issued&quot;:{&quot;date-parts&quot;:[[&quot;2011&quot;]]},&quot;page&quot;:&quot;140&quot;,&quot;title&quot;:&quot;The State of European University Business Cooperation. Part of the DG Education and Culture Study on the Cooperation between Higher Education Institutions and Public and Private Organisations in Europe&quot;,&quot;type&quot;:&quot;article-journal&quot;,&quot;container-title-short&quot;:&quot;&quot;},&quot;uris&quot;:[&quot;http://www.mendeley.com/documents/?uuid=f64d5e5b-c82c-4066-8ca4-e9fcad77b043&quot;],&quot;isTemporary&quot;:false,&quot;legacyDesktopId&quot;:&quot;f64d5e5b-c82c-4066-8ca4-e9fcad77b043&quot;}]},{&quot;citationID&quot;:&quot;MENDELEY_CITATION_f02ed62f-ec51-4c92-8a03-b14c3f29a578&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ZjAyZWQ2MmYtZWM1MS00YzkyLThhMDMtYjE0YzNmMjlhNTc4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080a294d-cc1b-4920-9084-3dd36c6ce8e1&quot;,&quot;properties&quot;:{&quot;noteIndex&quot;:0},&quot;isEdited&quot;:false,&quot;manualOverride&quot;:{&quot;citeprocText&quot;:&quot;(Marge &amp;#38; Alo, 2012)&quot;,&quot;isManuallyOverridden&quot;:false,&quot;manualOverrideText&quot;:&quot;&quot;},&quot;citationTag&quot;:&quot;MENDELEY_CITATION_v3_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&quot;,&quot;citationItems&quot;:[{&quot;id&quot;:&quot;aa6023e1-0f81-5f5d-98e7-48bab6d2fdec&quot;,&quot;itemData&quot;:{&quot;author&quot;:[{&quot;dropping-particle&quot;:&quot;&quot;,&quot;family&quot;:&quot;Marge&quot;,&quot;given&quot;:&quot;Seppo&quot;,&quot;non-dropping-particle&quot;:&quot;&quot;,&quot;parse-names&quot;:false,&quot;suffix&quot;:&quot;&quot;},{&quot;dropping-particle&quot;:&quot;&quot;,&quot;family&quot;:&quot;Alo&quot;,&quot;given&quot;:&quot;Lilles&quot;,&quot;non-dropping-particle&quot;:&quot;&quot;,&quot;parse-names&quot;:false,&quot;suffix&quot;:&quot;&quot;}],&quot;container-title&quot;:&quot;Discussions on Estonian Economic Policy&quot;,&quot;id&quot;:&quot;aa6023e1-0f81-5f5d-98e7-48bab6d2fdec&quot;,&quot;issue&quot;:&quot;1&quot;,&quot;issued&quot;:{&quot;date-parts&quot;:[[&quot;2012&quot;]]},&quot;page&quot;:&quot;204-225&quot;,&quot;title&quot;:&quot;Indicators Measuring University-Industry Cooperation&quot;,&quot;type&quot;:&quot;article-journal&quot;,&quot;volume&quot;:&quot;20&quot;,&quot;container-title-short&quot;:&quot;&quot;},&quot;uris&quot;:[&quot;http://www.mendeley.com/documents/?uuid=bce8c3e7-1da8-4391-bf9c-abe7f0bfbfa2&quot;],&quot;isTemporary&quot;:false,&quot;legacyDesktopId&quot;:&quot;bce8c3e7-1da8-4391-bf9c-abe7f0bfbfa2&quot;}]},{&quot;citationID&quot;:&quot;MENDELEY_CITATION_6559e154-f9e6-42ba-ba2e-6c6006e6b601&quot;,&quot;properties&quot;:{&quot;noteIndex&quot;:0},&quot;isEdited&quot;:false,&quot;manualOverride&quot;:{&quot;citeprocText&quot;:&quot;(Davey et al., 2011)&quot;,&quot;isManuallyOverridden&quot;:false,&quot;manualOverrideText&quot;:&quot;&quot;},&quot;citationTag&quot;:&quot;MENDELEY_CITATION_v3_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&quot;,&quot;citationItems&quot;:[{&quot;id&quot;:&quot;f331f3f0-f80d-5379-a0bc-619cf10d7923&quot;,&quot;itemData&quot;:{&quot;author&quot;:[{&quot;dropping-particle&quot;:&quot;&quot;,&quot;family&quot;:&quot;Davey&quot;,&quot;given&quot;:&quot;Todd&quot;,&quot;non-dropping-particle&quot;:&quot;&quot;,&quot;parse-names&quot;:false,&quot;suffix&quot;:&quot;&quot;},{&quot;dropping-particle&quot;:&quot;&quot;,&quot;family&quot;:&quot;Galan Muros&quot;,&quot;given&quot;:&quot;Victoria&quot;,&quot;non-dropping-particle&quot;:&quot;&quot;,&quot;parse-names&quot;:false,&quot;suffix&quot;:&quot;&quot;},{&quot;dropping-particle&quot;:&quot;&quot;,&quot;family&quot;:&quot;Baaken&quot;,&quot;given&quot;:&quot;Thomas&quot;,&quot;non-dropping-particle&quot;:&quot;&quot;,&quot;parse-names&quot;:false,&quot;suffix&quot;:&quot;&quot;},{&quot;dropping-particle&quot;:&quot;&quot;,&quot;family&quot;:&quot;Meerman&quot;,&quot;given&quot;:&quot;Arno&quot;,&quot;non-dropping-particle&quot;:&quot;&quot;,&quot;parse-names&quot;:false,&quot;suffix&quot;:&quot;&quot;}],&quot;id&quot;:&quot;f331f3f0-f80d-5379-a0bc-619cf10d7923&quot;,&quot;issued&quot;:{&quot;date-parts&quot;:[[&quot;2011&quot;]]},&quot;page&quot;:&quot;140&quot;,&quot;title&quot;:&quot;The State of European University Business Cooperation. Part of the DG Education and Culture Study on the Cooperation between Higher Education Institutions and Public and Private Organisations in Europe&quot;,&quot;type&quot;:&quot;article-journal&quot;,&quot;container-title-short&quot;:&quot;&quot;},&quot;uris&quot;:[&quot;http://www.mendeley.com/documents/?uuid=f64d5e5b-c82c-4066-8ca4-e9fcad77b043&quot;],&quot;isTemporary&quot;:false,&quot;legacyDesktopId&quot;:&quot;f64d5e5b-c82c-4066-8ca4-e9fcad77b043&quot;}]},{&quot;citationID&quot;:&quot;MENDELEY_CITATION_097e7737-7420-4587-b08a-6b8c74409452&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MDk3ZTc3MzctNzQyMC00NTg3LWIwOGEtNmI4Yzc0NDA5NDUy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1f9bb69b-fd68-485e-93b2-8f93231c6e61&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MWY5YmI2OWItZmQ2OC00ODVlLTkzYjItOGY5MzIzMWM2ZTYx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553f680b-d8e8-4689-aeeb-074d2646233a&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NTUzZjY4MGItZDhlOC00Njg5LWFlZWItMDc0ZDI2NDYyMzNh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d2eda2a9-e0a8-4402-ba99-5d10fa127e91&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ZDJlZGEyYTktZTBhOC00NDAyLWJhOTktNWQxMGZhMTI3ZTkx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9208efd6-9ff9-441d-bc26-efcac3c12a69&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OTIwOGVmZDYtOWZmOS00NDFkLWJjMjYtZWZjYWMzYzEyYTY5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84a523aa-1372-45a3-b391-a9242f0a670d&quot;,&quot;properties&quot;:{&quot;noteIndex&quot;:0},&quot;isEdited&quot;:false,&quot;manualOverride&quot;:{&quot;citeprocText&quot;:&quot;(Polt et al., 2001)&quot;,&quot;isManuallyOverridden&quot;:false,&quot;manualOverrideText&quot;:&quot;&quot;},&quot;citationTag&quot;:&quot;MENDELEY_CITATION_v3_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&quot;,&quot;citationItems&quot;:[{&quot;id&quot;:&quot;72d77c55-0904-57bf-b716-cf7fcc6402cf&quot;,&quot;itemData&quot;:{&quot;DOI&quot;:&quot;10.3152/147154301781781453&quot;,&quot;ISSN&quot;:&quot;03023427&quot;,&quot;abstract&quot;:&quot;Within the Framework of the EU initiative 'Benchmarking Europe's Industrial Competitiveness', a project benchmarking industry-science relations (ISR) was carried out covering eight EU countries, the USA and Japan. In these countries ISR were compared in order to assess the role of framework conditions in the interaction between industry (private business-enterprise sector) and science (higher-education institutions and public-sector research establishments), and to recommend areas for policy improvement. Benchmarking ISR focuses on identifying good practices in shaping ISR-relevant framework conditions given the specific features of a national innovation system. The paper presents the methodology employed and the main findings.&quot;,&quot;author&quot;:[{&quot;dropping-particle&quot;:&quot;&quot;,&quot;family&quot;:&quot;Polt&quot;,&quot;given&quot;:&quot;W.&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Gassler&quot;,&quot;given&quot;:&quot;H.&quot;,&quot;non-dropping-particle&quot;:&quot;&quot;,&quot;parse-names&quot;:false,&quot;suffix&quot;:&quot;&quot;},{&quot;dropping-particle&quot;:&quot;&quot;,&quot;family&quot;:&quot;Schibany&quot;,&quot;given&quot;:&quot;A.&quot;,&quot;non-dropping-particle&quot;:&quot;&quot;,&quot;parse-names&quot;:false,&quot;suffix&quot;:&quot;&quot;},{&quot;dropping-particle&quot;:&quot;&quot;,&quot;family&quot;:&quot;Schartinger&quot;,&quot;given&quot;:&quot;D.&quot;,&quot;non-dropping-particle&quot;:&quot;&quot;,&quot;parse-names&quot;:false,&quot;suffix&quot;:&quot;&quot;}],&quot;container-title&quot;:&quot;Science and Public Policy&quot;,&quot;id&quot;:&quot;72d77c55-0904-57bf-b716-cf7fcc6402cf&quot;,&quot;issue&quot;:&quot;4&quot;,&quot;issued&quot;:{&quot;date-parts&quot;:[[&quot;2001&quot;]]},&quot;page&quot;:&quot;247-258&quot;,&quot;title&quot;:&quot;Benchmarking industry-science relations: The role of framework conditions&quot;,&quot;type&quot;:&quot;article-journal&quot;,&quot;volume&quot;:&quot;28&quot;,&quot;container-title-short&quot;:&quot;Sci Public Policy&quot;},&quot;uris&quot;:[&quot;http://www.mendeley.com/documents/?uuid=de5ebd94-5762-49db-970c-7cbe1d3c99e6&quot;],&quot;isTemporary&quot;:false,&quot;legacyDesktopId&quot;:&quot;de5ebd94-5762-49db-970c-7cbe1d3c99e6&quot;}]},{&quot;citationID&quot;:&quot;MENDELEY_CITATION_1fdd3043-3fab-4148-8c01-4bf86a807be2&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WZkZDMwNDMtM2ZhYi00MTQ4LThjMDEtNGJmODZhODA3YmUy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f676aab-3414-4362-a962-4bbdad14574d&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MGY2NzZhYWItMzQxNC00MzYyLWE5NjItNGJiZGFkMTQ1NzRk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67683908-b4c1-4d4e-b0d4-7dfe58ff815d&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Njc2ODM5MDgtYjRjMS00ZDRlLWIwZDQtN2RmZTU4ZmY4MTVk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b3624963-d773-422f-927c-8d11274406c7&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YjM2MjQ5NjMtZDc3My00MjJmLTkyN2MtOGQxMTI3NDQwNmM3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1ee617cc-0119-4801-a2cb-915f90cfd06c&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MWVlNjE3Y2MtMDExOS00ODAxLWEyY2ItOTE1ZjkwY2ZkMDZj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29d49ea0-bffc-41aa-93db-dfbd863f460d&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MjlkNDllYTAtYmZmYy00MWFhLTkzZGItZGZiZDg2M2Y0NjBk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00658b57-261e-4f34-abd9-29760e5627da&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MDA2NThiNTctMjYxZS00ZjM0LWFiZDktMjk3NjBlNTYyN2Rh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23eb0951-f996-4b8e-a759-3025a2053a7f&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MjNlYjA5NTEtZjk5Ni00YjhlLWE3NTktMzAyNWEyMDUzYTdm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d8113b13-768a-43a1-861b-6e37820f6628&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ZDgxMTNiMTMtNzY4YS00M2ExLTg2MWItNmUzNzgyMGY2NjI4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a1974b18-cd5e-4f86-bff4-05335d2234ed&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YTE5NzRiMTgtY2Q1ZS00Zjg2LWJmZjQtMDUzMzVkMjIzNGVk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5ec3cab7-c977-4f05-b39e-ea0cad074598&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NWVjM2NhYjctYzk3Ny00ZjA1LWIzOWUtZWEwY2FkMDc0NTk4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54eaab06-6038-4079-a179-3928bdfa8aa3&quot;,&quot;properties&quot;:{&quot;noteIndex&quot;:0},&quot;isEdited&quot;:false,&quot;manualOverride&quot;:{&quot;citeprocText&quot;:&quot;(Lee, 2014)&quot;,&quot;isManuallyOverridden&quot;:false,&quot;manualOverrideText&quot;:&quot;&quot;},&quot;citationTag&quot;:&quot;MENDELEY_CITATION_v3_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&quot;,&quot;citationItems&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aaa37a10-40fe-4c8f-835e-f4262e97c4d4&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WFhMzdhMTAtNDBmZS00YzhmLTgzNWUtZjQyNjJlOTdjNGQ0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07889411-78fa-49f0-aed9-a411b422d64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Dc4ODk0MTEtNzhmYS00OWYwLWFlZDktYTQxMWI0MjJkNjQ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bd32a9b9-7181-4661-a0b5-974e4094e07a&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mQzMmE5YjktNzE4MS00NjYxLWEwYjUtOTc0ZTQwOTRlMDdh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03600ad2-170f-4c75-8445-d0057629d501&quot;,&quot;properties&quot;:{&quot;noteIndex&quot;:0},&quot;isEdited&quot;:false,&quot;manualOverride&quot;:{&quot;citeprocText&quot;:&quot;(Minguillo &amp;#38; Thelwall, 2015)&quot;,&quot;isManuallyOverridden&quot;:false,&quot;manualOverrideText&quot;:&quot;&quot;},&quot;citationTag&quot;:&quot;MENDELEY_CITATION_v3_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&quot;,&quot;citationItems&quot;:[{&quot;id&quot;:&quot;45a28fca-42a4-5d8b-9372-d30eba7c2e6d&quot;,&quot;itemData&quot;:{&quot;DOI&quot;:&quot;10.1093/reseval/rvu032&quot;,&quot;ISSN&quot;:&quot;14715449&quot;,&quot;abstract&quot;:&quot;This study analyses co-authorships (1975-2010) with organizations located on UK Science Parks (SPs) and similar support infrastructures to identify their structural organization and the role of universities. Social network analysis and descriptive statistics are applied. The results suggest that most collaboration is with off-park organizations and that academic institutions are the main source of knowledge and competence for on-park industries. Moreover, high quality research institutions are much more likely to establish strong links in the form of co-authorships. This finding is partly a result of the statistical significance testing method used, however, since smaller institutions naturally create fewer links and therefore produce less statistical evidence of impact, even if their impact is, on average, the same as for larger institutions. Nevertheless, if the main aim is to promote research activities and joint publications between academia and on-park industry, the research excellence of universities needs to be considered when a SP is created. The economic benefits of joint publications for academic and private partners have not been examined, however, and therefore, it cannot be concluded that small higher education institutions having few joint publications with on-park firms play an insignificant role in the support and development of private partners.&quot;,&quot;author&quot;:[{&quot;dropping-particle&quot;:&quot;&quot;,&quot;family&quot;:&quot;Minguillo&quot;,&quot;given&quot;:&quot;David&quot;,&quot;non-dropping-particle&quot;:&quot;&quot;,&quot;parse-names&quot;:false,&quot;suffix&quot;:&quot;&quot;},{&quot;dropping-particle&quot;:&quot;&quot;,&quot;family&quot;:&quot;Thelwall&quot;,&quot;given&quot;:&quot;Mike&quot;,&quot;non-dropping-particle&quot;:&quot;&quot;,&quot;parse-names&quot;:false,&quot;suffix&quot;:&quot;&quot;}],&quot;container-title&quot;:&quot;Research Evaluation&quot;,&quot;id&quot;:&quot;45a28fca-42a4-5d8b-9372-d30eba7c2e6d&quot;,&quot;issue&quot;:&quot;2&quot;,&quot;issued&quot;:{&quot;date-parts&quot;:[[&quot;2015&quot;]]},&quot;page&quot;:&quot;181-196&quot;,&quot;title&quot;:&quot;Research excellence and university-industry collaboration in UK science parks&quot;,&quot;type&quot;:&quot;article-journal&quot;,&quot;volume&quot;:&quot;24&quot;,&quot;container-title-short&quot;:&quot;Res Eval&quot;},&quot;uris&quot;:[&quot;http://www.mendeley.com/documents/?uuid=2ef3d2aa-1d55-4466-87fb-fb8e3d146399&quot;],&quot;isTemporary&quot;:false,&quot;legacyDesktopId&quot;:&quot;2ef3d2aa-1d55-4466-87fb-fb8e3d146399&quot;}]},{&quot;citationID&quot;:&quot;MENDELEY_CITATION_bcaa0014-af2b-4a1e-aca2-cd04ab035ffe&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mNhYTAwMTQtYWYyYi00YTFlLWFjYTItY2QwNGFiMDM1ZmZl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a192f05e-d168-42d1-ade5-c91b2c69cf1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YTE5MmYwNWUtZDE2OC00MmQxLWFkZTUtYzkxYjJjNjljZjE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fe929ef0-8eaa-4f52-b866-0d5b396be7a8&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ZmU5MjllZjAtOGVhYS00ZjUyLWI4NjYtMGQ1YjM5NmJlN2E4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1dd30e9a-9073-422f-a28d-5e10378e8799&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WRkMzBlOWEtOTA3My00MjJmLWEyOGQtNWUxMDM3OGU4Nzk5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341ef5e6-5854-4153-aa1c-25dc6f03b35b&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QxZWY1ZTYtNTg1NC00MTUzLWFhMWMtMjVkYzZmMDNiMzVi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1937744b-8066-4d98-975c-d5281361a3ae&quot;,&quot;properties&quot;:{&quot;noteIndex&quot;:0},&quot;isEdited&quot;:false,&quot;manualOverride&quot;:{&quot;citeprocText&quot;:&quot;(Baycan &amp;#38; Stough, 2013)&quot;,&quot;isManuallyOverridden&quot;:false,&quot;manualOverrideText&quot;:&quot;&quot;},&quot;citationTag&quot;:&quot;MENDELEY_CITATION_v3_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&quot;,&quot;citationItems&quot;:[{&quot;id&quot;:&quot;f57b4e6a-258c-562b-9bbb-08fb6f070004&quot;,&quot;itemData&quot;:{&quot;DOI&quot;:&quot;10.1007/s00168-012-0510-8&quot;,&quot;ISSN&quot;:&quot;14320592&quot;,&quot;abstract&quot;:&quot;This paper investigates a new emerging phenomenon in the debate of knowledge-based economic growth called \&quot;bridging knowledge to commercialization\&quot;. The paper considers commercialization of knowledge as a complex and a multi-faceted phenomenon and aims to highlight \&quot;the good\&quot;, \&quot;the bad\&quot; and \&quot;the challenging\&quot; in commercialization of knowledge from a taxonomic perspective. The paper has four objectives: (1) to examine the emerging concepts in bridging knowledge to commercialization while addressing related issues in the literature and to offer a conceptual framework on the basis of a typology of metaphores for knowledge; (2) to highlight the societal benefits of commercialization of knowledge in a regional development context; (3) to underline the value conflicts and differences in culture and perspectives in the valuation of knowledge in order to better understand the commercialization process; and (4) to highlight the challenges for academia, industry and government while describing the critical framework conditions that are needed to effectively foster commercialization of knowledge. While addressing the academic, societal, spatial, cultural and ethical implications of knowledge commercialization, the paper highlights retrospects and prospects from regional development perspective. © 2012 Springer-Verlag.&quot;,&quot;author&quot;:[{&quot;dropping-particle&quot;:&quot;&quot;,&quot;family&quot;:&quot;Baycan&quot;,&quot;given&quot;:&quot;Tüzin&quot;,&quot;non-dropping-particle&quot;:&quot;&quot;,&quot;parse-names&quot;:false,&quot;suffix&quot;:&quot;&quot;},{&quot;dropping-particle&quot;:&quot;&quot;,&quot;family&quot;:&quot;Stough&quot;,&quot;given&quot;:&quot;Roger R.&quot;,&quot;non-dropping-particle&quot;:&quot;&quot;,&quot;parse-names&quot;:false,&quot;suffix&quot;:&quot;&quot;}],&quot;container-title&quot;:&quot;Annals of Regional Science&quot;,&quot;id&quot;:&quot;f57b4e6a-258c-562b-9bbb-08fb6f070004&quot;,&quot;issue&quot;:&quot;2&quot;,&quot;issued&quot;:{&quot;date-parts&quot;:[[&quot;2013&quot;]]},&quot;page&quot;:&quot;367-405&quot;,&quot;title&quot;:&quot;Bridging knowledge to commercialization: The good, the bad, and the challenging&quot;,&quot;type&quot;:&quot;article-journal&quot;,&quot;volume&quot;:&quot;50&quot;,&quot;container-title-short&quot;:&quot;&quot;},&quot;uris&quot;:[&quot;http://www.mendeley.com/documents/?uuid=b924e9d9-a5ea-47c7-962c-9fc515bba10e&quot;],&quot;isTemporary&quot;:false,&quot;legacyDesktopId&quot;:&quot;b924e9d9-a5ea-47c7-962c-9fc515bba10e&quot;}]},{&quot;citationID&quot;:&quot;MENDELEY_CITATION_64dc43b4-b651-4657-b3e8-ff6b94a47280&quot;,&quot;properties&quot;:{&quot;noteIndex&quot;:0},&quot;isEdited&quot;:false,&quot;manualOverride&quot;:{&quot;citeprocText&quot;:&quot;(Lopes &amp;#38; Lussuamo, 2021)&quot;,&quot;isManuallyOverridden&quot;:false,&quot;manualOverrideText&quot;:&quot;&quot;},&quot;citationTag&quot;:&quot;MENDELEY_CITATION_v3_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&quot;,&quot;citationItems&quot;:[{&quot;id&quot;:&quot;38bb11fb-7e6b-573e-b2f8-3eae5ce12701&quot;,&quot;itemData&quot;:{&quot;DOI&quot;:&quot;10.1007/s13132-020-00646-0&quot;,&quot;ISSN&quot;:&quot;18687873&quot;,&quot;abstract&quot;:&quot;This study aims to analyse the barriers to university-industry cooperation in the academic region III, in the Angolan context. This is a qualitative study with the use of content analysis whose information was obtained from several semi-structured interviews. The results show that lack of inter-organisational trust and low experience level are frequent barriers in this type of relationship. It was also identified that the weak growth of the business fabric, the distance and/or geographical discontinuity of the university’s head office may constitute one of the barriers to cooperation with industries outside the academic region III. A number of measures have been suggested that will help industries and universities overcome barriers to cooperation.&quot;,&quot;author&quot;:[{&quot;dropping-particle&quot;:&quot;&quot;,&quot;family&quot;:&quot;Lopes&quot;,&quot;given&quot;:&quot;João&quot;,&quot;non-dropping-particle&quot;:&quot;&quot;,&quot;parse-names&quot;:false,&quot;suffix&quot;:&quot;&quot;},{&quot;dropping-particle&quot;:&quot;&quot;,&quot;family&quot;:&quot;Lussuamo&quot;,&quot;given&quot;:&quot;João&quot;,&quot;non-dropping-particle&quot;:&quot;&quot;,&quot;parse-names&quot;:false,&quot;suffix&quot;:&quot;&quot;}],&quot;container-title&quot;:&quot;Journal of the Knowledge Economy&quot;,&quot;id&quot;:&quot;38bb11fb-7e6b-573e-b2f8-3eae5ce12701&quot;,&quot;issue&quot;:&quot;3&quot;,&quot;issued&quot;:{&quot;date-parts&quot;:[[&quot;2021&quot;]]},&quot;page&quot;:&quot;1019-1035&quot;,&quot;title&quot;:&quot;Barriers to University-Industry Cooperation in a Developing Region&quot;,&quot;type&quot;:&quot;article-journal&quot;,&quot;volume&quot;:&quot;12&quot;,&quot;container-title-short&quot;:&quot;&quot;},&quot;uris&quot;:[&quot;http://www.mendeley.com/documents/?uuid=9237e646-c76f-4be1-b79a-d874dfd641a2&quot;],&quot;isTemporary&quot;:false,&quot;legacyDesktopId&quot;:&quot;9237e646-c76f-4be1-b79a-d874dfd641a2&quot;}]},{&quot;citationID&quot;:&quot;MENDELEY_CITATION_a8544700-e983-4ba1-b963-c83d8be65e00&quot;,&quot;properties&quot;:{&quot;noteIndex&quot;:0},&quot;isEdited&quot;:false,&quot;manualOverride&quot;:{&quot;citeprocText&quot;:&quot;(Davey et al., 2016)&quot;,&quot;isManuallyOverridden&quot;:false,&quot;manualOverrideText&quot;:&quot;&quot;},&quot;citationTag&quot;:&quot;MENDELEY_CITATION_v3_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&quot;,&quot;citationItems&quot;:[{&quot;id&quot;:&quot;ae17b0ac-5eec-58cd-9828-d44be5b35f15&quot;,&quot;itemData&quot;:{&quot;DOI&quot;:&quot;10.1007/s10961-015-9450-7&quot;,&quot;ISSN&quot;:&quot;15737047&quot;,&quot;abstract&quot;:&quot;With pressure on universities to better contribute to society, academic entrepreneurship is an increasingly recognised source of new knowledge and technologies as well as being a driver of the movement to a knowledge society. However, whilst growing, the level of academic entrepreneurship in Europe is still relatively low. Two reasons that are factors influencing this are inhibitors (barriers) and facilitators (drivers), however the understanding of how their interplay influences academic entrepreneurship, particularly across different context is lacking. For this reason, this study focussed on two environmental settings, European regions and countries, seeking to understand if it is the hurdle (barrier) or (and/or) tail-wind (drivers) that most impacts academic entrepreneurship and how does the regional or national context influence this. An online survey was translated into 22 languages and undertaken in 33 countries in Europe and the European Economic Area. From the original data set, 12 countries in four European regions provided a sample of 2925 responses, with a second step to focus on four ‘lead’ countries within those regions. The results show that there is a significant difference in the university-business cooperation barriers and drivers that effect academic entrepreneurship in the European regions. Furthermore, different barriers and drivers were found to significantly affect the four lead countries with barriers and drivers being able to provide a good explanation of the extent of academic entrepreneurship in the UK and Germany, and a limited explanation of entrepreneurial activity by Spanish and Polish academics. Overall the article contributes to the literature of resource-based theory and also the understanding of factors influencing European academic entrepreneurship.&quot;,&quot;author&quot;:[{&quot;dropping-particle&quot;:&quot;&quot;,&quot;family&quot;:&quot;Davey&quot;,&quot;given&quot;:&quot;Todd&quot;,&quot;non-dropping-particle&quot;:&quot;&quot;,&quot;parse-names&quot;:false,&quot;suffix&quot;:&quot;&quot;},{&quot;dropping-particle&quot;:&quot;&quot;,&quot;family&quot;:&quot;Rossano&quot;,&quot;given&quot;:&quot;Sue&quot;,&quot;non-dropping-particle&quot;:&quot;&quot;,&quot;parse-names&quot;:false,&quot;suffix&quot;:&quot;&quot;},{&quot;dropping-particle&quot;:&quot;&quot;,&quot;family&quot;:&quot;Sijde&quot;,&quot;given&quot;:&quot;Peter&quot;,&quot;non-dropping-particle&quot;:&quot;van der&quot;,&quot;parse-names&quot;:false,&quot;suffix&quot;:&quot;&quot;}],&quot;container-title&quot;:&quot;Journal of Technology Transfer&quot;,&quot;id&quot;:&quot;ae17b0ac-5eec-58cd-9828-d44be5b35f15&quot;,&quot;issue&quot;:&quot;6&quot;,&quot;issued&quot;:{&quot;date-parts&quot;:[[&quot;2016&quot;]]},&quot;page&quot;:&quot;1457-1482&quot;,&quot;title&quot;:&quot;Does context matter in academic entrepreneurship? The role of barriers and drivers in the regional and national context&quot;,&quot;type&quot;:&quot;article-journal&quot;,&quot;volume&quot;:&quot;41&quot;,&quot;container-title-short&quot;:&quot;&quot;},&quot;uris&quot;:[&quot;http://www.mendeley.com/documents/?uuid=eae81e01-e967-48c3-bbea-a92a6e611203&quot;],&quot;isTemporary&quot;:false,&quot;legacyDesktopId&quot;:&quot;eae81e01-e967-48c3-bbea-a92a6e611203&quot;}]},{&quot;citationID&quot;:&quot;MENDELEY_CITATION_c518611d-e5de-42e9-87e0-7a8a60ef6eea&quot;,&quot;properties&quot;:{&quot;noteIndex&quot;:0},&quot;isEdited&quot;:false,&quot;manualOverride&quot;:{&quot;citeprocText&quot;:&quot;(Zaharia &amp;#38; Kaburakis, 2016)&quot;,&quot;isManuallyOverridden&quot;:false,&quot;manualOverrideText&quot;:&quot;&quot;},&quot;citationTag&quot;:&quot;MENDELEY_CITATION_v3_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&quot;,&quot;citationItems&quot;:[{&quot;id&quot;:&quot;abcce517-129c-5cd4-b5d1-d619871ffb38&quot;,&quot;itemData&quot;:{&quot;DOI&quot;:&quot;10.1123/jsm.2015-0010&quot;,&quot;ISSN&quot;:&quot;1543270X&quot;,&quot;abstract&quot;:&quot;Collaboration between industry and academia is a subject of great interest to sport management academics and sport industry leaders in the United States. However, there is a lack of research regarding barriers to sport industry-academia collaborations and bridging the gap between sport management research and practitioners. The aim of the study was to explore trends in collaboration barriers among various research involvement levels of U.S. sport firms with sport management academia. Data were gathered from 303 sport managers working for U.S. sport companies. Results indicated several barriers for research collaborations between the U.S. sport industry and academia. Such barriers include transactional barriers, sport industry subsectors, sport organizations' location, and age and education level of respondents.&quot;,&quot;author&quot;:[{&quot;dropping-particle&quot;:&quot;&quot;,&quot;family&quot;:&quot;Zaharia&quot;,&quot;given&quot;:&quot;Noni&quot;,&quot;non-dropping-particle&quot;:&quot;&quot;,&quot;parse-names&quot;:false,&quot;suffix&quot;:&quot;&quot;},{&quot;dropping-particle&quot;:&quot;&quot;,&quot;family&quot;:&quot;Kaburakis&quot;,&quot;given&quot;:&quot;Anastasios&quot;,&quot;non-dropping-particle&quot;:&quot;&quot;,&quot;parse-names&quot;:false,&quot;suffix&quot;:&quot;&quot;}],&quot;container-title&quot;:&quot;Journal of Sport Management&quot;,&quot;id&quot;:&quot;abcce517-129c-5cd4-b5d1-d619871ffb38&quot;,&quot;issue&quot;:&quot;3&quot;,&quot;issued&quot;:{&quot;date-parts&quot;:[[&quot;2016&quot;]]},&quot;page&quot;:&quot;248-264&quot;,&quot;title&quot;:&quot;Bridging the gap: U.S. sport managers on barriers to industry-academia research collaboration&quot;,&quot;type&quot;:&quot;article-journal&quot;,&quot;volume&quot;:&quot;30&quot;,&quot;container-title-short&quot;:&quot;&quot;},&quot;uris&quot;:[&quot;http://www.mendeley.com/documents/?uuid=3b3de1c1-14f4-4493-b756-218ab1209af0&quot;],&quot;isTemporary&quot;:false,&quot;legacyDesktopId&quot;:&quot;3b3de1c1-14f4-4493-b756-218ab1209af0&quot;}]},{&quot;citationID&quot;:&quot;MENDELEY_CITATION_1dfd39fb-3c3e-468a-9207-1a453464ff58&quot;,&quot;properties&quot;:{&quot;noteIndex&quot;:0},&quot;isEdited&quot;:false,&quot;manualOverride&quot;:{&quot;citeprocText&quot;:&quot;(Gumusay &amp;#38; Bohne, 2018)&quot;,&quot;isManuallyOverridden&quot;:false,&quot;manualOverrideText&quot;:&quot;&quot;},&quot;citationTag&quot;:&quot;MENDELEY_CITATION_v3_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&quot;,&quot;citationItems&quot;:[{&quot;id&quot;:&quot;c9b96f9a-b827-502a-8bb1-fc1927a571ec&quot;,&quot;itemData&quot;:{&quot;ISSN&quot;:&quot;0048-7333&quot;,&quot;abstract&quot;:&quot;Nascent academic entrepreneurs need to acquire entrepreneurial competencies to create successful spin-off ventures. In this article, we examine difficulties in this pursuit prior to venture formation and offer a systematic classification of inhibitors. We confirm, combine, and extend two previously identified inhibiting mechanisms into a relational inhibitor category, classify additional structural and cultural-cognitive inhibitors, and highlight how these inhibitors exist both at the individual and the organizational level. We then advance theoretical understanding of the interrelated, multilevel functions of inhibitors on the development of entrepreneurial competencies, and offer policy insights on how universities can mitigate their effects.&quot;,&quot;author&quot;:[{&quot;dropping-particle&quot;:&quot;&quot;,&quot;family&quot;:&quot;Gumusay&quot;,&quot;given&quot;:&quot;A A&quot;,&quot;non-dropping-particle&quot;:&quot;&quot;,&quot;parse-names&quot;:false,&quot;suffix&quot;:&quot;&quot;},{&quot;dropping-particle&quot;:&quot;&quot;,&quot;family&quot;:&quot;Bohne&quot;,&quot;given&quot;:&quot;T M&quot;,&quot;non-dropping-particle&quot;:&quot;&quot;,&quot;parse-names&quot;:false,&quot;suffix&quot;:&quot;&quot;}],&quot;container-title&quot;:&quot;Research Policy&quot;,&quot;id&quot;:&quot;c9b96f9a-b827-502a-8bb1-fc1927a571ec&quot;,&quot;issue&quot;:&quot;2&quot;,&quot;issued&quot;:{&quot;date-parts&quot;:[[&quot;2018&quot;]]},&quot;page&quot;:&quot;363-378&quot;,&quot;title&quot;:&quot;Individual and organizational inhibitors to the development of entrepreneurial competencies in universities&quot;,&quot;type&quot;:&quot;article-journal&quot;,&quot;volume&quot;:&quot;47&quot;,&quot;container-title-short&quot;:&quot;Res Policy&quot;},&quot;uris&quot;:[&quot;http://www.mendeley.com/documents/?uuid=088b41e2-d9b4-4cea-b09e-841c065dcf16&quot;],&quot;isTemporary&quot;:false,&quot;legacyDesktopId&quot;:&quot;088b41e2-d9b4-4cea-b09e-841c065dcf16&quot;}]},{&quot;citationID&quot;:&quot;MENDELEY_CITATION_022a630a-bfe4-4b97-a7e0-517bd00168d1&quot;,&quot;properties&quot;:{&quot;noteIndex&quot;:0},&quot;isEdited&quot;:false,&quot;manualOverride&quot;:{&quot;citeprocText&quot;:&quot;(Vega-Jurado et al., 2008)&quot;,&quot;isManuallyOverridden&quot;:false,&quot;manualOverrideText&quot;:&quot;&quot;},&quot;citationTag&quot;:&quot;MENDELEY_CITATION_v3_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&quot;,&quot;citationItems&quot;:[{&quot;id&quot;:&quot;d5d03ca7-92a7-5446-a4b1-640450cfdc0c&quot;,&quot;itemData&quot;:{&quot;DOI&quot;:&quot;10.1007/s10734-007-9098-9&quot;,&quot;ISSN&quot;:&quot;00181560&quot;,&quot;abstract&quot;:&quot;This article examines the implications of how academics respond to the debate on the production of knowledge and its transfer to the productive sector, for the transformation of Latin American universities. The empirical analysis is based on a survey of 349 lecturers from Bolivian public universities, which inquired into aspects of university-industry relations (UIR). Although the results indicate that lecturers are in favour of relations with firms, there are several barriers to such relationships, such as lack of institutional support, generally unfavourable atmosphere in universities, and an industrial structure comprising few firms in knowledge-intensive sectors and firms with low absorptive capacity. In the context of Bolivia, unlike what occurs in developed countries, UIR have been configured around scientifically unimportant activities-technological support and internship schemes to place students in firms-which has had a negative effect on the consolidation of research, an academic activity, to which lecturers devote little of their time. The results of our study show the tensions that exist in efforts to change the university model; there is a reluctance to intensify the commercialisation of research results, and a lack of enthusiasm for introducing complex relationship mechanisms, such as the creation of hybrid structures. © 2007 Springer Science+Business Media B.V.&quot;,&quot;author&quot;:[{&quot;dropping-particle&quot;:&quot;&quot;,&quot;family&quot;:&quot;Vega-Jurado&quot;,&quot;given&quot;:&quot;Jaider&quot;,&quot;non-dropping-particle&quot;:&quot;&quot;,&quot;parse-names&quot;:false,&quot;suffix&quot;:&quot;&quot;},{&quot;dropping-particle&quot;:&quot;&quot;,&quot;family&quot;:&quot;Fernández-De-Lucio&quot;,&quot;given&quot;:&quot;Ignacio&quot;,&quot;non-dropping-particle&quot;:&quot;&quot;,&quot;parse-names&quot;:false,&quot;suffix&quot;:&quot;&quot;},{&quot;dropping-particle&quot;:&quot;&quot;,&quot;family&quot;:&quot;Huanca&quot;,&quot;given&quot;:&quot;Ronald&quot;,&quot;non-dropping-particle&quot;:&quot;&quot;,&quot;parse-names&quot;:false,&quot;suffix&quot;:&quot;&quot;}],&quot;container-title&quot;:&quot;Higher Education&quot;,&quot;id&quot;:&quot;d5d03ca7-92a7-5446-a4b1-640450cfdc0c&quot;,&quot;issue&quot;:&quot;2&quot;,&quot;issued&quot;:{&quot;date-parts&quot;:[[&quot;2008&quot;]]},&quot;page&quot;:&quot;205-220&quot;,&quot;title&quot;:&quot;University-industry relations in Bolivia: Implications for university transformations in Latin America&quot;,&quot;type&quot;:&quot;article-journal&quot;,&quot;volume&quot;:&quot;56&quot;,&quot;container-title-short&quot;:&quot;High Educ (Dordr)&quot;},&quot;uris&quot;:[&quot;http://www.mendeley.com/documents/?uuid=a734b13b-f8ca-4d2e-84e3-f7a1087727e3&quot;],&quot;isTemporary&quot;:false,&quot;legacyDesktopId&quot;:&quot;a734b13b-f8ca-4d2e-84e3-f7a1087727e3&quot;}]},{&quot;citationID&quot;:&quot;MENDELEY_CITATION_63f45bab-7f81-43a6-a425-43bf212bc783&quot;,&quot;properties&quot;:{&quot;noteIndex&quot;:0},&quot;isEdited&quot;:false,&quot;manualOverride&quot;:{&quot;citeprocText&quot;:&quot;(Hall H. et al., 2001)&quot;,&quot;isManuallyOverridden&quot;:false,&quot;manualOverrideText&quot;:&quot;&quot;},&quot;citationTag&quot;:&quot;MENDELEY_CITATION_v3_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&quot;,&quot;citationItems&quot;:[{&quot;id&quot;:&quot;b3524ee5-3c1e-523e-a0d4-adde8d6713bf&quot;,&quot;itemData&quot;:{&quot;abstract&quot;:&quot;This paper describes a small, unique set of project data that was assembled as part of a larger study on universities as research partners. Herein, we summarize, to the extent possible, our interpretation of what the project data reveal about barriers, intellectual property (IP) concerns in particular, inhibiting industry from partnering with universities. [PUBLICATION ABSTRACT]&quot;,&quot;author&quot;:[{&quot;dropping-particle&quot;:&quot;&quot;,&quot;family&quot;:&quot;Hall H.&quot;,&quot;given&quot;:&quot;Bronwyn&quot;,&quot;non-dropping-particle&quot;:&quot;&quot;,&quot;parse-names&quot;:false,&quot;suffix&quot;:&quot;&quot;},{&quot;dropping-particle&quot;:&quot;&quot;,&quot;family&quot;:&quot;Link N.&quot;,&quot;given&quot;:&quot;Albert&quot;,&quot;non-dropping-particle&quot;:&quot;&quot;,&quot;parse-names&quot;:false,&quot;suffix&quot;:&quot;&quot;},{&quot;dropping-particle&quot;:&quot;&quot;,&quot;family&quot;:&quot;Scott T.&quot;,&quot;given&quot;:&quot;John&quot;,&quot;non-dropping-particle&quot;:&quot;&quot;,&quot;parse-names&quot;:false,&quot;suffix&quot;:&quot;&quot;}],&quot;container-title&quot;:&quot;Journal of Technology Transfer&quot;,&quot;id&quot;:&quot;b3524ee5-3c1e-523e-a0d4-adde8d6713bf&quot;,&quot;issue&quot;:&quot;1-2&quot;,&quot;issued&quot;:{&quot;date-parts&quot;:[[&quot;2001&quot;]]},&quot;page&quot;:&quot;87&quot;,&quot;title&quot;:&quot;Barriers Inhibiting Industry from Partnering with Universities: Evidence from the Advanced Technology Program&quot;,&quot;type&quot;:&quot;article-journal&quot;,&quot;volume&quot;:&quot;26&quot;,&quot;container-title-short&quot;:&quot;&quot;},&quot;uris&quot;:[&quot;http://www.mendeley.com/documents/?uuid=65aa21f1-2929-478e-8d98-c0371a5c0e47&quot;],&quot;isTemporary&quot;:false,&quot;legacyDesktopId&quot;:&quot;65aa21f1-2929-478e-8d98-c0371a5c0e47&quot;}]},{&quot;citationID&quot;:&quot;MENDELEY_CITATION_be1aa7b9-13dc-4af1-bafe-e0cdd4882ead&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YmUxYWE3YjktMTNkYy00YWYxLWJhZmUtZTBjZGQ0ODgyZWFk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7670a31-d2e3-4db1-9d70-5eb8c507945f&quot;,&quot;properties&quot;:{&quot;noteIndex&quot;:0},&quot;isEdited&quot;:false,&quot;manualOverride&quot;:{&quot;citeprocText&quot;:&quot;(S.N. Ankrah et al., 2013)&quot;,&quot;isManuallyOverridden&quot;:false,&quot;manualOverrideText&quot;:&quot;&quot;},&quot;citationTag&quot;:&quot;MENDELEY_CITATION_v3_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&quot;,&quot;citationItems&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d990af7a-17be-4339-b339-0fc7fa16f4bf&quot;,&quot;properties&quot;:{&quot;noteIndex&quot;:0},&quot;isEdited&quot;:false,&quot;manualOverride&quot;:{&quot;citeprocText&quot;:&quot;(Muscio &amp;#38; Vallanti, 2014)&quot;,&quot;isManuallyOverridden&quot;:false,&quot;manualOverrideText&quot;:&quot;&quot;},&quot;citationTag&quot;:&quot;MENDELEY_CITATION_v3_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&quot;,&quot;citationItems&quot;:[{&quot;id&quot;:&quot;ad77118f-0847-5799-84d6-55e6981af060&quot;,&quot;itemData&quot;:{&quot;DOI&quot;:&quot;10.1080/13662716.2014.969935&quot;,&quot;ISSN&quot;:&quot;14698390&quot;,&quot;abstract&quot;:&quot;Although universities are generally under pressure to increase their interactions with industry, academic departments vary enormously in the extent to which they collaborate with businesses. There are several factors, which, to different extents, drive or hamper academics' capabilities to engage in collaboration with the private sector. On the basis of original data from interviews with 197 university departments in Italy, this paper investigates the main obstacles to technology transfer activity as perceived by academic researchers, and their possible impact on university–industry collaborations. The analysis shows that three (out of four) perceived obstacles are barriers to university–industry interactions and negatively affect the probability of engaging in collaboration with industry. The estimated impact of these perceived obstacles on the frequency of collaborations is less clear-cut and requires further investigation.&quot;,&quot;author&quot;:[{&quot;dropping-particle&quot;:&quot;&quot;,&quot;family&quot;:&quot;Muscio&quot;,&quot;given&quot;:&quot;Alessandro&quot;,&quot;non-dropping-particle&quot;:&quot;&quot;,&quot;parse-names&quot;:false,&quot;suffix&quot;:&quot;&quot;},{&quot;dropping-particle&quot;:&quot;&quot;,&quot;family&quot;:&quot;Vallanti&quot;,&quot;given&quot;:&quot;Giovanna&quot;,&quot;non-dropping-particle&quot;:&quot;&quot;,&quot;parse-names&quot;:false,&quot;suffix&quot;:&quot;&quot;}],&quot;container-title&quot;:&quot;Industry and Innovation&quot;,&quot;id&quot;:&quot;ad77118f-0847-5799-84d6-55e6981af060&quot;,&quot;issue&quot;:&quot;5&quot;,&quot;issued&quot;:{&quot;date-parts&quot;:[[&quot;2014&quot;]]},&quot;page&quot;:&quot;410-429&quot;,&quot;title&quot;:&quot;Perceived Obstacles to University–Industry Collaboration: Results from a Qualitative Survey of Italian Academic Departments&quot;,&quot;type&quot;:&quot;article-journal&quot;,&quot;volume&quot;:&quot;21&quot;,&quot;container-title-short&quot;:&quot;Ind Innov&quot;},&quot;uris&quot;:[&quot;http://www.mendeley.com/documents/?uuid=910eb5e0-9645-454e-91ed-a0c7f61b07cc&quot;],&quot;isTemporary&quot;:false,&quot;legacyDesktopId&quot;:&quot;910eb5e0-9645-454e-91ed-a0c7f61b07cc&quot;}]},{&quot;citationID&quot;:&quot;MENDELEY_CITATION_9db7c244-2648-4871-bca7-24e39bfef9d9&quot;,&quot;properties&quot;:{&quot;noteIndex&quot;:0},&quot;isEdited&quot;:false,&quot;manualOverride&quot;:{&quot;citeprocText&quot;:&quot;(Lee, 2011)&quot;,&quot;isManuallyOverridden&quot;:false,&quot;manualOverrideText&quot;:&quot;&quot;},&quot;citationTag&quot;:&quot;MENDELEY_CITATION_v3_eyJjaXRhdGlvbklEIjoiTUVOREVMRVlfQ0lUQVRJT05fOWRiN2MyNDQtMjY0OC00ODcxLWJjYTctMjRlMzliZmVmOWQ5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494fe07d-099b-4618-8678-39a51c9bfa70&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NDk0ZmUwN2QtMDk5Yi00NjE4LTg2NzgtMzlhNTFjOWJmYTcw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9491d720-fc4a-435b-b586-902b8b142686&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TQ5MWQ3MjAtZmM0YS00MzViLWI1ODYtOTAyYjhiMTQyNjg2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7c714cb9-028a-45ac-991b-bb814b8c6125&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N2M3MTRjYjktMDI4YS00NWFjLTk5MWItYmI4MTRiOGM2MTI1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289fb921-358c-4524-bebe-41f2f90bf9b9&quot;,&quot;properties&quot;:{&quot;noteIndex&quot;:0},&quot;isEdited&quot;:false,&quot;manualOverride&quot;:{&quot;citeprocText&quot;:&quot;(Huang &amp;#38; Chen, 2017)&quot;,&quot;isManuallyOverridden&quot;:false,&quot;manualOverrideText&quot;:&quot;&quot;},&quot;citationTag&quot;:&quot;MENDELEY_CITATION_v3_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&quot;,&quot;citationItems&quot;:[{&quot;id&quot;:&quot;19cfb3bf-9b0b-56c3-b611-1ae3dd8f1e5f&quot;,&quot;itemData&quot;:{&quot;DOI&quot;:&quot;10.1016/j.techfore.2016.03.024&quot;,&quot;ISSN&quot;:&quot;00401625&quot;,&quot;abstract&quot;:&quot;As universities gradually become the center of society's knowledge production system, their role in innovation becomes more diverse. In the pursuit of such a role, universities are encouraged to establish a university–industry collaboration (UIC) context that supports faculties and students to engage in entrepreneurial activities. On the basis of the organizational control perspective, we investigated how UIC factors, namely implementing a formal UIC management mechanism, implementing UIC regulations, and supporting an innovative climate, influence the academic innovation performance of universities. The results of partial least squares analysis of 141 Taiwanese universities showed that UIC-subsidized universities have more advantages for developing their UIC environment and improving academic innovation performance. We found that a formal UIC management mechanism might be the most essential factor for enhancing the academic innovation performance of non-UIC-subsidized universities. Furthermore, the innovation climate was found to moderate the relationship between formal UIC management mechanisms and academic innovation performance.&quot;,&quot;author&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Technological Forecasting and Social Change&quot;,&quot;id&quot;:&quot;19cfb3bf-9b0b-56c3-b611-1ae3dd8f1e5f&quot;,&quot;issued&quot;:{&quot;date-parts&quot;:[[&quot;2017&quot;]]},&quot;page&quot;:&quot;210-215&quot;,&quot;title&quot;:&quot;How can academic innovation performance in university–industry collaboration be improved?&quot;,&quot;type&quot;:&quot;article-journal&quot;,&quot;volume&quot;:&quot;123&quot;,&quot;container-title-short&quot;:&quot;Technol Forecast Soc Change&quot;},&quot;uris&quot;:[&quot;http://www.mendeley.com/documents/?uuid=c38a68fa-b06f-4e0b-aa77-7270d5030a3a&quot;],&quot;isTemporary&quot;:false,&quot;legacyDesktopId&quot;:&quot;c38a68fa-b06f-4e0b-aa77-7270d5030a3a&quot;}]},{&quot;citationID&quot;:&quot;MENDELEY_CITATION_497098a2-cff5-4c6a-b25b-63d485004f33&quot;,&quot;properties&quot;:{&quot;noteIndex&quot;:0},&quot;isEdited&quot;:false,&quot;manualOverride&quot;:{&quot;citeprocText&quot;:&quot;(Lee, 2011)&quot;,&quot;isManuallyOverridden&quot;:false,&quot;manualOverrideText&quot;:&quot;&quot;},&quot;citationTag&quot;:&quot;MENDELEY_CITATION_v3_eyJjaXRhdGlvbklEIjoiTUVOREVMRVlfQ0lUQVRJT05fNDk3MDk4YTItY2ZmNS00YzZhLWIyNWItNjNkNDg1MDA0ZjMz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0f3be4f4-dcac-46bf-98ac-3e481d1a1a3d&quot;,&quot;properties&quot;:{&quot;noteIndex&quot;:0},&quot;isEdited&quot;:false,&quot;manualOverride&quot;:{&quot;citeprocText&quot;:&quot;(Lee, 2011)&quot;,&quot;isManuallyOverridden&quot;:false,&quot;manualOverrideText&quot;:&quot;&quot;},&quot;citationTag&quot;:&quot;MENDELEY_CITATION_v3_eyJjaXRhdGlvbklEIjoiTUVOREVMRVlfQ0lUQVRJT05fMGYzYmU0ZjQtZGNhYy00NmJmLTk4YWMtM2U0ODFkMWExYTNk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3b800c54-55d0-4e54-ac2c-e4f9df1c7ac1&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M2I4MDBjNTQtNTVkMC00ZTU0LWFjMmMtZTRmOWRmMWM3YWMx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e4077329-dd78-4557-8828-c60621ae6575&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ZTQwNzczMjktZGQ3OC00NTU3LTg4MjgtYzYwNjIxYWU2NTc1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d02e7af2-c177-4bff-a3ff-625ed63c7f51&quot;,&quot;properties&quot;:{&quot;noteIndex&quot;:0},&quot;isEdited&quot;:false,&quot;manualOverride&quot;:{&quot;citeprocText&quot;:&quot;(Etzkowitz &amp;#38; Leydesdorff, 2000b)&quot;,&quot;isManuallyOverridden&quot;:false,&quot;manualOverrideText&quot;:&quot;&quot;},&quot;citationTag&quot;:&quot;MENDELEY_CITATION_v3_eyJjaXRhdGlvbklEIjoiTUVOREVMRVlfQ0lUQVRJT05fZDAyZTdhZjItYzE3Ny00YmZmLWEzZmYtNjI1ZWQ2M2M3ZjUxIiwicHJvcGVydGllcyI6eyJub3RlSW5kZXgiOjB9LCJpc0VkaXRlZCI6ZmFsc2UsIm1hbnVhbE92ZXJyaWRlIjp7ImNpdGVwcm9jVGV4dCI6IihFdHprb3dpdHogJiMzODsgTGV5ZGVzZG9yZmYsIDIwMDBiKSIsImlzTWFudWFsbHlPdmVycmlkZGVuIjpmYWxzZSwibWFudWFsT3ZlcnJpZGVUZXh0IjoiIn0sImNpdGF0aW9uSXRlbXMiOlt7ImlkIjoiMTAxNDFjZTQtZmM5Ni01M2NjLWI5Y2UtODE0YTgyYjlhYTBl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xMDE0MWNlNC1mYzk2LTUzY2MtYjljZS04MTRhODJiOWFhMG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ZmZmY5YzE3LTc5YTAtNDQyZi05NjliLWRiMDMwMjI5YzhhNyJdLCJpc1RlbXBvcmFyeSI6ZmFsc2UsImxlZ2FjeURlc2t0b3BJZCI6ImZmZmY5YzE3LTc5YTAtNDQyZi05NjliLWRiMDMwMjI5YzhhNyJ9XX0=&quot;,&quot;citationItems&quot;:[{&quot;id&quot;:&quot;10141ce4-fc96-53cc-b9ce-814a82b9aa0e&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10141ce4-fc96-53cc-b9ce-814a82b9aa0e&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ffff9c17-79a0-442f-969b-db030229c8a7&quot;],&quot;isTemporary&quot;:false,&quot;legacyDesktopId&quot;:&quot;ffff9c17-79a0-442f-969b-db030229c8a7&quot;}]},{&quot;citationID&quot;:&quot;MENDELEY_CITATION_cee2a6f1-19b1-40c3-b88a-4611fd8d685a&quot;,&quot;properties&quot;:{&quot;noteIndex&quot;:0},&quot;isEdited&quot;:false,&quot;manualOverride&quot;:{&quot;citeprocText&quot;:&quot;(Etzkowitz &amp;#38; Leydesdorff, 2000b; S.N. Ankrah et al., 2013; Tseng et al., 2020)&quot;,&quot;isManuallyOverridden&quot;:false,&quot;manualOverrideText&quot;:&quot;&quot;},&quot;citationTag&quot;:&quot;MENDELEY_CITATION_v3_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&quot;,&quot;citationItems&quot;:[{&quot;id&quot;:&quot;10141ce4-fc96-53cc-b9ce-814a82b9aa0e&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10141ce4-fc96-53cc-b9ce-814a82b9aa0e&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ffff9c17-79a0-442f-969b-db030229c8a7&quot;],&quot;isTemporary&quot;:false,&quot;legacyDesktopId&quot;:&quot;ffff9c17-79a0-442f-969b-db030229c8a7&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citationID&quot;:&quot;MENDELEY_CITATION_115cbee8-1824-4366-b105-2e2e95bc2324&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TE1Y2JlZTgtMTgyNC00MzY2LWIxMDUtMmUyZTk1YmMyMzI0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85755fe2-72a8-4d4f-bd2a-7bdf6e0f102e&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ODU3NTVmZTItNzJhOC00ZDRmLWJkMmEtN2JkZjZlMGYxMDJl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cf7cd323-c4c6-4d1b-8482-fd8efcae97da&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Y2Y3Y2QzMjMtYzRjNi00ZDFiLTg0ODItZmQ4ZWZjYWU5N2Rh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89f2eacc-d3bc-415c-aeff-4ae1fbae2d7c&quot;,&quot;properties&quot;:{&quot;noteIndex&quot;:0},&quot;isEdited&quot;:false,&quot;manualOverride&quot;:{&quot;citeprocText&quot;:&quot;(Chen &amp;#38; Puttitanun, 2005)&quot;,&quot;isManuallyOverridden&quot;:false,&quot;manualOverrideText&quot;:&quot;&quot;},&quot;citationTag&quot;:&quot;MENDELEY_CITATION_v3_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&quot;,&quot;citationItems&quot;:[{&quot;id&quot;:&quot;4215e3ce-f402-5a4e-b3af-5c248aa74d34&quot;,&quot;itemData&quot;:{&quot;DOI&quot;:&quot;10.1016/j.jdeveco.2004.11.005&quot;,&quot;ISSN&quot;:&quot;03043878&quot;,&quot;abstract&quot;:&quot;This paper studies intellectual property rights (IPRs) and innovation in developing countries. A model is developed to illustrate the trade-off between imitating foreign technologies and encouraging domestic innovation in a developing country's choice of IPRs. It is shown that innovations in a developing country increase in its IPRs, and a country's IPRs can depend on its level of development non-monotonically, first decreasing and then increasing. Empirical analysis, with a panel of data for 64 developing countries, confirms both the positive impact of IPRs on innovations in developing countries and the presence of a U-shaped relationship between IPRs and economic development. © 2005 Elsevier B.V. All rights reserved.&quot;,&quot;author&quot;:[{&quot;dropping-particle&quot;:&quot;&quot;,&quot;family&quot;:&quot;Chen&quot;,&quot;given&quot;:&quot;Yongmin&quot;,&quot;non-dropping-particle&quot;:&quot;&quot;,&quot;parse-names&quot;:false,&quot;suffix&quot;:&quot;&quot;},{&quot;dropping-particle&quot;:&quot;&quot;,&quot;family&quot;:&quot;Puttitanun&quot;,&quot;given&quot;:&quot;Thitima&quot;,&quot;non-dropping-particle&quot;:&quot;&quot;,&quot;parse-names&quot;:false,&quot;suffix&quot;:&quot;&quot;}],&quot;container-title&quot;:&quot;Journal of Development Economics&quot;,&quot;id&quot;:&quot;4215e3ce-f402-5a4e-b3af-5c248aa74d34&quot;,&quot;issue&quot;:&quot;2&quot;,&quot;issued&quot;:{&quot;date-parts&quot;:[[&quot;2005&quot;]]},&quot;page&quot;:&quot;474-493&quot;,&quot;title&quot;:&quot;Intellectual property rights and innovation in developing countries&quot;,&quot;type&quot;:&quot;article-journal&quot;,&quot;volume&quot;:&quot;78&quot;,&quot;container-title-short&quot;:&quot;J Dev Econ&quot;},&quot;uris&quot;:[&quot;http://www.mendeley.com/documents/?uuid=24a7840b-38df-4885-8696-d42367fb8e7a&quot;],&quot;isTemporary&quot;:false,&quot;legacyDesktopId&quot;:&quot;24a7840b-38df-4885-8696-d42367fb8e7a&quot;}]},{&quot;citationID&quot;:&quot;MENDELEY_CITATION_e77723e5-c475-4aff-be4f-1488a312a976&quot;,&quot;properties&quot;:{&quot;noteIndex&quot;:0},&quot;isEdited&quot;:false,&quot;manualOverride&quot;:{&quot;citeprocText&quot;:&quot;(J. E. L. Bercovitz &amp;#38; Tyler, 2014; Hertzfeld et al., 2006)&quot;,&quot;isManuallyOverridden&quot;:false,&quot;manualOverrideText&quot;:&quot;&quot;},&quot;citationTag&quot;:&quot;MENDELEY_CITATION_v3_eyJjaXRhdGlvbklEIjoiTUVOREVMRVlfQ0lUQVRJT05fZTc3NzIzZTUtYzQ3NS00YWZmLWJlNGYtMTQ4OGEzMTJhOTc2IiwicHJvcGVydGllcyI6eyJub3RlSW5kZXgiOjB9LCJpc0VkaXRlZCI6ZmFsc2UsIm1hbnVhbE92ZXJyaWRlIjp7ImNpdGVwcm9jVGV4dCI6IihKLiBFLiBMLiBCZXJjb3ZpdHogJiMzODsgVHlsZXIsIDIwMTQ7IEhlcnR6ZmVsZCBldCBhbC4sIDIwMDY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&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1ef78651-db3b-4e38-b676-3742ae80fc0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WVmNzg2NTEtZGIzYi00ZTM4LWI2NzYtMzc0MmFlODBmYzA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7d2b0e0e-7ffd-445b-90cd-2a1699465d15&quot;,&quot;properties&quot;:{&quot;noteIndex&quot;:0},&quot;isEdited&quot;:false,&quot;manualOverride&quot;:{&quot;citeprocText&quot;:&quot;(Alexy et al., 2013; Fu &amp;#38; Yang, 2009)&quot;,&quot;isManuallyOverridden&quot;:false,&quot;manualOverrideText&quot;:&quot;&quot;},&quot;citationTag&quot;:&quot;MENDELEY_CITATION_v3_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&quot;,&quot;citationItems&quot;:[{&quot;id&quot;:&quot;f3a27359-8499-5032-b79b-af665aed531b&quot;,&quot;itemData&quot;:{&quot;DOI&quot;:&quot;10.1016/j.respol.2009.05.005&quot;,&quot;ISSN&quot;:&quot;00487333&quot;,&quot;abstract&quot;:&quot;This paper benchmarks the patent activities of a sample of OECD countries against the world frontier and explores the sources of the cross-country differences in patenting (regarded as a proxy for innovation). A patent production frontier is estimated for a panel of 21 OECD countries over the 1990-2002 period using Stochastic Frontier Analysis. Patenting performance for each country is decomposed into basic patenting capacity and patenting efficiency. The gap between Europe and the world leaders in terms of basic patenting capacity remains substantial with little sign of convergence over the sample period. In terms of patenting efficiency, Japan, Germany and Italy have improved their relative position in recent years. The gap in patenting performance between the UK and the world frontier is due to relative underperformance in both patenting capacity and efficiency in patent production. Institutional factors are found to be significantly associated with the patenting efficiency of an economy. © 2009 Elsevier B.V. All rights reserved.&quot;,&quot;author&quot;:[{&quot;dropping-particle&quot;:&quot;&quot;,&quot;family&quot;:&quot;Fu&quot;,&quot;given&quot;:&quot;Xiaolan&quot;,&quot;non-dropping-particle&quot;:&quot;&quot;,&quot;parse-names&quot;:false,&quot;suffix&quot;:&quot;&quot;},{&quot;dropping-particle&quot;:&quot;&quot;,&quot;family&quot;:&quot;Yang&quot;,&quot;given&quot;:&quot;Qing Gong&quot;,&quot;non-dropping-particle&quot;:&quot;&quot;,&quot;parse-names&quot;:false,&quot;suffix&quot;:&quot;&quot;}],&quot;container-title&quot;:&quot;Research Policy&quot;,&quot;id&quot;:&quot;f3a27359-8499-5032-b79b-af665aed531b&quot;,&quot;issue&quot;:&quot;7&quot;,&quot;issued&quot;:{&quot;date-parts&quot;:[[&quot;2009&quot;]]},&quot;page&quot;:&quot;1203-1213&quot;,&quot;title&quot;:&quot;Exploring the cross-country gap in patenting: A Stochastic Frontier Approach&quot;,&quot;type&quot;:&quot;article-journal&quot;,&quot;volume&quot;:&quot;38&quot;,&quot;container-title-short&quot;:&quot;Res Policy&quot;},&quot;uris&quot;:[&quot;http://www.mendeley.com/documents/?uuid=ea6083f1-dc88-4c63-92f8-a31e176d1a7b&quot;],&quot;isTemporary&quot;:false,&quot;legacyDesktopId&quot;:&quot;ea6083f1-dc88-4c63-92f8-a31e176d1a7b&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6cec5d80-acb6-4950-a228-09a8f1ca21d5&quot;,&quot;properties&quot;:{&quot;noteIndex&quot;:0},&quot;isEdited&quot;:false,&quot;manualOverride&quot;:{&quot;citeprocText&quot;:&quot;(Akiyama &amp;#38; Furukawa, 2009; Gretsch et al., 2020)&quot;,&quot;isManuallyOverridden&quot;:false,&quot;manualOverrideText&quot;:&quot;&quot;},&quot;citationTag&quot;:&quot;MENDELEY_CITATION_v3_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&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8afcfaa5-7504-4eae-abb8-4e473908231a&quot;,&quot;properties&quot;:{&quot;noteIndex&quot;:0},&quot;isEdited&quot;:false,&quot;manualOverride&quot;:{&quot;citeprocText&quot;:&quot;(Granstrand &amp;#38; Holgersson, 2014)&quot;,&quot;isManuallyOverridden&quot;:false,&quot;manualOverrideText&quot;:&quot;&quot;},&quot;citationTag&quot;:&quot;MENDELEY_CITATION_v3_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&quot;,&quot;citationItems&quot;:[{&quot;id&quot;:&quot;737ce8bf-a4ad-5cb3-9dcf-45e3b2b2424a&quot;,&quot;itemData&quot;:{&quot;ISSN&quot;:&quot;08956308&quot;,&quot;abstract&quot;:&quot;This article addresses one of the many unexplored challenges associated with closing open innovation—the intellectual property (IP) disassembly problem. This is the problem of disentangling and allocating IP rights at the closing or termination of an open innovation project or when one or more of the vital participants leaves. IP disassembly problems may be mitigated (but not eliminated) through contingent contractual provisions at the IP assembly stage. Moreover, provisions can be made at both the assembly and disassembly stages to prepare for and benefit from subsequent IP reassembly in a sequence of project generations over time. An overriding implication is that IP management that addresses both IP assembly and disassembly problems is necessary (although not sufficient) for effective governance of open innovation.  INSETS: Knowledge Types in Open Innovation;Common Clauses in Licensing Contracts.&quot;,&quot;author&quot;:[{&quot;dropping-particle&quot;:&quot;&quot;,&quot;family&quot;:&quot;Granstrand&quot;,&quot;given&quot;:&quot;Ove&quot;,&quot;non-dropping-particle&quot;:&quot;&quot;,&quot;parse-names&quot;:false,&quot;suffix&quot;:&quot;&quot;},{&quot;dropping-particle&quot;:&quot;&quot;,&quot;family&quot;:&quot;Holgersson&quot;,&quot;given&quot;:&quot;Marcus&quot;,&quot;non-dropping-particle&quot;:&quot;&quot;,&quot;parse-names&quot;:false,&quot;suffix&quot;:&quot;&quot;}],&quot;container-title&quot;:&quot;Research Technology Management&quot;,&quot;id&quot;:&quot;737ce8bf-a4ad-5cb3-9dcf-45e3b2b2424a&quot;,&quot;issue&quot;:&quot;5&quot;,&quot;issued&quot;:{&quot;date-parts&quot;:[[&quot;2014&quot;]]},&quot;page&quot;:&quot;19-25&quot;,&quot;title&quot;:&quot;The Challenge of Closing Open Innovation&quot;,&quot;type&quot;:&quot;article-journal&quot;,&quot;volume&quot;:&quot;57&quot;,&quot;container-title-short&quot;:&quot;&quot;},&quot;uris&quot;:[&quot;http://www.mendeley.com/documents/?uuid=ad2cf6dd-496f-442d-ab19-e6965d7d161d&quot;],&quot;isTemporary&quot;:false,&quot;legacyDesktopId&quot;:&quot;ad2cf6dd-496f-442d-ab19-e6965d7d161d&quot;}]},{&quot;citationID&quot;:&quot;MENDELEY_CITATION_a9d850ad-ea90-4a56-a558-2dd247a68f7b&quot;,&quot;properties&quot;:{&quot;noteIndex&quot;:0},&quot;isEdited&quot;:false,&quot;manualOverride&quot;:{&quot;citeprocText&quot;:&quot;(Belderbos et al., 2014)&quot;,&quot;isManuallyOverridden&quot;:false,&quot;manualOverrideText&quot;:&quot;&quot;},&quot;citationTag&quot;:&quot;MENDELEY_CITATION_v3_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&quot;,&quot;citationItems&quot;:[{&quot;id&quot;:&quot;476b96a1-d2f0-5b82-ac8d-e26067f4aa65&quot;,&quot;itemData&quot;:{&quot;DOI&quot;:&quot;10.1016/j.respol.2013.08.013&quot;,&quot;ISSN&quot;:&quot;00487333&quot;,&quot;abstract&quot;:&quot;Combining both interview data and empirical analyses at the patent and firm levels, we explore the value-appropriation and value-creation implications of R&amp;D collaboration resulting in the co-ownership of intellectual property (i.e. co-patents). We make an explicit distinction between three different types of co-patenting partners: intra-industry partners, inter-industry partners, and universities. Our findings indicate that the value-appropriation challenges of IP sharing are clearly evident with intra-industry co-patenting, where partners are more likely to encounter overlapping exploitation domains. Co-patenting with universities is associated with higher market value, since appropriation challenges are unlikely to play a role and collaboration may signal novel technological opportunities. Although we find some evidence that co-patenting corresponds to higher (patent) value, patents co-owned with firms are significantly less likely to receive self-citations, indicating constraints on the future exploitation and development of co-owned technologies. © 2013 Elsevier B.V.&quot;,&quot;author&quot;:[{&quot;dropping-particle&quot;:&quot;&quot;,&quot;family&quot;:&quot;Belderbos&quot;,&quot;given&quot;:&quot;René&quot;,&quot;non-dropping-particle&quot;:&quot;&quot;,&quot;parse-names&quot;:false,&quot;suffix&quot;:&quot;&quot;},{&quot;dropping-particle&quot;:&quot;&quot;,&quot;family&quot;:&quot;Cassiman&quot;,&quot;given&quot;:&quot;Bruno&quot;,&quot;non-dropping-particle&quot;:&quot;&quot;,&quot;parse-names&quot;:false,&quot;suffix&quot;:&quot;&quot;},{&quot;dropping-particle&quot;:&quot;&quot;,&quot;family&quot;:&quot;Faems&quot;,&quot;given&quot;:&quot;Dries&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Looy&quot;,&quot;given&quot;:&quot;Bart&quot;,&quot;non-dropping-particle&quot;:&quot;Van&quot;,&quot;parse-names&quot;:false,&quot;suffix&quot;:&quot;&quot;}],&quot;container-title&quot;:&quot;Research Policy&quot;,&quot;id&quot;:&quot;476b96a1-d2f0-5b82-ac8d-e26067f4aa65&quot;,&quot;issue&quot;:&quot;5&quot;,&quot;issued&quot;:{&quot;date-parts&quot;:[[&quot;2014&quot;]]},&quot;page&quot;:&quot;841-852&quot;,&quot;title&quot;:&quot;Co-ownership of intellectual property: Exploring the value-appropriation and value-creation implications of co-patenting with different partners&quot;,&quot;type&quot;:&quot;article-journal&quot;,&quot;volume&quot;:&quot;43&quot;,&quot;container-title-short&quot;:&quot;Res Policy&quot;},&quot;uris&quot;:[&quot;http://www.mendeley.com/documents/?uuid=066e8942-111a-4e09-ac5c-6610542fb39f&quot;],&quot;isTemporary&quot;:false,&quot;legacyDesktopId&quot;:&quot;066e8942-111a-4e09-ac5c-6610542fb39f&quot;}]},{&quot;citationID&quot;:&quot;MENDELEY_CITATION_c04db382-b092-499c-95d8-327f60694573&quot;,&quot;properties&quot;:{&quot;noteIndex&quot;:0},&quot;isEdited&quot;:false,&quot;manualOverride&quot;:{&quot;citeprocText&quot;:&quot;(Akiyama &amp;#38; Furukawa, 2009; Alexy et al., 2013; Gretsch et al., 2020)&quot;,&quot;isManuallyOverridden&quot;:false,&quot;manualOverrideText&quot;:&quot;&quot;},&quot;citationTag&quot;:&quot;MENDELEY_CITATION_v3_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&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4cadf873-b7c9-41a9-964b-065def9f76fb&quot;,&quot;properties&quot;:{&quot;noteIndex&quot;:0},&quot;isEdited&quot;:false,&quot;manualOverride&quot;:{&quot;citeprocText&quot;:&quot;(J. E. L. Bercovitz &amp;#38; Tyler, 2014; Hertzfeld et al., 2006)&quot;,&quot;isManuallyOverridden&quot;:false,&quot;manualOverrideText&quot;:&quot;&quot;},&quot;citationTag&quot;:&quot;MENDELEY_CITATION_v3_eyJjaXRhdGlvbklEIjoiTUVOREVMRVlfQ0lUQVRJT05fNGNhZGY4NzMtYjdjOS00MWE5LTk2NGItMDY1ZGVmOWY3NmZiIiwicHJvcGVydGllcyI6eyJub3RlSW5kZXgiOjB9LCJpc0VkaXRlZCI6ZmFsc2UsIm1hbnVhbE92ZXJyaWRlIjp7ImNpdGVwcm9jVGV4dCI6IihKLiBFLiBMLiBCZXJjb3ZpdHogJiMzODsgVHlsZXIsIDIwMTQ7IEhlcnR6ZmVsZCBldCBhbC4sIDIwMDY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&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7c850bdd-d718-42cd-95b8-8c40a012e9cb&quot;,&quot;properties&quot;:{&quot;noteIndex&quot;:0},&quot;isEdited&quot;:false,&quot;manualOverride&quot;:{&quot;citeprocText&quot;:&quot;(Bstieler &amp;#38; Hemmert, 2015; Nishimura &amp;#38; Okamuro, 2018)&quot;,&quot;isManuallyOverridden&quot;:false,&quot;manualOverrideText&quot;:&quot;&quot;},&quot;citationTag&quot;:&quot;MENDELEY_CITATION_v3_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&quot;,&quot;citationItems&quot;:[{&quot;id&quot;:&quot;b780ea13-b9b8-57b0-8d58-c9dcdadf8695&quot;,&quot;itemData&quot;:{&quot;DOI&quot;:&quot;10.1016/j.technovation.2015.07.003&quot;,&quot;ISSN&quot;:&quot;01664972&quot;,&quot;abstract&quot;:&quot;This study provides deeper insights into the management of new product development (NPD) collaborations and a better understanding of the ways that companies in East Asia govern these relationships to acquire external knowledge while achieving collaboration satisfaction. Looking through the lens of the relational view, we disentangle the effects of relational and contractual governance on collaborations outcomes. An analysis of survey data from 119 NPD collaborations in South Korea reveals that the strength of prior business ties between partners enhances relational governance and indirectly contributes to knowledge acquisition and collaboration satisfaction. Contractual governance does affect collaboration outcomes, but the impact is weaker than relational governance. The positive returns on collaboration satisfaction are diminishing when both governance mechanisms are applied simultaneously. The findings further suggest that managers engaged in NPD collaborations in East Asia should invest more in relational governance while maintaining a moderate level of contractual safeguards to enhance collaboration outcomes.&quot;,&quot;author&quot;:[{&quot;dropping-particle&quot;:&quot;&quot;,&quot;family&quot;:&quot;Bstieler&quot;,&quot;given&quot;:&quot;Ludwig&quot;,&quot;non-dropping-particle&quot;:&quot;&quot;,&quot;parse-names&quot;:false,&quot;suffix&quot;:&quot;&quot;},{&quot;dropping-particle&quot;:&quot;&quot;,&quot;family&quot;:&quot;Hemmert&quot;,&quot;given&quot;:&quot;Martin&quot;,&quot;non-dropping-particle&quot;:&quot;&quot;,&quot;parse-names&quot;:false,&quot;suffix&quot;:&quot;&quot;}],&quot;container-title&quot;:&quot;Technovation&quot;,&quot;id&quot;:&quot;b780ea13-b9b8-57b0-8d58-c9dcdadf8695&quot;,&quot;issued&quot;:{&quot;date-parts&quot;:[[&quot;2015&quot;]]},&quot;page&quot;:&quot;29-39&quot;,&quot;title&quot;:&quot;The effectiveness of relational and contractual governance in new product development collaborations: Evidence from Korea&quot;,&quot;type&quot;:&quot;article-journal&quot;,&quot;volume&quot;:&quot;45-46&quot;,&quot;container-title-short&quot;:&quot;&quot;},&quot;uris&quot;:[&quot;http://www.mendeley.com/documents/?uuid=a8712970-973c-4cfc-b36f-d026d09866d0&quot;],&quot;isTemporary&quot;:false,&quot;legacyDesktopId&quot;:&quot;a8712970-973c-4cfc-b36f-d026d09866d0&quot;},{&quot;id&quot;:&quot;f874aecc-0835-554f-97ac-e49e850b09ed&quot;,&quot;itemData&quot;:{&quot;DOI&quot;:&quot;10.1016/j.respol.2018.02.007&quot;,&quot;ISSN&quot;:&quot;00487333&quot;,&quot;abstract&quot;:&quot;R&amp;D consortia have been regarded as an effective means of promoting innovation. Several R&amp;D consortia obtain public financial support, which may affect their governance structure and performance. This study investigates the governance mechanisms of publicly funded R&amp;D consortia and their effects on innovation performance. Few studies have empirically addressed the effect of project monitoring by the government or the role of project leadership in R&amp;D consortia. Focusing on a major support program for R&amp;D consortia in Japan and using a sample of 251 firms that participated in publicly funded R&amp;D consortia from 2004 to 2009, we empirically confirm that to enhance firms’ innovation performance, both project leadership as internal discipline and government monitoring as external discipline matter. Our results show that project leadership directly improves firms’ innovation performance, while firms’ commitment indirectly affects performance. Project leadership and government monitoring also promote commitment. Furthermore, both factors are complementary: consortia members are more willing to accept a project leader's coordination under stricter government monitoring.&quot;,&quot;author&quot;:[{&quot;dropping-particle&quot;:&quot;&quot;,&quot;family&quot;:&quot;Nishimura&quot;,&quot;given&quot;:&quot;Junichi&quot;,&quot;non-dropping-particle&quot;:&quot;&quot;,&quot;parse-names&quot;:false,&quot;suffix&quot;:&quot;&quot;},{&quot;dropping-particle&quot;:&quot;&quot;,&quot;family&quot;:&quot;Okamuro&quot;,&quot;given&quot;:&quot;Hiroyuki&quot;,&quot;non-dropping-particle&quot;:&quot;&quot;,&quot;parse-names&quot;:false,&quot;suffix&quot;:&quot;&quot;}],&quot;container-title&quot;:&quot;Research Policy&quot;,&quot;id&quot;:&quot;f874aecc-0835-554f-97ac-e49e850b09ed&quot;,&quot;issue&quot;:&quot;5&quot;,&quot;issued&quot;:{&quot;date-parts&quot;:[[&quot;2018&quot;]]},&quot;page&quot;:&quot;840-853&quot;,&quot;title&quot;:&quot;Internal and external discipline: The effect of project leadership and government monitoring on the performance of publicly funded R&amp;D consortia&quot;,&quot;type&quot;:&quot;article-journal&quot;,&quot;volume&quot;:&quot;47&quot;,&quot;container-title-short&quot;:&quot;Res Policy&quot;},&quot;uris&quot;:[&quot;http://www.mendeley.com/documents/?uuid=9b4d616a-daa0-4bdc-9adc-e0defd52107a&quot;],&quot;isTemporary&quot;:false,&quot;legacyDesktopId&quot;:&quot;9b4d616a-daa0-4bdc-9adc-e0defd52107a&quot;}]},{&quot;citationID&quot;:&quot;MENDELEY_CITATION_8e114dbc-49d0-4bdd-9f0e-01c12c378588&quot;,&quot;properties&quot;:{&quot;noteIndex&quot;:0},&quot;isEdited&quot;:false,&quot;manualOverride&quot;:{&quot;citeprocText&quot;:&quot;(Du et al., 2014; Walter et al., 2015)&quot;,&quot;isManuallyOverridden&quot;:false,&quot;manualOverrideText&quot;:&quot;&quot;},&quot;citationTag&quot;:&quot;MENDELEY_CITATION_v3_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&quot;,&quot;citationItems&quot;:[{&quot;id&quot;:&quot;d3481a13-bdb1-5f57-a0ef-466831e83804&quot;,&quot;itemData&quot;:{&quot;DOI&quot;:&quot;10.1016/j.respol.2013.12.008&quot;,&quot;ISSN&quot;:&quot;00487333&quot;,&quot;abstract&quot;:&quot;This paper examines the relationship between (outside-in) open innovation and the financial performance of R&amp;D projects, drawing on a unique dataset that contains information on the open innovation practices, management and performance of 489 R&amp;D projects of a large European multinational firm. We introduce two types of open innovation partnerships - science-based and market-based partnerships - and examine their relationships with project financial performance. In addition, we investigate whether the open innovation - project performance relationships are influenced by the way how R&amp;D projects are managed. Our results show that R&amp;D projects with open innovation partnerships are associated with a better financial performance providing that they are managed in the most suitable way. Market-based partnerships are positively correlated with project performance if a formal project management process is used; however these partnerships are associated with a lower performance for loosely managed projects. In contrast, science-based partnerships are associated with higher project revenues for loosely managed projects only. © 2014 Elsevier B.V.&quot;,&quot;author&quot;:[{&quot;dropping-particle&quot;:&quot;&quot;,&quot;family&quot;:&quot;Du&quot;,&quot;given&quot;:&quot;Jingshu&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Vanhaverbeke&quot;,&quot;given&quot;:&quot;Wim&quot;,&quot;non-dropping-particle&quot;:&quot;&quot;,&quot;parse-names&quot;:false,&quot;suffix&quot;:&quot;&quot;}],&quot;container-title&quot;:&quot;Research Policy&quot;,&quot;id&quot;:&quot;d3481a13-bdb1-5f57-a0ef-466831e83804&quot;,&quot;issue&quot;:&quot;5&quot;,&quot;issued&quot;:{&quot;date-parts&quot;:[[&quot;2014&quot;]]},&quot;page&quot;:&quot;828-840&quot;,&quot;title&quot;:&quot;Managing open innovation projects with science-based and market-based partners&quot;,&quot;type&quot;:&quot;article-journal&quot;,&quot;volume&quot;:&quot;43&quot;,&quot;container-title-short&quot;:&quot;Res Policy&quot;},&quot;uris&quot;:[&quot;http://www.mendeley.com/documents/?uuid=c30ac79e-d321-48bb-82c7-c00543d0a918&quot;],&quot;isTemporary&quot;:false,&quot;legacyDesktopId&quot;:&quot;c30ac79e-d321-48bb-82c7-c00543d0a918&quot;},{&quot;id&quot;:&quot;1d728c9b-7863-56c3-9f09-f69fc26a625f&quot;,&quot;itemData&quot;:{&quot;DOI&quot;:&quot;10.1111/jpim.12209&quot;,&quot;ISSN&quot;:&quot;15405885&quot;,&quot;abstract&quot;:&quot;For technology ventures (and also other firms), R&amp;D alliances provide great learning opportunities and access to scarce resources. However, R&amp;D alliances, in particular between competitors, also involve the concomitant threat of opportunistic behavior, which many firms attempt to manage by formalizing the partnership. Yet, prior research provided mixed findings suggesting that formalization alleviates opportunism, fails to do so, or, ironically, even promotes it. The questions of whether and, if so, when formalization can deter opportunism remains topical. This study differentiates two forms of opportunistic behavior, strategic manipulation and knowledge appropriation, and examines how they are affected by formalization per se and in combination with communication quality. Findings from 82 R&amp;D alliances between competitors indicate that extensive formalization promotes opportunistic behavior. In contrast, communication quality mitigates the dysfunctional effect on strategic manipulation and also alleviates both forms of opportunism directly. Most effects vary with the type of opportunistic behavior. Our findings add to the literature by demonstrating a positive formalization-opportunism relationship in the context of R&amp;D alliances and by suggesting that relational governance (communication quality) compensates for the dysfunctional effects of formal governance (formalization), rather than both having complementary relationships. The results also support the call for more research into nuances of opportunism: they show that differentiating forms of opportunism matters for understanding the efficacy of safeguards against opportunism. Managers are warned against over-formalizing alliances, which spurs opportunism. Instead, they should cultivate an atmosphere of open communication while they can still maintain some \&quot;healthy distrust.\&quot; This attenuates the adverse effects of formalization, which is important since a certain level of formalization is often inevitable in R&amp;D alliances.&quot;,&quot;author&quot;:[{&quot;dropping-particle&quot;:&quot;&quot;,&quot;family&quot;:&quot;Walter&quot;,&quot;given&quot;:&quot;Sascha G.&quot;,&quot;non-dropping-particle&quot;:&quot;&quot;,&quot;parse-names&quot;:false,&quot;suffix&quot;:&quot;&quot;},{&quot;dropping-particle&quot;:&quot;&quot;,&quot;family&quot;:&quot;Walter&quot;,&quot;given&quot;:&quot;Achim&quot;,&quot;non-dropping-particle&quot;:&quot;&quot;,&quot;parse-names&quot;:false,&quot;suffix&quot;:&quot;&quot;},{&quot;dropping-particle&quot;:&quot;&quot;,&quot;family&quot;:&quot;Müller&quot;,&quot;given&quot;:&quot;Dirk&quot;,&quot;non-dropping-particle&quot;:&quot;&quot;,&quot;parse-names&quot;:false,&quot;suffix&quot;:&quot;&quot;}],&quot;container-title&quot;:&quot;Journal of Product Innovation Management&quot;,&quot;id&quot;:&quot;1d728c9b-7863-56c3-9f09-f69fc26a625f&quot;,&quot;issue&quot;:&quot;6&quot;,&quot;issued&quot;:{&quot;date-parts&quot;:[[&quot;2015&quot;]]},&quot;page&quot;:&quot;954-970&quot;,&quot;title&quot;:&quot;Formalization, Communication Quality, and Opportunistic Behavior in R&amp;D Alliances between Competitors&quot;,&quot;type&quot;:&quot;article-journal&quot;,&quot;volume&quot;:&quot;32&quot;,&quot;container-title-short&quot;:&quot;&quot;},&quot;uris&quot;:[&quot;http://www.mendeley.com/documents/?uuid=b6d1cc1e-08b3-4b34-b5ca-bf067266552b&quot;],&quot;isTemporary&quot;:false,&quot;legacyDesktopId&quot;:&quot;b6d1cc1e-08b3-4b34-b5ca-bf067266552b&quot;}]},{&quot;citationID&quot;:&quot;MENDELEY_CITATION_95dc2670-5c5d-42cf-ab8f-41b382f1f6ce&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OTVkYzI2NzAtNWM1ZC00MmNmLWFiOGYtNDFiMzgyZjFmNmNl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cda10ab3-9cff-4d0c-848a-0734c8ff2b0f&quot;,&quot;properties&quot;:{&quot;noteIndex&quot;:0},&quot;isEdited&quot;:false,&quot;manualOverride&quot;:{&quot;citeprocText&quot;:&quot;(Nsanzumuhire &amp;#38; Groot, 2020; Rajalo &amp;#38; Vadi, 2017)&quot;,&quot;isManuallyOverridden&quot;:false,&quot;manualOverrideText&quot;:&quot;&quot;},&quot;citationTag&quot;:&quot;MENDELEY_CITATION_v3_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&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7b19aeda-f28c-5a45-a74b-c045a7080b58&quot;,&quot;itemData&quot;:{&quot;DOI&quot;:&quot;10.1016/j.technovation.2017.04.003&quot;,&quot;ISSN&quot;:&quot;01664972&quot;,&quot;abstract&quot;:&quot;This study investigates university-industry (U-I) innovation collaboration and proposes a renewed and empirically tested conceptual approach to analyse it. The motivation for the research emerged from the realisation that the majority of studies on university-industry innovation collaboration on organisational level present limited verification of why some seemingly similar collaboration projects fail while others thrive. Therefore, we aimed for reconceptualization of the way university-industry collaboration is analysed by developing the respective approach that was empirically tested via multiple case-study research of 12 cases. The approach combines elements of the U-I collaboration literature with a model of interaction from semiotics and boundary-crossing ideas from organisation theory. The novelty of this approach lies in explaining the heterogeneity and variation of U-I collaboration on individual level. The interaction model from the semiotics enables distinct U-I collaboration patterns to emerge. In a two-dimensional model it becomes clear that choosing the appropriate partner for potentially successful collaboration means matching the levels of preconditions between partners. The main contribution of this study is twofold: an interdisciplinary approach for analysing U-I collaboration using a multiple case-study research design and the explanation of relevant preconditions – individual rather than institutional levels of motivation and absorptive capacity – as critical aspects that determine the likelihood of the success or failure of such collaboration.&quot;,&quot;author&quot;:[{&quot;dropping-particle&quot;:&quot;&quot;,&quot;family&quot;:&quot;Rajalo&quot;,&quot;given&quot;:&quot;Sigrid&quot;,&quot;non-dropping-particle&quot;:&quot;&quot;,&quot;parse-names&quot;:false,&quot;suffix&quot;:&quot;&quot;},{&quot;dropping-particle&quot;:&quot;&quot;,&quot;family&quot;:&quot;Vadi&quot;,&quot;given&quot;:&quot;Maaja&quot;,&quot;non-dropping-particle&quot;:&quot;&quot;,&quot;parse-names&quot;:false,&quot;suffix&quot;:&quot;&quot;}],&quot;container-title&quot;:&quot;Technovation&quot;,&quot;id&quot;:&quot;7b19aeda-f28c-5a45-a74b-c045a7080b58&quot;,&quot;issued&quot;:{&quot;date-parts&quot;:[[&quot;2017&quot;]]},&quot;page&quot;:&quot;42-54&quot;,&quot;title&quot;:&quot;University-industry innovation collaboration: Reconceptualization&quot;,&quot;type&quot;:&quot;article-journal&quot;,&quot;volume&quot;:&quot;62-63&quot;,&quot;container-title-short&quot;:&quot;&quot;},&quot;uris&quot;:[&quot;http://www.mendeley.com/documents/?uuid=b35bfa7a-8b14-429e-906e-87bbd7fd27a3&quot;],&quot;isTemporary&quot;:false,&quot;legacyDesktopId&quot;:&quot;b35bfa7a-8b14-429e-906e-87bbd7fd27a3&quot;}]},{&quot;citationID&quot;:&quot;MENDELEY_CITATION_bce0eaa3-ef92-4825-bb4c-d879d7a70374&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YmNlMGVhYTMtZWY5Mi00ODI1LWJiNGMtZDg3OWQ3YTcwMzc0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9472189c-853a-478c-914b-92d3ee96b05e&quot;,&quot;properties&quot;:{&quot;noteIndex&quot;:0},&quot;isEdited&quot;:false,&quot;manualOverride&quot;:{&quot;citeprocText&quot;:&quot;(J. Bercovitz &amp;#38; Feldman, 2011; Czarnitzki et al., 2011; Polt et al., 2001)&quot;,&quot;isManuallyOverridden&quot;:false,&quot;manualOverrideText&quot;:&quot;&quot;},&quot;citationTag&quot;:&quot;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&quot;,&quot;citationItems&quot;:[{&quot;id&quot;:&quot;72d77c55-0904-57bf-b716-cf7fcc6402cf&quot;,&quot;itemData&quot;:{&quot;DOI&quot;:&quot;10.3152/147154301781781453&quot;,&quot;ISSN&quot;:&quot;03023427&quot;,&quot;abstract&quot;:&quot;Within the Framework of the EU initiative 'Benchmarking Europe's Industrial Competitiveness', a project benchmarking industry-science relations (ISR) was carried out covering eight EU countries, the USA and Japan. In these countries ISR were compared in order to assess the role of framework conditions in the interaction between industry (private business-enterprise sector) and science (higher-education institutions and public-sector research establishments), and to recommend areas for policy improvement. Benchmarking ISR focuses on identifying good practices in shaping ISR-relevant framework conditions given the specific features of a national innovation system. The paper presents the methodology employed and the main findings.&quot;,&quot;author&quot;:[{&quot;dropping-particle&quot;:&quot;&quot;,&quot;family&quot;:&quot;Polt&quot;,&quot;given&quot;:&quot;W.&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Gassler&quot;,&quot;given&quot;:&quot;H.&quot;,&quot;non-dropping-particle&quot;:&quot;&quot;,&quot;parse-names&quot;:false,&quot;suffix&quot;:&quot;&quot;},{&quot;dropping-particle&quot;:&quot;&quot;,&quot;family&quot;:&quot;Schibany&quot;,&quot;given&quot;:&quot;A.&quot;,&quot;non-dropping-particle&quot;:&quot;&quot;,&quot;parse-names&quot;:false,&quot;suffix&quot;:&quot;&quot;},{&quot;dropping-particle&quot;:&quot;&quot;,&quot;family&quot;:&quot;Schartinger&quot;,&quot;given&quot;:&quot;D.&quot;,&quot;non-dropping-particle&quot;:&quot;&quot;,&quot;parse-names&quot;:false,&quot;suffix&quot;:&quot;&quot;}],&quot;container-title&quot;:&quot;Science and Public Policy&quot;,&quot;id&quot;:&quot;72d77c55-0904-57bf-b716-cf7fcc6402cf&quot;,&quot;issue&quot;:&quot;4&quot;,&quot;issued&quot;:{&quot;date-parts&quot;:[[&quot;2001&quot;]]},&quot;page&quot;:&quot;247-258&quot;,&quot;title&quot;:&quot;Benchmarking industry-science relations: The role of framework conditions&quot;,&quot;type&quot;:&quot;article-journal&quot;,&quot;volume&quot;:&quot;28&quot;,&quot;container-title-short&quot;:&quot;Sci Public Policy&quot;},&quot;uris&quot;:[&quot;http://www.mendeley.com/documents/?uuid=de5ebd94-5762-49db-970c-7cbe1d3c99e6&quot;],&quot;isTemporary&quot;:false,&quot;legacyDesktopId&quot;:&quot;de5ebd94-5762-49db-970c-7cbe1d3c99e6&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9d2e5691-61f5-49b2-a4eb-232a358f7c92&quot;,&quot;properties&quot;:{&quot;noteIndex&quot;:0},&quot;isEdited&quot;:false,&quot;manualOverride&quot;:{&quot;citeprocText&quot;:&quot;(Aliu et al., 2018)&quot;,&quot;isManuallyOverridden&quot;:false,&quot;manualOverrideText&quot;:&quot;&quot;},&quot;citationTag&quot;:&quot;MENDELEY_CITATION_v3_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&quot;,&quot;citationItems&quot;:[{&quot;id&quot;:&quot;030ecd96-a9fc-5aa9-ad0b-201b60768398&quot;,&quot;itemData&quot;:{&quot;DOI&quot;:&quot;10.19085/journal.sijbpg040801&quot;,&quot;abstract&quot;:&quot;&lt;p&gt;&lt;strong&gt;Purpose:&lt;/strong&gt; The aim of this study is to examine the influence of inter-stakeholders’ communication on universities which mutually collaborate with both internal and external stakeholders in frame of university – industry collaboration (UIC) and coordinate their internal structure in this direction&lt;strong&gt;.&lt;/strong&gt;&lt;/p&gt;&lt;p&gt;&lt;strong&gt;Design/methodology/approach:&lt;/strong&gt; In this study, literature review and theoretical approach were applied to find out the interrelationships of four basic theories (i.e. Communicative Actions Theory, Media Richness Theory, Actor-Networks Theory, and Stakeholder Theory) that are located amongst inter-stakeholders communication and UIC.&lt;/p&gt;&lt;p&gt;&lt;strong&gt;Findings:&lt;/strong&gt; There is a strong nexus between stakeholder theory and other mentioned three theories. Stakeholder theory has a magnet role in combining UIC and inter-stakeholders’ communication. Communicative actions theory, media richness theory and actor-networks theory have supportive and transformative effects on stakeholder theory to uphold the relationships at multivariate levels, actors and institutions.&lt;/p&gt;&lt;p&gt;&lt;strong&gt;Research limitations/implications:&lt;/strong&gt; The research was limited to the communication dimension of stakeholders and UIC. There are many other dimensions; such as, reciprocal trust, commitment, continuity and understanding. Investigators are encouraged to improve a reliable and valid scale and test these factors in an empirical way.&lt;/p&gt;&lt;p&gt;&lt;strong&gt;Practical implications&lt;/strong&gt;: The paper includes implications for the development of the position of managers in communicative activities in which universities build interactions with their stakeholders and create an open system that is a strategic point.&lt;/p&gt;&lt;strong&gt;Originality/value: &lt;/strong&gt;The original contribution of this study is to attach considerable attention to university interfaces (e.g. UIC Centre, Technocity / Technopark, Technology Transfer Office, Incubation Centre) and the managers working in these institutions have very crucial functions to establish cooperation amongst university and industry, and contain multidimensional and multidisciplinary aspects of collaboration and communication.&quot;,&quot;author&quot;:[{&quot;dropping-particle&quot;:&quot;&quot;,&quot;family&quot;:&quot;Aliu&quot;,&quot;given&quot;:&quot;Dorian&quot;,&quot;non-dropping-particle&quot;:&quot;&quot;,&quot;parse-names&quot;:false,&quot;suffix&quot;:&quot;&quot;},{&quot;dropping-particle&quot;:&quot;&quot;,&quot;family&quot;:&quot;Akatay&quot;,&quot;given&quot;:&quot;Ayten&quot;,&quot;non-dropping-particle&quot;:&quot;&quot;,&quot;parse-names&quot;:false,&quot;suffix&quot;:&quot;&quot;},{&quot;dropping-particle&quot;:&quot;&quot;,&quot;family&quot;:&quot;Aliu&quot;,&quot;given&quot;:&quot;Armando&quot;,&quot;non-dropping-particle&quot;:&quot;&quot;,&quot;parse-names&quot;:false,&quot;suffix&quot;:&quot;&quot;}],&quot;container-title&quot;:&quot;Scholedge International Journal of Business Policy &amp; Governance ISSN 2394-3351&quot;,&quot;id&quot;:&quot;030ecd96-a9fc-5aa9-ad0b-201b60768398&quot;,&quot;issue&quot;:&quot;8&quot;,&quot;issued&quot;:{&quot;date-parts&quot;:[[&quot;2018&quot;]]},&quot;page&quot;:&quot;78&quot;,&quot;title&quot;:&quot;The Influence of Inter-Stakeholders’ Communication on University – Industry Collaboration&quot;,&quot;type&quot;:&quot;article-journal&quot;,&quot;volume&quot;:&quot;4&quot;,&quot;container-title-short&quot;:&quot;&quot;},&quot;uris&quot;:[&quot;http://www.mendeley.com/documents/?uuid=bc836059-8f21-4e80-9f22-85d4f094910e&quot;],&quot;isTemporary&quot;:false,&quot;legacyDesktopId&quot;:&quot;bc836059-8f21-4e80-9f22-85d4f094910e&quot;}]},{&quot;citationID&quot;:&quot;MENDELEY_CITATION_2bea9daf-c086-4aee-b1f6-b054cda0c462&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MmJlYTlkYWYtYzA4Ni00YWVlLWIxZjYtYjA1NGNkYTBjNDYy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1dc4808e-cb9b-4852-981b-80869a39f3d8&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WRjNDgwOGUtY2I5Yi00ODUyLTk4MWItODA4NjlhMzlmM2Q4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1f11621d-4969-4855-9ec9-f8973deca3f6&quot;,&quot;properties&quot;:{&quot;noteIndex&quot;:0},&quot;isEdited&quot;:false,&quot;manualOverride&quot;:{&quot;citeprocText&quot;:&quot;(Lee, 2014)&quot;,&quot;isManuallyOverridden&quot;:false,&quot;manualOverrideText&quot;:&quot;&quot;},&quot;citationTag&quot;:&quot;MENDELEY_CITATION_v3_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&quot;,&quot;citationItems&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532ff0d2-db3d-40a6-84a2-1b965b17c7a7&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NTMyZmYwZDItZGIzZC00MGE2LTg0YTItMWI5NjViMTdjN2E3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0ebdf284-dc2f-47b0-8b0d-d68996193c13&quot;,&quot;properties&quot;:{&quot;noteIndex&quot;:0},&quot;isEdited&quot;:false,&quot;manualOverride&quot;:{&quot;citeprocText&quot;:&quot;(O’Kane et al., 2015)&quot;,&quot;isManuallyOverridden&quot;:false,&quot;manualOverrideText&quot;:&quot;&quot;},&quot;citationTag&quot;:&quot;MENDELEY_CITATION_v3_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&quot;,&quot;citationItems&quot;:[{&quot;id&quot;:&quot;e6734052-7ba9-566a-ab0d-e94588f91511&quot;,&quot;itemData&quot;:{&quot;DOI&quot;:&quot;10.1016/j.respol.2014.08.003&quot;,&quot;ISSN&quot;:&quot;00487333&quot;,&quot;abstract&quot;:&quot;Technology transfer offices (TTOs) are of strategic importance to universities committed to the commercialization of academic knowledge. Within the university, TTOs' relationship with academics and management is single agent-multiple principal. When two principals exist in an agency relationship, conflicting expectations can naturally arise. We explore how TTOs build legitimacy by shaping identity with university academics and management. In undertaking this research we draw on 63 interviews with TTO executives across 22 universities in the Ireland, New Zealand and the United States. We find that TTOs use identity-conformance and identity-manipulation to shape a dual identity, one scientific and the other business, with academics and management respectively. We show how this combination of identity strategies is ineffective for legitimizing the TTO. We propose that TTOs' identity shaping strategies are incomplete and need to incorporate a wholly distinctive identity to complement and reinforce preliminary legitimacy claims made through conformance and manipulation. We discuss the potential implications of these findings for scholars, TTO executives and university management.&quot;,&quot;author&quot;:[{&quot;dropping-particle&quot;:&quot;&quot;,&quot;family&quot;:&quot;O'Kane&quot;,&quot;given&quot;:&quot;Conor&quot;,&quot;non-dropping-particle&quot;:&quot;&quot;,&quot;parse-names&quot;:false,&quot;suffix&quot;:&quot;&quot;},{&quot;dropping-particle&quot;:&quot;&quot;,&quot;family&quot;:&quot;Mangematin&quot;,&quot;given&quot;:&quot;Vincent&quot;,&quot;non-dropping-particle&quot;:&quot;&quot;,&quot;parse-names&quot;:false,&quot;suffix&quot;:&quot;&quot;},{&quot;dropping-particle&quot;:&quot;&quot;,&quot;family&quot;:&quot;Geoghegan&quot;,&quot;given&quot;:&quot;Will&quot;,&quot;non-dropping-particle&quot;:&quot;&quot;,&quot;parse-names&quot;:false,&quot;suffix&quot;:&quot;&quot;},{&quot;dropping-particle&quot;:&quot;&quot;,&quot;family&quot;:&quot;Fitzgerald&quot;,&quot;given&quot;:&quot;Ciara&quot;,&quot;non-dropping-particle&quot;:&quot;&quot;,&quot;parse-names&quot;:false,&quot;suffix&quot;:&quot;&quot;}],&quot;container-title&quot;:&quot;Research Policy&quot;,&quot;id&quot;:&quot;e6734052-7ba9-566a-ab0d-e94588f91511&quot;,&quot;issue&quot;:&quot;2&quot;,&quot;issued&quot;:{&quot;date-parts&quot;:[[&quot;2015&quot;]]},&quot;page&quot;:&quot;421-437&quot;,&quot;title&quot;:&quot;University technology transfer offices: The search for identity to build legitimacy&quot;,&quot;type&quot;:&quot;article-journal&quot;,&quot;volume&quot;:&quot;44&quot;,&quot;container-title-short&quot;:&quot;Res Policy&quot;},&quot;uris&quot;:[&quot;http://www.mendeley.com/documents/?uuid=6523b6fe-08f4-4432-98b1-b0a8e843fbfd&quot;],&quot;isTemporary&quot;:false,&quot;legacyDesktopId&quot;:&quot;6523b6fe-08f4-4432-98b1-b0a8e843fbfd&quot;}]},{&quot;citationID&quot;:&quot;MENDELEY_CITATION_b4a7695e-3908-4e21-bb37-02a14feb4695&quot;,&quot;properties&quot;:{&quot;noteIndex&quot;:0},&quot;isEdited&quot;:false,&quot;manualOverride&quot;:{&quot;citeprocText&quot;:&quot;(Rothaermel &amp;#38; Thursby, 2005)&quot;,&quot;isManuallyOverridden&quot;:false,&quot;manualOverrideText&quot;:&quot;&quot;},&quot;citationTag&quot;:&quot;MENDELEY_CITATION_v3_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&quot;,&quot;citationItems&quot;:[{&quot;id&quot;:&quot;8878f03e-66b0-5e40-9147-41df3bd67608&quot;,&quot;itemData&quot;:{&quot;DOI&quot;:&quot;10.1016/j.respol.2005.05.012&quot;,&quot;ISSN&quot;:&quot;00487333&quot;,&quot;abstract&quot;:&quot;One of the theoretically important factors for incubator firm performance is the strength of their linkages to the research university sponsoring the technology incubator. Herein, we focus on two types of university linkages to the sponsoring institution: a license obtained from the university and a link to university faculty, while controlling for incubator firm linkages to non-sponsoring research universities, among other factors. We propose that a university link to the sponsoring institution reduces the probability of new venture failure and, at the same time, retards timely graduation. Further, we suggest that these effects are more pronounced the stronger the university link. Due to the difficulty of obtaining fine-grained longitudinal data, the incubation literature is characterized by a dearth of studies focusing on incubator firm differential performance. We attempt to take a first step towards closing this gap by testing these hypotheses through following 79 start-up firms incubated in the Advanced Technology Development Center at the Georgia Institute of Technology over the 6-year period between 1998 and 2003. We find broad support for the hypotheses advanced. © 2005 Elsevier B.V. All rights reserved.&quot;,&quot;author&quot;:[{&quot;dropping-particle&quot;:&quot;&quot;,&quot;family&quot;:&quot;Rothaermel&quot;,&quot;given&quot;:&quot;Frank T.&quot;,&quot;non-dropping-particle&quot;:&quot;&quot;,&quot;parse-names&quot;:false,&quot;suffix&quot;:&quot;&quot;},{&quot;dropping-particle&quot;:&quot;&quot;,&quot;family&quot;:&quot;Thursby&quot;,&quot;given&quot;:&quot;Marie&quot;,&quot;non-dropping-particle&quot;:&quot;&quot;,&quot;parse-names&quot;:false,&quot;suffix&quot;:&quot;&quot;}],&quot;container-title&quot;:&quot;Research Policy&quot;,&quot;id&quot;:&quot;8878f03e-66b0-5e40-9147-41df3bd67608&quot;,&quot;issue&quot;:&quot;7&quot;,&quot;issued&quot;:{&quot;date-parts&quot;:[[&quot;2005&quot;]]},&quot;page&quot;:&quot;1076-1090&quot;,&quot;title&quot;:&quot;Incubator firm failure or graduation?: The role of university linkages&quot;,&quot;type&quot;:&quot;article-journal&quot;,&quot;volume&quot;:&quot;34&quot;,&quot;container-title-short&quot;:&quot;Res Policy&quot;},&quot;uris&quot;:[&quot;http://www.mendeley.com/documents/?uuid=7c733eec-b481-427c-86b3-b7c545e8de2d&quot;],&quot;isTemporary&quot;:false,&quot;legacyDesktopId&quot;:&quot;7c733eec-b481-427c-86b3-b7c545e8de2d&quot;}]},{&quot;citationID&quot;:&quot;MENDELEY_CITATION_54dda2c8-8b21-4b9d-bc2f-3b81b683ce81&quot;,&quot;properties&quot;:{&quot;noteIndex&quot;:0},&quot;isEdited&quot;:false,&quot;manualOverride&quot;:{&quot;citeprocText&quot;:&quot;(Minguillo &amp;#38; Thelwall, 2015)&quot;,&quot;isManuallyOverridden&quot;:false,&quot;manualOverrideText&quot;:&quot;&quot;},&quot;citationTag&quot;:&quot;MENDELEY_CITATION_v3_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&quot;,&quot;citationItems&quot;:[{&quot;id&quot;:&quot;45a28fca-42a4-5d8b-9372-d30eba7c2e6d&quot;,&quot;itemData&quot;:{&quot;DOI&quot;:&quot;10.1093/reseval/rvu032&quot;,&quot;ISSN&quot;:&quot;14715449&quot;,&quot;abstract&quot;:&quot;This study analyses co-authorships (1975-2010) with organizations located on UK Science Parks (SPs) and similar support infrastructures to identify their structural organization and the role of universities. Social network analysis and descriptive statistics are applied. The results suggest that most collaboration is with off-park organizations and that academic institutions are the main source of knowledge and competence for on-park industries. Moreover, high quality research institutions are much more likely to establish strong links in the form of co-authorships. This finding is partly a result of the statistical significance testing method used, however, since smaller institutions naturally create fewer links and therefore produce less statistical evidence of impact, even if their impact is, on average, the same as for larger institutions. Nevertheless, if the main aim is to promote research activities and joint publications between academia and on-park industry, the research excellence of universities needs to be considered when a SP is created. The economic benefits of joint publications for academic and private partners have not been examined, however, and therefore, it cannot be concluded that small higher education institutions having few joint publications with on-park firms play an insignificant role in the support and development of private partners.&quot;,&quot;author&quot;:[{&quot;dropping-particle&quot;:&quot;&quot;,&quot;family&quot;:&quot;Minguillo&quot;,&quot;given&quot;:&quot;David&quot;,&quot;non-dropping-particle&quot;:&quot;&quot;,&quot;parse-names&quot;:false,&quot;suffix&quot;:&quot;&quot;},{&quot;dropping-particle&quot;:&quot;&quot;,&quot;family&quot;:&quot;Thelwall&quot;,&quot;given&quot;:&quot;Mike&quot;,&quot;non-dropping-particle&quot;:&quot;&quot;,&quot;parse-names&quot;:false,&quot;suffix&quot;:&quot;&quot;}],&quot;container-title&quot;:&quot;Research Evaluation&quot;,&quot;id&quot;:&quot;45a28fca-42a4-5d8b-9372-d30eba7c2e6d&quot;,&quot;issue&quot;:&quot;2&quot;,&quot;issued&quot;:{&quot;date-parts&quot;:[[&quot;2015&quot;]]},&quot;page&quot;:&quot;181-196&quot;,&quot;title&quot;:&quot;Research excellence and university-industry collaboration in UK science parks&quot;,&quot;type&quot;:&quot;article-journal&quot;,&quot;volume&quot;:&quot;24&quot;,&quot;container-title-short&quot;:&quot;Res Eval&quot;},&quot;uris&quot;:[&quot;http://www.mendeley.com/documents/?uuid=2ef3d2aa-1d55-4466-87fb-fb8e3d146399&quot;],&quot;isTemporary&quot;:false,&quot;legacyDesktopId&quot;:&quot;2ef3d2aa-1d55-4466-87fb-fb8e3d146399&quot;}]},{&quot;citationID&quot;:&quot;MENDELEY_CITATION_dac66edf-f421-4377-9a35-f96c96b49e3d&quot;,&quot;properties&quot;:{&quot;noteIndex&quot;:0},&quot;isEdited&quot;:false,&quot;manualOverride&quot;:{&quot;citeprocText&quot;:&quot;(Lee, 2014; Villani et al., 2017)&quot;,&quot;isManuallyOverridden&quot;:false,&quot;manualOverrideText&quot;:&quot;&quot;},&quot;citationTag&quot;:&quot;MENDELEY_CITATION_v3_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&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43c87661-37ad-4ff6-ad47-90a9c05cad6f&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NDNjODc2NjEtMzdhZC00ZmY2LWFkNDctOTBhOWMwNWNhZDZm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16fb1a7d-918c-45de-b91a-6c05f285d7d8&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TZmYjFhN2QtOTE4Yy00NWRlLWI5MWEtNmMwNWYyODVkN2Q4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a536ab94-f382-4e50-a9bf-c87feb5d6a6b&quot;,&quot;properties&quot;:{&quot;noteIndex&quot;:0},&quot;isEdited&quot;:false,&quot;manualOverride&quot;:{&quot;citeprocText&quot;:&quot;(Geuna et al., 2003)&quot;,&quot;isManuallyOverridden&quot;:false,&quot;manualOverrideText&quot;:&quot;&quot;},&quot;citationTag&quot;:&quot;MENDELEY_CITATION_v3_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&quot;,&quot;citationItems&quot;:[{&quot;id&quot;:&quot;dda56143-953b-5291-b9d6-02df5643e45a&quot;,&quot;itemData&quot;:{&quot;author&quot;:[{&quot;dropping-particle&quot;:&quot;&quot;,&quot;family&quot;:&quot;Geuna&quot;,&quot;given&quot;:&quot;A&quot;,&quot;non-dropping-particle&quot;:&quot;&quot;,&quot;parse-names&quot;:false,&quot;suffix&quot;:&quot;&quot;},{&quot;dropping-particle&quot;:&quot;&quot;,&quot;family&quot;:&quot;Steinmeuller&quot;,&quot;given&quot;:&quot;W&quot;,&quot;non-dropping-particle&quot;:&quot;&quot;,&quot;parse-names&quot;:false,&quot;suffix&quot;:&quot;&quot;},{&quot;dropping-particle&quot;:&quot;&quot;,&quot;family&quot;:&quot;Salter&quot;,&quot;given&quot;:&quot;A J&quot;,&quot;non-dropping-particle&quot;:&quot;&quot;,&quot;parse-names&quot;:false,&quot;suffix&quot;:&quot;&quot;}],&quot;id&quot;:&quot;dda56143-953b-5291-b9d6-02df5643e45a&quot;,&quot;issued&quot;:{&quot;date-parts&quot;:[[&quot;2003&quot;]]},&quot;title&quot;:&quot;Science and Innovation: Changing Rationales for the Public Funding of Research&quot;,&quot;type&quot;:&quot;article-journal&quot;,&quot;container-title-short&quot;:&quot;&quot;},&quot;uris&quot;:[&quot;http://www.mendeley.com/documents/?uuid=87f2f192-481b-4440-9cb2-dcfd071e3508&quot;],&quot;isTemporary&quot;:false,&quot;legacyDesktopId&quot;:&quot;87f2f192-481b-4440-9cb2-dcfd071e3508&quot;}]},{&quot;citationID&quot;:&quot;MENDELEY_CITATION_201862f1-3df6-49de-8dfc-e3437c950528&quot;,&quot;properties&quot;:{&quot;noteIndex&quot;:0},&quot;isEdited&quot;:false,&quot;manualOverride&quot;:{&quot;citeprocText&quot;:&quot;(Bruneel et al., 2010)&quot;,&quot;isManuallyOverridden&quot;:false,&quot;manualOverrideText&quot;:&quot;&quot;},&quot;citationTag&quot;:&quot;MENDELEY_CITATION_v3_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&quot;,&quot;citationItems&quot;:[{&quot;id&quot;:&quot;8247fb3e-0b0f-5ffa-b6f5-8b8e46dba706&quot;,&quot;itemData&quot;:{&quot;DOI&quot;:&quot;10.1016/j.respol.2010.03.006&quot;,&quot;ISSN&quot;:&quot;00487333&quot;,&quot;abstract&quot;:&quot;Although the literature on university-industry links has begun to uncover the reasons for, and types of, collaboration between universities and businesses, it offers relatively little explanation of ways to reduce the barriers in these collaborations. This paper seeks to unpack the nature of the obstacles to collaborations between universities and industry, exploring influence of different mechanisms in lowering barriers related to the orientation of universities and to the transactions involved in working with university partners. Drawing on a large-scale survey and public records, this paper explores the effects of collaboration experience, breadth of interaction, and inter-organizational trust on lowering different types of barriers. The analysis shows that prior experience of collaborative research lowers orientation-related barriers and that greater levels of trust reduce both types of barriers studied. It also indicates that breadth of interaction diminishes the orientation-related, but increases transaction-related barriers. The paper explores the implications of these findings for policies aimed at facilitating university-industry collaboration. © 2010 Elsevier B.V. All rights reserved.&quot;,&quot;author&quot;:[{&quot;dropping-particle&quot;:&quot;&quot;,&quot;family&quot;:&quot;Bruneel&quot;,&quot;given&quot;:&quot;Johan&quot;,&quot;non-dropping-particle&quot;:&quot;&quot;,&quot;parse-names&quot;:false,&quot;suffix&quot;:&quot;&quot;},{&quot;dropping-particle&quot;:&quot;&quot;,&quot;family&quot;:&quot;D'Este&quot;,&quot;given&quot;:&quot;Pablo&quot;,&quot;non-dropping-particle&quot;:&quot;&quot;,&quot;parse-names&quot;:false,&quot;suffix&quot;:&quot;&quot;},{&quot;dropping-particle&quot;:&quot;&quot;,&quot;family&quot;:&quot;Salter&quot;,&quot;given&quot;:&quot;Ammon&quot;,&quot;non-dropping-particle&quot;:&quot;&quot;,&quot;parse-names&quot;:false,&quot;suffix&quot;:&quot;&quot;}],&quot;container-title&quot;:&quot;Research Policy&quot;,&quot;id&quot;:&quot;8247fb3e-0b0f-5ffa-b6f5-8b8e46dba706&quot;,&quot;issue&quot;:&quot;7&quot;,&quot;issued&quot;:{&quot;date-parts&quot;:[[&quot;2010&quot;]]},&quot;page&quot;:&quot;858-868&quot;,&quot;title&quot;:&quot;Investigating the factors that diminish the barriers to university-industry collaboration&quot;,&quot;type&quot;:&quot;article-journal&quot;,&quot;volume&quot;:&quot;39&quot;,&quot;container-title-short&quot;:&quot;Res Policy&quot;},&quot;uris&quot;:[&quot;http://www.mendeley.com/documents/?uuid=b6f34fb8-9971-40ee-8221-253a16ec62df&quot;],&quot;isTemporary&quot;:false,&quot;legacyDesktopId&quot;:&quot;b6f34fb8-9971-40ee-8221-253a16ec62df&quot;}]},{&quot;citationID&quot;:&quot;MENDELEY_CITATION_4557da5f-e972-4de8-aac9-7162c975f097&quot;,&quot;properties&quot;:{&quot;noteIndex&quot;:0},&quot;isEdited&quot;:false,&quot;manualOverride&quot;:{&quot;citeprocText&quot;:&quot;(Chesbrough, 2006)&quot;,&quot;isManuallyOverridden&quot;:false,&quot;manualOverrideText&quot;:&quot;&quot;},&quot;citationTag&quot;:&quot;MENDELEY_CITATION_v3_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&quot;,&quot;citationItems&quot;:[{&quot;id&quot;:&quot;a2df0988-5034-56b6-bf1d-652b48d1c818&quot;,&quot;itemData&quot;:{&quot;DOI&quot;:&quot;10.1007/978-3-319-15347-6_301146&quot;,&quot;author&quot;:[{&quot;dropping-particle&quot;:&quot;&quot;,&quot;family&quot;:&quot;Chesbrough&quot;,&quot;given&quot;:&quot;H.&quot;,&quot;non-dropping-particle&quot;:&quot;&quot;,&quot;parse-names&quot;:false,&quot;suffix&quot;:&quot;&quot;}],&quot;container-title&quot;:&quot;Harvard Business School Press&quot;,&quot;id&quot;:&quot;a2df0988-5034-56b6-bf1d-652b48d1c818&quot;,&quot;issued&quot;:{&quot;date-parts&quot;:[[&quot;2006&quot;]]},&quot;title&quot;:&quot;Open Business Models&quot;,&quot;type&quot;:&quot;book&quot;,&quot;container-title-short&quot;:&quot;&quot;},&quot;uris&quot;:[&quot;http://www.mendeley.com/documents/?uuid=ed4cddc1-f622-48e3-9455-717f3ab8ef1a&quot;],&quot;isTemporary&quot;:false,&quot;legacyDesktopId&quot;:&quot;ed4cddc1-f622-48e3-9455-717f3ab8ef1a&quot;}]},{&quot;citationID&quot;:&quot;MENDELEY_CITATION_61f2119f-6790-415a-8223-c4e810ce4832&quot;,&quot;properties&quot;:{&quot;noteIndex&quot;:0},&quot;isEdited&quot;:false,&quot;manualOverride&quot;:{&quot;citeprocText&quot;:&quot;(Davey et al., 2016; Lopes &amp;#38; Lussuamo, 2021)&quot;,&quot;isManuallyOverridden&quot;:false,&quot;manualOverrideText&quot;:&quot;&quot;},&quot;citationTag&quot;:&quot;MENDELEY_CITATION_v3_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&quot;,&quot;citationItems&quot;:[{&quot;id&quot;:&quot;38bb11fb-7e6b-573e-b2f8-3eae5ce12701&quot;,&quot;itemData&quot;:{&quot;DOI&quot;:&quot;10.1007/s13132-020-00646-0&quot;,&quot;ISSN&quot;:&quot;18687873&quot;,&quot;abstract&quot;:&quot;This study aims to analyse the barriers to university-industry cooperation in the academic region III, in the Angolan context. This is a qualitative study with the use of content analysis whose information was obtained from several semi-structured interviews. The results show that lack of inter-organisational trust and low experience level are frequent barriers in this type of relationship. It was also identified that the weak growth of the business fabric, the distance and/or geographical discontinuity of the university’s head office may constitute one of the barriers to cooperation with industries outside the academic region III. A number of measures have been suggested that will help industries and universities overcome barriers to cooperation.&quot;,&quot;author&quot;:[{&quot;dropping-particle&quot;:&quot;&quot;,&quot;family&quot;:&quot;Lopes&quot;,&quot;given&quot;:&quot;João&quot;,&quot;non-dropping-particle&quot;:&quot;&quot;,&quot;parse-names&quot;:false,&quot;suffix&quot;:&quot;&quot;},{&quot;dropping-particle&quot;:&quot;&quot;,&quot;family&quot;:&quot;Lussuamo&quot;,&quot;given&quot;:&quot;João&quot;,&quot;non-dropping-particle&quot;:&quot;&quot;,&quot;parse-names&quot;:false,&quot;suffix&quot;:&quot;&quot;}],&quot;container-title&quot;:&quot;Journal of the Knowledge Economy&quot;,&quot;id&quot;:&quot;38bb11fb-7e6b-573e-b2f8-3eae5ce12701&quot;,&quot;issue&quot;:&quot;3&quot;,&quot;issued&quot;:{&quot;date-parts&quot;:[[&quot;2021&quot;]]},&quot;page&quot;:&quot;1019-1035&quot;,&quot;title&quot;:&quot;Barriers to University-Industry Cooperation in a Developing Region&quot;,&quot;type&quot;:&quot;article-journal&quot;,&quot;volume&quot;:&quot;12&quot;,&quot;container-title-short&quot;:&quot;&quot;},&quot;uris&quot;:[&quot;http://www.mendeley.com/documents/?uuid=9237e646-c76f-4be1-b79a-d874dfd641a2&quot;],&quot;isTemporary&quot;:false,&quot;legacyDesktopId&quot;:&quot;9237e646-c76f-4be1-b79a-d874dfd641a2&quot;},{&quot;id&quot;:&quot;ae17b0ac-5eec-58cd-9828-d44be5b35f15&quot;,&quot;itemData&quot;:{&quot;DOI&quot;:&quot;10.1007/s10961-015-9450-7&quot;,&quot;ISSN&quot;:&quot;15737047&quot;,&quot;abstract&quot;:&quot;With pressure on universities to better contribute to society, academic entrepreneurship is an increasingly recognised source of new knowledge and technologies as well as being a driver of the movement to a knowledge society. However, whilst growing, the level of academic entrepreneurship in Europe is still relatively low. Two reasons that are factors influencing this are inhibitors (barriers) and facilitators (drivers), however the understanding of how their interplay influences academic entrepreneurship, particularly across different context is lacking. For this reason, this study focussed on two environmental settings, European regions and countries, seeking to understand if it is the hurdle (barrier) or (and/or) tail-wind (drivers) that most impacts academic entrepreneurship and how does the regional or national context influence this. An online survey was translated into 22 languages and undertaken in 33 countries in Europe and the European Economic Area. From the original data set, 12 countries in four European regions provided a sample of 2925 responses, with a second step to focus on four ‘lead’ countries within those regions. The results show that there is a significant difference in the university-business cooperation barriers and drivers that effect academic entrepreneurship in the European regions. Furthermore, different barriers and drivers were found to significantly affect the four lead countries with barriers and drivers being able to provide a good explanation of the extent of academic entrepreneurship in the UK and Germany, and a limited explanation of entrepreneurial activity by Spanish and Polish academics. Overall the article contributes to the literature of resource-based theory and also the understanding of factors influencing European academic entrepreneurship.&quot;,&quot;author&quot;:[{&quot;dropping-particle&quot;:&quot;&quot;,&quot;family&quot;:&quot;Davey&quot;,&quot;given&quot;:&quot;Todd&quot;,&quot;non-dropping-particle&quot;:&quot;&quot;,&quot;parse-names&quot;:false,&quot;suffix&quot;:&quot;&quot;},{&quot;dropping-particle&quot;:&quot;&quot;,&quot;family&quot;:&quot;Rossano&quot;,&quot;given&quot;:&quot;Sue&quot;,&quot;non-dropping-particle&quot;:&quot;&quot;,&quot;parse-names&quot;:false,&quot;suffix&quot;:&quot;&quot;},{&quot;dropping-particle&quot;:&quot;&quot;,&quot;family&quot;:&quot;Sijde&quot;,&quot;given&quot;:&quot;Peter&quot;,&quot;non-dropping-particle&quot;:&quot;van der&quot;,&quot;parse-names&quot;:false,&quot;suffix&quot;:&quot;&quot;}],&quot;container-title&quot;:&quot;Journal of Technology Transfer&quot;,&quot;id&quot;:&quot;ae17b0ac-5eec-58cd-9828-d44be5b35f15&quot;,&quot;issue&quot;:&quot;6&quot;,&quot;issued&quot;:{&quot;date-parts&quot;:[[&quot;2016&quot;]]},&quot;page&quot;:&quot;1457-1482&quot;,&quot;title&quot;:&quot;Does context matter in academic entrepreneurship? The role of barriers and drivers in the regional and national context&quot;,&quot;type&quot;:&quot;article-journal&quot;,&quot;volume&quot;:&quot;41&quot;,&quot;container-title-short&quot;:&quot;&quot;},&quot;uris&quot;:[&quot;http://www.mendeley.com/documents/?uuid=eae81e01-e967-48c3-bbea-a92a6e611203&quot;],&quot;isTemporary&quot;:false,&quot;legacyDesktopId&quot;:&quot;eae81e01-e967-48c3-bbea-a92a6e611203&quot;}]},{&quot;citationID&quot;:&quot;MENDELEY_CITATION_e6291a5e-06e9-4f27-9459-3a3487596b05&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ZTYyOTFhNWUtMDZlOS00ZjI3LTk0NTktM2EzNDg3NTk2YjA1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b0051cef-cbfa-47bb-a4e0-5f155a6e27fd&quot;,&quot;properties&quot;:{&quot;noteIndex&quot;:0},&quot;isEdited&quot;:false,&quot;manualOverride&quot;:{&quot;citeprocText&quot;:&quot;(Nsanzumuhire &amp;#38; Groot, 2020; S.N. Ankrah et al., 2013)&quot;,&quot;isManuallyOverridden&quot;:false,&quot;manualOverrideText&quot;:&quot;&quot;},&quot;citationTag&quot;:&quot;MENDELEY_CITATION_v3_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&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970ab3fc-15fa-4d74-9764-7c74e251de71&quot;,&quot;properties&quot;:{&quot;noteIndex&quot;:0},&quot;isEdited&quot;:false,&quot;manualOverride&quot;:{&quot;citeprocText&quot;:&quot;(Pinto &amp;#38; Pinto, 2021)&quot;,&quot;isManuallyOverridden&quot;:false,&quot;manualOverrideText&quot;:&quot;&quot;},&quot;citationTag&quot;:&quot;MENDELEY_CITATION_v3_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&quot;,&quot;citationItems&quot;:[{&quot;id&quot;:&quot;4721c7c2-6dec-5739-9100-1f4fd7bc8faa&quot;,&quot;itemData&quot;:{&quot;ISBN&quot;:&quot;978-3-030-61605-2&quot;,&quot;abstract&quot;:&quot;The concept of Critical Success Factors (CSFs) in projects represents an area of scholarly activity with roots going back over some 40 years. Critical Success Factors are generally defined as elements of a project which, when addressed by project stakeholders, increase the likelihood of success; these are the independent variables that make success more likely. This chapter will examine the nature of two critical elements in R&amp;D project management: (1) the nature of project success and (2) project scritical success factors. Addressing the current scholarship on success and CSFs, we will examine how these concepts form a critical knowledge base for translating the planning and organisation of R&amp;D project activities into projects with a greater likelihood for successful outcomes. The chapter will investigate the multiple perspectives necessary to accurately gauge project success (focusing on the critical measurement questions of ‘What’ and ‘When’). We will offer some examples from a case study of Google Glass and conclude with some prescriptive advice for both scholars and practitioners.&quot;,&quot;author&quot;:[{&quot;dropping-particle&quot;:&quot;&quot;,&quot;family&quot;:&quot;Pinto&quot;,&quot;given&quot;:&quot;Jeffrey K&quot;,&quot;non-dropping-particle&quot;:&quot;&quot;,&quot;parse-names&quot;:false,&quot;suffix&quot;:&quot;&quot;},{&quot;dropping-particle&quot;:&quot;&quot;,&quot;family&quot;:&quot;Pinto&quot;,&quot;given&quot;:&quot;Mary Beth&quot;,&quot;non-dropping-particle&quot;:&quot;&quot;,&quot;parse-names&quot;:false,&quot;suffix&quot;:&quot;&quot;}],&quot;id&quot;:&quot;4721c7c2-6dec-5739-9100-1f4fd7bc8faa&quot;,&quot;issued&quot;:{&quot;date-parts&quot;:[[&quot;2021&quot;]]},&quot;page&quot;:&quot;253-270&quot;,&quot;title&quot;:&quot;Critical Success Factors in Collaborative R&amp;D Projects BT  - Managing Collaborative R&amp;D Projects: Leveraging Open Innovation Knowledge-Flows for Co-Creation&quot;,&quot;type&quot;:&quot;article-journal&quot;,&quot;container-title-short&quot;:&quot;&quot;},&quot;uris&quot;:[&quot;http://www.mendeley.com/documents/?uuid=3f38515e-6d93-4e82-bec0-e67953d0dabd&quot;],&quot;isTemporary&quot;:false,&quot;legacyDesktopId&quot;:&quot;3f38515e-6d93-4e82-bec0-e67953d0dabd&quot;}]},{&quot;citationID&quot;:&quot;MENDELEY_CITATION_14fffae4-d159-434d-a0ec-01528e0dfd7e&quot;,&quot;properties&quot;:{&quot;noteIndex&quot;:0},&quot;isEdited&quot;:false,&quot;manualOverride&quot;:{&quot;citeprocText&quot;:&quot;(Fortune &amp;#38; White, 2006)&quot;,&quot;isManuallyOverridden&quot;:false,&quot;manualOverrideText&quot;:&quot;&quot;},&quot;citationTag&quot;:&quot;MENDELEY_CITATION_v3_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&quot;,&quot;citationItems&quot;:[{&quot;id&quot;:&quot;4ed248bd-5e9b-5a74-9b76-907778ce7209&quot;,&quot;itemData&quot;:{&quot;DOI&quot;:&quot;10.1016/j.ijproman.2005.07.004&quot;,&quot;ISSN&quot;:&quot;02637863&quot;,&quot;abstract&quot;:&quot;Perhaps the best known approach for tackling the human and organisational aspects of projects is through the use of 'critical success factors' but although the approach has very many champions it is not without its critics. This paper sets out the findings of a major review of the sets of factors that are available and outlines the main reservations that have been expressed about the approach. It then shows how a systems model, the Formal Systems Model, can be used as a framing device to deliver the benefits of taking account of 'critical success factors' whilst at the same time avoiding the problems associated with critical success factors' that give rise to the criticisms. Two IS projects are used to demonstrate use of this framing devise. When observation beganat the start of the projects they looked very similar an equally likely to succee. In the event, one of the projects was largely successful across the whole of the range of measures normally use to judge success whilst the other exhibite most of the characteristics of failure. Analysis using the framing device is well able to demonstrate the marke differences in the ways the two project were managed and to account for star contrast in the levels of success achieve. The paper concludes that the Formal Systems Model allows the underlying benefits of 'critical success farctors' to be secured whilst overcoming most of the problems associated with a checklist approach. © 2005 Elsevier Ltd and IPMA. All rights reserved.&quot;,&quot;author&quot;:[{&quot;dropping-particle&quot;:&quot;&quot;,&quot;family&quot;:&quot;Fortune&quot;,&quot;given&quot;:&quot;Joyce&quot;,&quot;non-dropping-particle&quot;:&quot;&quot;,&quot;parse-names&quot;:false,&quot;suffix&quot;:&quot;&quot;},{&quot;dropping-particle&quot;:&quot;&quot;,&quot;family&quot;:&quot;White&quot;,&quot;given&quot;:&quot;Diana&quot;,&quot;non-dropping-particle&quot;:&quot;&quot;,&quot;parse-names&quot;:false,&quot;suffix&quot;:&quot;&quot;}],&quot;container-title&quot;:&quot;International Journal of Project Management&quot;,&quot;id&quot;:&quot;4ed248bd-5e9b-5a74-9b76-907778ce7209&quot;,&quot;issue&quot;:&quot;1&quot;,&quot;issued&quot;:{&quot;date-parts&quot;:[[&quot;2006&quot;]]},&quot;page&quot;:&quot;53-65&quot;,&quot;title&quot;:&quot;Framing of project critical success factors by a systems model&quot;,&quot;type&quot;:&quot;article-journal&quot;,&quot;volume&quot;:&quot;24&quot;,&quot;container-title-short&quot;:&quot;&quot;},&quot;uris&quot;:[&quot;http://www.mendeley.com/documents/?uuid=7d0b70d8-f39d-4ce9-b24e-b1809a046768&quot;],&quot;isTemporary&quot;:false,&quot;legacyDesktopId&quot;:&quot;7d0b70d8-f39d-4ce9-b24e-b1809a046768&quot;}]},{&quot;citationID&quot;:&quot;MENDELEY_CITATION_2d5eef42-bf08-4d36-ac52-374daf61b269&quot;,&quot;properties&quot;:{&quot;noteIndex&quot;:0},&quot;isEdited&quot;:false,&quot;manualOverride&quot;:{&quot;citeprocText&quot;:&quot;(Fernandes et al., 2023)&quot;,&quot;isManuallyOverridden&quot;:false,&quot;manualOverrideText&quot;:&quot;&quot;},&quot;citationTag&quot;:&quot;MENDELEY_CITATION_v3_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&quot;,&quot;citationItems&quot;:[{&quot;id&quot;:&quot;5d5986a3-96c7-50bb-af85-e3d1835de2bc&quot;,&quot;itemData&quot;:{&quot;DOI&quot;:&quot;10.1016/j.procs.2023.01.458&quot;,&quot;ISSN&quot;:&quot;18770509&quot;,&quot;abstract&quot;:&quot;University-industry R&amp;D collaborations (UICs) play a vital role in stimulating open innovation that leads to new products, processes, and services that creates value for customers and broader societal impact. UICs, however, commonly fail to meet these stakeholders' benefits. This study identifies thirty-four critical success factors (CSFs) for improving UIC success. The study includes a systematic literature review and a longitudinal UIC case study between Bosch Car Multimedia in Portugal and University of Minho, a multi-million Euro R&amp;D collaboration from 2013 to 2021. The importance of the CSFs is discussed in the context of the UIC lifecycle. A survey among researchers and industry practitioners involved in R&amp;D collaborative projects was completed to confirm the analysis of the empirical results. This paper provides UIC managers with CSFs, which, when addressed competently, can provide a basis for successful UIC projects and sustainable university-industry collaborations.&quot;,&quot;author&quot;:[{&quot;dropping-particle&quot;:&quot;&quot;,&quot;family&quot;:&quot;Fernandes&quot;,&quot;given&quot;:&quot;Gabriela&quot;,&quot;non-dropping-particle&quot;:&quot;&quot;,&quot;parse-names&quot;:false,&quot;suffix&quot;:&quot;&quot;},{&quot;dropping-particle&quot;:&quot;&quot;,&quot;family&quot;:&quot;Santos&quot;,&quot;given&quot;:&quot;José M.R.C.A.&quot;,&quot;non-dropping-particle&quot;:&quot;&quot;,&quot;parse-names&quot;:false,&quot;suffix&quot;:&quot;&quot;},{&quot;dropping-particle&quot;:&quot;&quot;,&quot;family&quot;:&quot;Ribeiro&quot;,&quot;given&quot;:&quot;Pedro&quot;,&quot;non-dropping-particle&quot;:&quot;&quot;,&quot;parse-names&quot;:false,&quot;suffix&quot;:&quot;&quot;},{&quot;dropping-particle&quot;:&quot;&quot;,&quot;family&quot;:&quot;Ferreira&quot;,&quot;given&quot;:&quot;Luís Miguel D.F.&quot;,&quot;non-dropping-particle&quot;:&quot;&quot;,&quot;parse-names&quot;:false,&quot;suffix&quot;:&quot;&quot;},{&quot;dropping-particle&quot;:&quot;&quot;,&quot;family&quot;:&quot;O'Sullivan&quot;,&quot;given&quot;:&quot;David&quot;,&quot;non-dropping-particle&quot;:&quot;&quot;,&quot;parse-names&quot;:false,&quot;suffix&quot;:&quot;&quot;},{&quot;dropping-particle&quot;:&quot;&quot;,&quot;family&quot;:&quot;Barroso&quot;,&quot;given&quot;:&quot;Daniela&quot;,&quot;non-dropping-particle&quot;:&quot;&quot;,&quot;parse-names&quot;:false,&quot;suffix&quot;:&quot;&quot;},{&quot;dropping-particle&quot;:&quot;&quot;,&quot;family&quot;:&quot;Pinto&quot;,&quot;given&quot;:&quot;Eduardo B.&quot;,&quot;non-dropping-particle&quot;:&quot;&quot;,&quot;parse-names&quot;:false,&quot;suffix&quot;:&quot;&quot;}],&quot;container-title&quot;:&quot;Procedia Computer Science&quot;,&quot;id&quot;:&quot;5d5986a3-96c7-50bb-af85-e3d1835de2bc&quot;,&quot;issued&quot;:{&quot;date-parts&quot;:[[&quot;2023&quot;]]},&quot;page&quot;:&quot;1650-1659&quot;,&quot;title&quot;:&quot;Critical success factors of university-industry R&amp;D collaborations&quot;,&quot;type&quot;:&quot;article-journal&quot;,&quot;volume&quot;:&quot;219&quot;,&quot;container-title-short&quot;:&quot;Procedia Comput Sci&quot;},&quot;uris&quot;:[&quot;http://www.mendeley.com/documents/?uuid=5c926145-0baa-4650-9ce3-978127d3bc00&quot;],&quot;isTemporary&quot;:false,&quot;legacyDesktopId&quot;:&quot;5c926145-0baa-4650-9ce3-978127d3bc00&quot;}]},{&quot;citationID&quot;:&quot;MENDELEY_CITATION_431a2f45-4704-443e-92a6-73388f08b219&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NDMxYTJmNDUtNDcwNC00NDNlLTkyYTYtNzMzODhmMDhiMjE5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6d166706-af35-499b-80b5-e5449c3412d7&quot;,&quot;properties&quot;:{&quot;noteIndex&quot;:0},&quot;isEdited&quot;:false,&quot;manualOverride&quot;:{&quot;citeprocText&quot;:&quot;(Lee, 2011)&quot;,&quot;isManuallyOverridden&quot;:false,&quot;manualOverrideText&quot;:&quot;&quot;},&quot;citationTag&quot;:&quot;MENDELEY_CITATION_v3_eyJjaXRhdGlvbklEIjoiTUVOREVMRVlfQ0lUQVRJT05fNmQxNjY3MDYtYWYzNS00OTliLTgwYjUtZTU0NDljMzQxMmQ3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253507c8-e308-4598-9c63-0305ba96e1e7&quot;,&quot;properties&quot;:{&quot;noteIndex&quot;:0},&quot;isEdited&quot;:false,&quot;manualOverride&quot;:{&quot;citeprocText&quot;:&quot;(Bäck &amp;#38; Kohtamäki, 2015)&quot;,&quot;isManuallyOverridden&quot;:false,&quot;manualOverrideText&quot;:&quot;&quot;},&quot;citationTag&quot;:&quot;MENDELEY_CITATION_v3_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&quot;,&quot;citationItems&quot;:[{&quot;id&quot;:&quot;e9b775ae-549e-57a1-9f8b-edea28552328&quot;,&quot;itemData&quot;:{&quot;DOI&quot;:&quot;10.1016/j.technovation.2015.07.002&quot;,&quot;ISSN&quot;:&quot;01664972&quot;,&quot;abstract&quot;:&quot;Building on organizational boundary theories (competence, efficiency, power, and identity), this study examines the boundaries of R&amp;D collaboration, based on a qualitative, comparative case analysis of six long-term R&amp;D relationships within the supplier network of a leading multinational corporation that manufactures electrical devices and systems. The results reveal that competence development, facilitated by trust, enables joint learning and the creation of tacit knowledge in long-term partnerships, and has a central role in boundary formation. Competence and accumulated experience also improve the efficiency of the relationship, which has a central impact on decisions to continue or end the collaboration. Power conception, drawing on resource dependency theory, is dominant in boundary setting only in cases where trust or mutual dependence between partners is low. The boundaries set by identity are based on managerial sensemaking and prior experience, and they tend to be dominant for as long as external demands force managers to re-consider them. First, the study contributes to supplier involvement literature by utilizing firm boundary theories in the context of R&amp;D collaboration. Second, the study contributes to firm boundary literature by complementing the theory with trust and joint learning approaches, and by examining the interplay between different theories. The results also suggest practices that should be at the forefront of managers' thinking when they consider their firms' relational development needs in the context of R&amp;D collaboration. The results also highlight the importance of long-term experience and trust in facilitating collaboration in the relationship.&quot;,&quot;author&quot;:[{&quot;dropping-particle&quot;:&quot;&quot;,&quot;family&quot;:&quot;Bäck&quot;,&quot;given&quot;:&quot;Iivari&quot;,&quot;non-dropping-particle&quot;:&quot;&quot;,&quot;parse-names&quot;:false,&quot;suffix&quot;:&quot;&quot;},{&quot;dropping-particle&quot;:&quot;&quot;,&quot;family&quot;:&quot;Kohtamäki&quot;,&quot;given&quot;:&quot;Marko&quot;,&quot;non-dropping-particle&quot;:&quot;&quot;,&quot;parse-names&quot;:false,&quot;suffix&quot;:&quot;&quot;}],&quot;container-title&quot;:&quot;Technovation&quot;,&quot;id&quot;:&quot;e9b775ae-549e-57a1-9f8b-edea28552328&quot;,&quot;issued&quot;:{&quot;date-parts&quot;:[[&quot;2015&quot;]]},&quot;page&quot;:&quot;15-28&quot;,&quot;title&quot;:&quot;Boundaries of R&amp;D collaboration&quot;,&quot;type&quot;:&quot;article-journal&quot;,&quot;volume&quot;:&quot;45-46&quot;,&quot;container-title-short&quot;:&quot;&quot;},&quot;uris&quot;:[&quot;http://www.mendeley.com/documents/?uuid=298c4704-d0df-4bd6-8993-d52f077ea493&quot;],&quot;isTemporary&quot;:false,&quot;legacyDesktopId&quot;:&quot;298c4704-d0df-4bd6-8993-d52f077ea493&quot;}]},{&quot;citationID&quot;:&quot;MENDELEY_CITATION_9b976f7d-1c01-4c84-91ee-dc418e8eeb2e&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WI5NzZmN2QtMWMwMS00Yzg0LTkxZWUtZGM0MThlOGVlYjJl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91ccb156-b50b-410d-a6c1-64f1515758e3&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OTFjY2IxNTYtYjUwYi00MTBkLWE2YzEtNjRmMTUxNTc1OGUz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6f170495-4ec6-4c8f-ae87-0f682c0a7c16&quot;,&quot;properties&quot;:{&quot;noteIndex&quot;:0},&quot;isEdited&quot;:false,&quot;manualOverride&quot;:{&quot;citeprocText&quot;:&quot;(Huang &amp;#38; Chen, 2017)&quot;,&quot;isManuallyOverridden&quot;:false,&quot;manualOverrideText&quot;:&quot;&quot;},&quot;citationTag&quot;:&quot;MENDELEY_CITATION_v3_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&quot;,&quot;citationItems&quot;:[{&quot;id&quot;:&quot;19cfb3bf-9b0b-56c3-b611-1ae3dd8f1e5f&quot;,&quot;itemData&quot;:{&quot;DOI&quot;:&quot;10.1016/j.techfore.2016.03.024&quot;,&quot;ISSN&quot;:&quot;00401625&quot;,&quot;abstract&quot;:&quot;As universities gradually become the center of society's knowledge production system, their role in innovation becomes more diverse. In the pursuit of such a role, universities are encouraged to establish a university–industry collaboration (UIC) context that supports faculties and students to engage in entrepreneurial activities. On the basis of the organizational control perspective, we investigated how UIC factors, namely implementing a formal UIC management mechanism, implementing UIC regulations, and supporting an innovative climate, influence the academic innovation performance of universities. The results of partial least squares analysis of 141 Taiwanese universities showed that UIC-subsidized universities have more advantages for developing their UIC environment and improving academic innovation performance. We found that a formal UIC management mechanism might be the most essential factor for enhancing the academic innovation performance of non-UIC-subsidized universities. Furthermore, the innovation climate was found to moderate the relationship between formal UIC management mechanisms and academic innovation performance.&quot;,&quot;author&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Technological Forecasting and Social Change&quot;,&quot;id&quot;:&quot;19cfb3bf-9b0b-56c3-b611-1ae3dd8f1e5f&quot;,&quot;issued&quot;:{&quot;date-parts&quot;:[[&quot;2017&quot;]]},&quot;page&quot;:&quot;210-215&quot;,&quot;title&quot;:&quot;How can academic innovation performance in university–industry collaboration be improved?&quot;,&quot;type&quot;:&quot;article-journal&quot;,&quot;volume&quot;:&quot;123&quot;,&quot;container-title-short&quot;:&quot;Technol Forecast Soc Change&quot;},&quot;uris&quot;:[&quot;http://www.mendeley.com/documents/?uuid=c38a68fa-b06f-4e0b-aa77-7270d5030a3a&quot;],&quot;isTemporary&quot;:false,&quot;legacyDesktopId&quot;:&quot;c38a68fa-b06f-4e0b-aa77-7270d5030a3a&quot;}]},{&quot;citationID&quot;:&quot;MENDELEY_CITATION_37762f19-ac01-4d80-bbaa-9b7d3e31020f&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c3NjJmMTktYWMwMS00ZDgwLWJiYWEtOWI3ZDNlMzEwMjBm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40513486-1eab-4e2e-b4c4-6053214fef47&quot;,&quot;properties&quot;:{&quot;noteIndex&quot;:0},&quot;isEdited&quot;:false,&quot;manualOverride&quot;:{&quot;citeprocText&quot;:&quot;(Vick &amp;#38; Robertson, 2018)&quot;,&quot;isManuallyOverridden&quot;:false,&quot;manualOverrideText&quot;:&quot;&quot;},&quot;citationTag&quot;:&quot;MENDELEY_CITATION_v3_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&quot;,&quot;citationItems&quot;:[{&quot;id&quot;:&quot;58b86db0-5396-5a3e-981c-68e381d29980&quot;,&quot;itemData&quot;:{&quot;DOI&quot;:&quot;10.1093/SCIPOL/SCX086&quot;,&quot;ISSN&quot;:&quot;03023427&quot;,&quot;abstract&quot;:&quot;This systematic review establishes what is currently known and, more importantly, what is not known about knowledge transfer (KT) between UK universities and industries. The review focuses on four central measures related to university-industry (U-I) collaboration for KT that have been previously identified in the literature: motivations; activities; barriers; and outcomes. Different rationales underpin existing studies and we frame these using two perspectives: the sociopolitical perspective and the contextual perspective. To date studies with a sociopolitical perspective have largely focused upon 'motivations' to engage in U-I collaboration but largely from academics' perspectives and tangible activities and outcomes have been the foci of the contextual perspective on KT but these have rarely been sector specific. We discuss these and other major findings in terms of policy implications for future research funding.&quot;,&quot;author&quot;:[{&quot;dropping-particle&quot;:&quot;&quot;,&quot;family&quot;:&quot;Vick&quot;,&quot;given&quot;:&quot;Thais Elaine&quot;,&quot;non-dropping-particle&quot;:&quot;&quot;,&quot;parse-names&quot;:false,&quot;suffix&quot;:&quot;&quot;},{&quot;dropping-particle&quot;:&quot;&quot;,&quot;family&quot;:&quot;Robertson&quot;,&quot;given&quot;:&quot;Maxine&quot;,&quot;non-dropping-particle&quot;:&quot;&quot;,&quot;parse-names&quot;:false,&quot;suffix&quot;:&quot;&quot;}],&quot;container-title&quot;:&quot;Science and Public Policy&quot;,&quot;id&quot;:&quot;58b86db0-5396-5a3e-981c-68e381d29980&quot;,&quot;issue&quot;:&quot;4&quot;,&quot;issued&quot;:{&quot;date-parts&quot;:[[&quot;2018&quot;]]},&quot;page&quot;:&quot;579-590&quot;,&quot;title&quot;:&quot;A systematic literature review of UK university- industry collaboration for knowledge transfer: A future research agenda&quot;,&quot;type&quot;:&quot;article-journal&quot;,&quot;volume&quot;:&quot;45&quot;,&quot;container-title-short&quot;:&quot;Sci Public Policy&quot;},&quot;uris&quot;:[&quot;http://www.mendeley.com/documents/?uuid=0de8803b-bec1-46ee-b34e-bc2258ce11d6&quot;],&quot;isTemporary&quot;:false,&quot;legacyDesktopId&quot;:&quot;0de8803b-bec1-46ee-b34e-bc2258ce11d6&quot;}]},{&quot;citationID&quot;:&quot;MENDELEY_CITATION_a361817b-70e4-4cf9-a255-eb3a58ec69e5&quot;,&quot;properties&quot;:{&quot;noteIndex&quot;:0},&quot;isEdited&quot;:false,&quot;manualOverride&quot;:{&quot;citeprocText&quot;:&quot;(Sjöö &amp;#38; Hellström, 2019)&quot;,&quot;isManuallyOverridden&quot;:false,&quot;manualOverrideText&quot;:&quot;&quot;},&quot;citationTag&quot;:&quot;MENDELEY_CITATION_v3_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&quot;,&quot;citationItems&quot;:[{&quot;id&quot;:&quot;225adddf-3dc1-58c4-80e0-a48c66d9ded8&quot;,&quot;itemData&quot;:{&quot;DOI&quot;:&quot;10.1177/0950422219829697&quot;,&quot;ISSN&quot;:&quot;20436858&quot;,&quot;abstract&quot;:&quot;This study applies a systematic literature review and qualitative content analysis to identify and synthesize key factors that enable collaborative innovation between industry and universities. Using a keyword search in the Web of Science database, the review identified 40 papers that were frequently cited on the topic. Results were summarized into seven main themes or central factors stimulating collaborative innovation: resources, university organization, boundary-spanning functions, collaborative experience, culture, status centrality and environmental context. This article elaborates on these ‘enabling factors’ and uses them to summarize a number of results from the reviewed studies regarding facilitators of collaborative innovation. The discussion focuses on how these factors relate and the extent to which they are amenable to policy intervention.&quot;,&quot;author&quot;:[{&quot;dropping-particle&quot;:&quot;&quot;,&quot;family&quot;:&quot;Sjöö&quot;,&quot;given&quot;:&quot;Karolin&quot;,&quot;non-dropping-particle&quot;:&quot;&quot;,&quot;parse-names&quot;:false,&quot;suffix&quot;:&quot;&quot;},{&quot;dropping-particle&quot;:&quot;&quot;,&quot;family&quot;:&quot;Hellström&quot;,&quot;given&quot;:&quot;Tomas&quot;,&quot;non-dropping-particle&quot;:&quot;&quot;,&quot;parse-names&quot;:false,&quot;suffix&quot;:&quot;&quot;}],&quot;container-title&quot;:&quot;Industry and Higher Education&quot;,&quot;id&quot;:&quot;225adddf-3dc1-58c4-80e0-a48c66d9ded8&quot;,&quot;issue&quot;:&quot;4&quot;,&quot;issued&quot;:{&quot;date-parts&quot;:[[&quot;2019&quot;]]},&quot;page&quot;:&quot;275-285&quot;,&quot;title&quot;:&quot;University–industry collaboration: A literature review and synthesis&quot;,&quot;type&quot;:&quot;article-journal&quot;,&quot;volume&quot;:&quot;33&quot;,&quot;container-title-short&quot;:&quot;&quot;},&quot;uris&quot;:[&quot;http://www.mendeley.com/documents/?uuid=b9fa995c-dcd4-471b-936d-e2dac1ce52b8&quot;],&quot;isTemporary&quot;:false,&quot;legacyDesktopId&quot;:&quot;b9fa995c-dcd4-471b-936d-e2dac1ce52b8&quot;}]},{&quot;citationID&quot;:&quot;MENDELEY_CITATION_c9eb9d1a-479d-4f1b-bceb-220cbf802b48&quot;,&quot;properties&quot;:{&quot;noteIndex&quot;:0},&quot;isEdited&quot;:false,&quot;manualOverride&quot;:{&quot;citeprocText&quot;:&quot;(Rossoni et al., 2023)&quot;,&quot;isManuallyOverridden&quot;:false,&quot;manualOverrideText&quot;:&quot;&quot;},&quot;citationTag&quot;:&quot;MENDELEY_CITATION_v3_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&quot;,&quot;citationItems&quot;:[{&quot;id&quot;:&quot;3176a473-cb58-5f13-b344-055cc4f42dc0&quot;,&quot;itemData&quot;:{&quot;DOI&quot;:&quot;10.1007/s11301-023-00349-1&quot;,&quot;ISSN&quot;:&quot;21981639&quot;,&quot;abstract&quot;:&quot;Cooperation in research, development and innovation (RD&amp;I) between universities or research institutes and industries plays a fundamental role in the economic development of a country. Industry benefits from state-of-the-art laboratories and technologies from academia, while institutes learn about business reality and market needs. Numerous barriers to the establishment and maintenance of these partnerships have been investigated and reported in the literature, but the information generated by these empirical studies is very fragmented and there is a need to consider the barriers systematically in order to clarify the topic. The aims of this systematic review were to analyze university-industry collaborations set up for the purpose of RD&amp;I in an effort to recognize the barriers and facilitators of the process and to identify the approaches by which such barriers may be overcome. Following searches of the Scopus database and application of the exclusion criteria, 86 relevant articles were identified and submitted to bibliometric analysis. Subsequently, 75 articles were selected for in-depth content analysis, and the ideas embodied therein were presented in a structured and comprehensive manner. Barriers were evaluated according to three different theoretical perspectives, namely the triple helix and the entrepreneurial university, the relational social capital and value creation, and technology transfer and cultural differences. The facilitators were categorized as internal and external. The results obtained highlight the importance of fostering relational social capital and providing tax incentives to facilitate industry's pursuit of innovation through academia partnerships, and also show that collaborative barriers in RD&amp;I may be overcome to some extent by starting with smaller projects and gradually increasing their complexity. Based on the findings outlined in this review, we propose various lines for future research.&quot;,&quot;author&quot;:[{&quot;dropping-particle&quot;:&quot;&quot;,&quot;family&quot;:&quot;Rossoni&quot;,&quot;given&quot;:&quot;André Luis&quot;,&quot;non-dropping-particle&quot;:&quot;&quot;,&quot;parse-names&quot;:false,&quot;suffix&quot;:&quot;&quot;},{&quot;dropping-particle&quot;:&quot;&quot;,&quot;family&quot;:&quot;Vasconcellos&quot;,&quot;given&quot;:&quot;Eduardo Pinheiro Gondim&quot;,&quot;non-dropping-particle&quot;:&quot;de&quot;,&quot;parse-names&quot;:false,&quot;suffix&quot;:&quot;&quot;},{&quot;dropping-particle&quot;:&quot;&quot;,&quot;family&quot;:&quot;Castilho Rossoni&quot;,&quot;given&quot;:&quot;Renata Luiza&quot;,&quot;non-dropping-particle&quot;:&quot;de&quot;,&quot;parse-names&quot;:false,&quot;suffix&quot;:&quot;&quot;}],&quot;container-title&quot;:&quot;Management Review Quarterly&quot;,&quot;id&quot;:&quot;3176a473-cb58-5f13-b344-055cc4f42dc0&quot;,&quot;issued&quot;:{&quot;date-parts&quot;:[[&quot;2023&quot;]]},&quot;title&quot;:&quot;Barriers and facilitators of university-industry collaboration for research, development and innovation: a systematic review&quot;,&quot;type&quot;:&quot;article-journal&quot;,&quot;container-title-short&quot;:&quot;&quot;},&quot;uris&quot;:[&quot;http://www.mendeley.com/documents/?uuid=01793d19-db06-4cb1-b4c2-0a34d5b69b3a&quot;],&quot;isTemporary&quot;:false,&quot;legacyDesktopId&quot;:&quot;01793d19-db06-4cb1-b4c2-0a34d5b69b3a&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Fir22</b:Tag>
    <b:SourceType>JournalArticle</b:SourceType>
    <b:Guid>{FF0788A3-5A86-4A36-B54C-B99FDB283C6B}</b:Guid>
    <b:Author>
      <b:Author>
        <b:NameList>
          <b:Person>
            <b:Last>First Name</b:Last>
            <b:First>Surename</b:First>
          </b:Person>
          <b:Person>
            <b:Last>Second Name</b:Last>
            <b:First>Second</b:First>
            <b:Middle>Author</b:Middle>
          </b:Person>
        </b:NameList>
      </b:Author>
    </b:Author>
    <b:Title>Title</b:Title>
    <b:JournalName>Journal</b:JournalName>
    <b:Year>2022</b:Year>
    <b:Pages>1-8</b:Pages>
    <b:Volume>1</b:Volume>
    <b:Issue>3</b:Issue>
    <b:DOI>10.1000/185</b:DOI>
    <b:RefOrder>1</b:RefOrder>
  </b:Source>
  <b:Source>
    <b:Tag>Con23</b:Tag>
    <b:SourceType>ConferenceProceedings</b:SourceType>
    <b:Guid>{A7D0E59E-207A-4053-852A-C2CA46683BCA}</b:Guid>
    <b:Title>Title</b:Title>
    <b:Year>2023</b:Year>
    <b:Publisher>Iran-Mehr</b:Publisher>
    <b:Author>
      <b:Author>
        <b:NameList>
          <b:Person>
            <b:Last>Conf</b:Last>
            <b:First>Proc</b:First>
          </b:Person>
        </b:NameList>
      </b:Author>
    </b:Author>
    <b:ConferenceName>Conference on psychology</b:ConferenceName>
    <b:City>Tehran</b:City>
    <b:URL>www.conf.com</b:URL>
    <b:RefOrder>2</b:RefOrder>
  </b:Source>
  <b:Source>
    <b:Tag>Autar</b:Tag>
    <b:SourceType>Book</b:SourceType>
    <b:Guid>{0B764A63-0D40-41A2-B941-C8AD42FC7DE2}</b:Guid>
    <b:Title>Title</b:Title>
    <b:Year>2021</b:Year>
    <b:DOI>link</b:DOI>
    <b:Author>
      <b:Author>
        <b:NameList>
          <b:Person>
            <b:Last>Lee</b:Last>
            <b:First>Book</b:First>
          </b:Person>
          <b:Person>
            <b:Last>James</b:Last>
            <b:First>Chen</b:First>
          </b:Person>
          <b:Person>
            <b:Last>John</b:Last>
            <b:First>Kramer</b:First>
          </b:Person>
        </b:NameList>
      </b:Author>
    </b:Author>
    <b:Publisher>Tehran: SAMT</b:Publisher>
    <b:RefOrder>3</b:RefOrder>
  </b:Source>
</b:Sources>
</file>

<file path=customXml/itemProps1.xml><?xml version="1.0" encoding="utf-8"?>
<ds:datastoreItem xmlns:ds="http://schemas.openxmlformats.org/officeDocument/2006/customXml" ds:itemID="{E3D91BD9-6A6C-4680-BAB3-C5BF0531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4110</TotalTime>
  <Pages>18</Pages>
  <Words>10464</Words>
  <Characters>59648</Characters>
  <Application>Microsoft Office Word</Application>
  <DocSecurity>0</DocSecurity>
  <Lines>497</Lines>
  <Paragraphs>139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jppr</vt:lpstr>
      <vt:lpstr>Elsevier instructions for the preparation of a 2-column-format camera ready paper</vt:lpstr>
    </vt:vector>
  </TitlesOfParts>
  <Company>Elsevier Science</Company>
  <LinksUpToDate>false</LinksUpToDate>
  <CharactersWithSpaces>69973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jppr</dc:title>
  <dc:creator>jppr</dc:creator>
  <cp:lastModifiedBy>Amirali Pourmohseni</cp:lastModifiedBy>
  <cp:revision>2134</cp:revision>
  <cp:lastPrinted>2024-04-07T23:25:00Z</cp:lastPrinted>
  <dcterms:created xsi:type="dcterms:W3CDTF">2023-08-02T07:02:00Z</dcterms:created>
  <dcterms:modified xsi:type="dcterms:W3CDTF">2024-11-27T11:39:00Z</dcterms:modified>
</cp:coreProperties>
</file>